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40"/>
        <w:jc w:val="both"/>
        <w:rPr/>
      </w:pPr>
      <w:r>
        <w:rPr>
          <w:rFonts w:ascii="Times New Roman" w:hAnsi="Times New Roman"/>
          <w:lang w:val="sr-RS"/>
        </w:rPr>
        <w:t xml:space="preserve">        </w:t>
      </w:r>
      <w:r>
        <w:rPr>
          <w:rFonts w:ascii="Times New Roman" w:hAnsi="Times New Roman"/>
          <w:lang w:val="sr-RS"/>
        </w:rPr>
        <w:t>На основу члана 21. став 2. Правилника о суфинансирању пројеката за остваривање јавног интереса у области јавног информисања („Службени гласник РС“, бр. 6/24), формиране су ранг листе за чланове комисије за спровођење Конкурса за суфинансирање пројеката производње медијских садржаја у области јавног информисања у 202</w:t>
      </w:r>
      <w:r>
        <w:rPr>
          <w:rFonts w:ascii="Times New Roman" w:hAnsi="Times New Roman"/>
          <w:lang w:val="sr-Latn-RS"/>
        </w:rPr>
        <w:t>6</w:t>
      </w:r>
      <w:r>
        <w:rPr>
          <w:rFonts w:ascii="Times New Roman" w:hAnsi="Times New Roman"/>
          <w:lang w:val="sr-RS"/>
        </w:rPr>
        <w:t xml:space="preserve">. години 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lang w:val="sr-RS"/>
        </w:rPr>
      </w:pPr>
      <w:r>
        <w:rPr>
          <w:rFonts w:ascii="Times New Roman" w:hAnsi="Times New Roman"/>
          <w:lang w:val="sr-RS"/>
        </w:rPr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lang w:val="sr-RS"/>
        </w:rPr>
      </w:pPr>
      <w:r>
        <w:rPr>
          <w:rFonts w:ascii="Times New Roman" w:hAnsi="Times New Roman"/>
          <w:lang w:val="sr-RS"/>
        </w:rPr>
        <w:t xml:space="preserve"> </w:t>
      </w:r>
      <w:r>
        <w:rPr>
          <w:rFonts w:ascii="Times New Roman" w:hAnsi="Times New Roman"/>
          <w:lang w:val="sr-RS"/>
        </w:rPr>
        <w:t xml:space="preserve">РАНГ ЛИСТА ЧЛАНОВА КОМИСИЈЕ КОЈЕ СУ ПРЕДЛОЖИЛА НОВИНАРСКА И МЕДИЈСКА УДРУЖЕЊА </w:t>
      </w:r>
    </w:p>
    <w:p>
      <w:pPr>
        <w:pStyle w:val="Normal"/>
        <w:bidi w:val="0"/>
        <w:spacing w:lineRule="auto" w:line="240"/>
        <w:jc w:val="center"/>
        <w:rPr>
          <w:rFonts w:ascii="Times New Roman" w:hAnsi="Times New Roman"/>
          <w:lang w:val="sr-RS"/>
        </w:rPr>
      </w:pPr>
      <w:r>
        <w:rPr>
          <w:rFonts w:ascii="Times New Roman" w:hAnsi="Times New Roman"/>
          <w:lang w:val="sr-RS"/>
        </w:rPr>
      </w:r>
    </w:p>
    <w:p>
      <w:pPr>
        <w:pStyle w:val="TableContents"/>
        <w:spacing w:lineRule="auto" w:line="276"/>
        <w:rPr/>
      </w:pPr>
      <w:r>
        <w:rPr/>
        <w:t>Милош Лазић,</w:t>
      </w:r>
      <w:r>
        <w:rPr>
          <w:lang w:val="sr-RS"/>
        </w:rPr>
        <w:t xml:space="preserve"> </w:t>
      </w:r>
      <w:r>
        <w:rPr>
          <w:lang w:val="sr-RS"/>
        </w:rPr>
        <w:t>Удружење</w:t>
      </w:r>
      <w:r>
        <w:rPr>
          <w:lang w:val="sr-RS"/>
        </w:rPr>
        <w:t xml:space="preserve"> </w:t>
      </w:r>
      <w:r>
        <w:rPr>
          <w:lang w:val="sr-RS"/>
        </w:rPr>
        <w:t>електронских медија</w:t>
      </w:r>
      <w:r>
        <w:rPr/>
        <w:t xml:space="preserve"> Comnet – 100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Биљана Ратковић Његован, </w:t>
      </w:r>
      <w:r>
        <w:rPr/>
        <w:t xml:space="preserve">Друштво новинара Војводине – </w:t>
      </w:r>
      <w:r>
        <w:rPr>
          <w:lang w:val="sr-RS"/>
        </w:rPr>
        <w:t>100 поена</w:t>
      </w:r>
    </w:p>
    <w:p>
      <w:pPr>
        <w:pStyle w:val="TableContents"/>
        <w:spacing w:lineRule="auto" w:line="276"/>
        <w:rPr/>
      </w:pPr>
      <w:r>
        <w:rPr/>
        <w:t xml:space="preserve">Слађана Алексић, Професионално удружење новинара Србије – 98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>Александар</w:t>
      </w:r>
      <w:r>
        <w:rPr/>
        <w:t xml:space="preserve"> </w:t>
      </w:r>
      <w:r>
        <w:rPr>
          <w:lang w:val="sr-RS"/>
        </w:rPr>
        <w:t xml:space="preserve">Симић, </w:t>
      </w:r>
      <w:r>
        <w:rPr/>
        <w:t xml:space="preserve">Удружење спортских новинара Београда – 94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/>
        <w:t xml:space="preserve">Милош Рајковић, Удружење радио станица "РАБ Србија"- 93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/>
        <w:t>Срђан Цонић,</w:t>
      </w:r>
      <w:r>
        <w:rPr>
          <w:lang w:val="sr-RS"/>
        </w:rPr>
        <w:t xml:space="preserve"> </w:t>
      </w:r>
      <w:r>
        <w:rPr>
          <w:lang w:val="sr-RS"/>
        </w:rPr>
        <w:t xml:space="preserve">Центар за медијску кулктуру и образовање, </w:t>
      </w:r>
      <w:r>
        <w:rPr/>
        <w:t xml:space="preserve">90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Саша Кокаљ, </w:t>
      </w:r>
      <w:r>
        <w:rPr/>
        <w:t xml:space="preserve">Медијска заједница Србије – </w:t>
      </w:r>
      <w:r>
        <w:rPr>
          <w:lang w:val="sr-RS"/>
        </w:rPr>
        <w:t>89 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Данијела Ивановић, </w:t>
      </w:r>
      <w:r>
        <w:rPr/>
        <w:t xml:space="preserve">Друштво новинара Ниша – </w:t>
      </w:r>
      <w:r>
        <w:rPr>
          <w:lang w:val="sr-RS"/>
        </w:rPr>
        <w:t>84 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Љиљана Стојановић, </w:t>
      </w:r>
      <w:r>
        <w:rPr/>
        <w:t xml:space="preserve">Пословно удружење асоцијације локалних и независних медија ''Локал прес'' Крагујевац – </w:t>
      </w:r>
      <w:r>
        <w:rPr>
          <w:lang w:val="sr-RS"/>
        </w:rPr>
        <w:t>81 поен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Драган </w:t>
      </w:r>
      <w:r>
        <w:rPr>
          <w:lang w:val="sr-RS"/>
        </w:rPr>
        <w:t>П</w:t>
      </w:r>
      <w:r>
        <w:rPr>
          <w:lang w:val="sr-RS"/>
        </w:rPr>
        <w:t xml:space="preserve">ејчић, </w:t>
      </w:r>
      <w:r>
        <w:rPr/>
        <w:t xml:space="preserve">МЕДИЈСКО ХУМАНИТАРНО - ЕДУКАТИВНО, КРЕАТИВНО УДРУЖЕЊЕ "АНСАМБЛ СРЦЕ" – </w:t>
      </w:r>
      <w:r>
        <w:rPr>
          <w:lang w:val="sr-RS"/>
        </w:rPr>
        <w:t>72 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Милан Влајић, </w:t>
      </w:r>
      <w:r>
        <w:rPr/>
        <w:t xml:space="preserve">Удружење новинара Србије – </w:t>
      </w:r>
      <w:r>
        <w:rPr>
          <w:lang w:val="sr-RS"/>
        </w:rPr>
        <w:t>71 поен</w:t>
      </w:r>
    </w:p>
    <w:p>
      <w:pPr>
        <w:pStyle w:val="TableContents"/>
        <w:spacing w:lineRule="auto" w:line="276"/>
        <w:rPr/>
      </w:pPr>
      <w:r>
        <w:rPr/>
        <w:t xml:space="preserve">Андријана Срећковић, УДРУЖЕЊЕ МЕДИЈА И МЕДИЈСКИХ РАДНИКА, 56 </w:t>
      </w:r>
      <w:r>
        <w:rPr>
          <w:lang w:val="sr-RS"/>
        </w:rPr>
        <w:t>поена</w:t>
      </w:r>
    </w:p>
    <w:p>
      <w:pPr>
        <w:pStyle w:val="TableContents"/>
        <w:bidi w:val="0"/>
        <w:spacing w:lineRule="auto" w:line="276"/>
        <w:jc w:val="left"/>
        <w:rPr/>
      </w:pPr>
      <w:r>
        <w:rPr>
          <w:rFonts w:ascii="Times New Roman" w:hAnsi="Times New Roman"/>
          <w:lang w:val="sr-RS"/>
        </w:rPr>
        <w:t xml:space="preserve">Александар Ђокић, </w:t>
      </w:r>
      <w:r>
        <w:rPr>
          <w:rFonts w:ascii="Times New Roman" w:hAnsi="Times New Roman"/>
          <w:lang w:val="sr-RS"/>
        </w:rPr>
        <w:t xml:space="preserve">Независно удружење новинара Србије – 50 </w:t>
      </w:r>
      <w:r>
        <w:rPr>
          <w:rFonts w:ascii="Times New Roman" w:hAnsi="Times New Roman"/>
          <w:lang w:val="sr-RS"/>
        </w:rPr>
        <w:t>поена</w:t>
      </w:r>
    </w:p>
    <w:p>
      <w:pPr>
        <w:pStyle w:val="Normal"/>
        <w:bidi w:val="0"/>
        <w:spacing w:lineRule="auto" w:line="360"/>
        <w:jc w:val="left"/>
        <w:rPr>
          <w:rFonts w:ascii="Times New Roman" w:hAnsi="Times New Roman"/>
          <w:lang w:val="sr-RS"/>
        </w:rPr>
      </w:pPr>
      <w:r>
        <w:rPr>
          <w:rFonts w:ascii="Times New Roman" w:hAnsi="Times New Roman"/>
          <w:lang w:val="sr-RS"/>
        </w:rPr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lang w:val="sr-RS"/>
        </w:rPr>
      </w:pPr>
      <w:r>
        <w:rPr>
          <w:rFonts w:ascii="Times New Roman" w:hAnsi="Times New Roman"/>
          <w:lang w:val="sr-RS"/>
        </w:rPr>
        <w:t>РАНГ ЛИСТА ЧЛАНОВА КОМИСИЈЕ КОЈИ СУ СЕ САМОСТАЛНО ПРИЈАВИЛИ</w:t>
      </w:r>
    </w:p>
    <w:p>
      <w:pPr>
        <w:pStyle w:val="TableContents"/>
        <w:spacing w:lineRule="auto" w:line="276"/>
        <w:rPr/>
      </w:pPr>
      <w:r>
        <w:rPr>
          <w:lang w:val="sr-RS"/>
        </w:rPr>
        <w:t>Велимир Петрушић</w:t>
      </w:r>
      <w:r>
        <w:rPr/>
        <w:t xml:space="preserve">, 100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/>
        <w:t xml:space="preserve">Ненад Перић, 100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Јасмина Мијајловић, </w:t>
      </w:r>
      <w:r>
        <w:rPr/>
        <w:t xml:space="preserve">100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Зоран Величковић, </w:t>
      </w:r>
      <w:r>
        <w:rPr/>
        <w:t xml:space="preserve">91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Синиша Батало, </w:t>
      </w:r>
      <w:r>
        <w:rPr/>
        <w:t xml:space="preserve">90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/>
        <w:t xml:space="preserve">Марија Станковић, 90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Милева Малешић, </w:t>
      </w:r>
      <w:r>
        <w:rPr/>
        <w:t xml:space="preserve">88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/>
        <w:t xml:space="preserve">Јелка Митровић, 87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Наташа Ракетић, </w:t>
      </w:r>
      <w:r>
        <w:rPr/>
        <w:t xml:space="preserve">87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Драгана Кожан, </w:t>
      </w:r>
      <w:r>
        <w:rPr/>
        <w:t xml:space="preserve">86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Драгана Трифуновић, </w:t>
      </w:r>
      <w:r>
        <w:rPr/>
        <w:t xml:space="preserve">85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lang w:val="sr-RS"/>
        </w:rPr>
        <w:t xml:space="preserve">Саша Мирковић, </w:t>
      </w:r>
      <w:r>
        <w:rPr/>
        <w:t xml:space="preserve">79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/>
        <w:t xml:space="preserve">Јован Буковала, 78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/>
        <w:t xml:space="preserve">Гордана Ристић, 73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/>
        <w:t>A</w:t>
      </w:r>
      <w:r>
        <w:rPr>
          <w:lang w:val="sr-RS"/>
        </w:rPr>
        <w:t xml:space="preserve">лександра Пењишевић, </w:t>
      </w:r>
      <w:r>
        <w:rPr/>
        <w:t xml:space="preserve">72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/>
        <w:t xml:space="preserve">Теодора Пејчић, 56 </w:t>
      </w:r>
      <w:r>
        <w:rPr>
          <w:lang w:val="sr-RS"/>
        </w:rPr>
        <w:t>поена</w:t>
      </w:r>
    </w:p>
    <w:p>
      <w:pPr>
        <w:pStyle w:val="TableContents"/>
        <w:spacing w:lineRule="auto" w:line="276"/>
        <w:rPr/>
      </w:pPr>
      <w:r>
        <w:rPr>
          <w:rFonts w:ascii="Times New Roman" w:hAnsi="Times New Roman"/>
          <w:lang w:val="sr-RS"/>
        </w:rPr>
        <w:t>Ka</w:t>
      </w:r>
      <w:r>
        <w:rPr>
          <w:rFonts w:ascii="Times New Roman" w:hAnsi="Times New Roman"/>
          <w:lang w:val="sr-RS"/>
        </w:rPr>
        <w:t xml:space="preserve">тарина Стојановић, </w:t>
      </w:r>
      <w:r>
        <w:rPr>
          <w:rFonts w:ascii="Times New Roman" w:hAnsi="Times New Roman"/>
          <w:lang w:val="sr-RS"/>
        </w:rPr>
        <w:t xml:space="preserve">52 </w:t>
      </w:r>
      <w:r>
        <w:rPr>
          <w:rFonts w:ascii="Times New Roman" w:hAnsi="Times New Roman"/>
          <w:lang w:val="sr-RS"/>
        </w:rPr>
        <w:t>поена</w:t>
      </w:r>
    </w:p>
    <w:p>
      <w:pPr>
        <w:pStyle w:val="Normal"/>
        <w:bidi w:val="0"/>
        <w:spacing w:lineRule="auto" w:line="360"/>
        <w:jc w:val="center"/>
        <w:rPr>
          <w:rFonts w:ascii="Times New Roman" w:hAnsi="Times New Roman"/>
          <w:b/>
          <w:b/>
          <w:bCs/>
          <w:i/>
          <w:i/>
          <w:iCs/>
          <w:lang w:val="sr-RS"/>
        </w:rPr>
      </w:pPr>
      <w:r>
        <w:rPr>
          <w:rFonts w:ascii="Times New Roman" w:hAnsi="Times New Roman"/>
          <w:b/>
          <w:bCs/>
          <w:i/>
          <w:iCs/>
          <w:lang w:val="sr-RS"/>
        </w:rPr>
        <w:t>Образложење</w:t>
      </w:r>
    </w:p>
    <w:p>
      <w:pPr>
        <w:pStyle w:val="Normal"/>
        <w:bidi w:val="0"/>
        <w:spacing w:lineRule="auto" w:line="240"/>
        <w:jc w:val="both"/>
        <w:rPr/>
      </w:pPr>
      <w:r>
        <w:rPr>
          <w:rFonts w:ascii="Times New Roman" w:hAnsi="Times New Roman"/>
          <w:i w:val="false"/>
          <w:iCs w:val="false"/>
          <w:lang w:val="sr-RS"/>
        </w:rPr>
        <w:t xml:space="preserve">         </w:t>
      </w:r>
      <w:r>
        <w:rPr>
          <w:rFonts w:ascii="Times New Roman" w:hAnsi="Times New Roman"/>
          <w:i w:val="false"/>
          <w:iCs w:val="false"/>
          <w:lang w:val="sr-RS"/>
        </w:rPr>
        <w:t>На основу предлога за чланове комисије на ЈИС-у, служба за ЛЕР је саставила две ранг листе пријављених кандидата у складу са бројем бодова из бодовних листи на ЈИС-у. На основу наведених ранг листи именује се комисија од три члана.</w:t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i w:val="false"/>
          <w:i w:val="false"/>
          <w:iCs w:val="false"/>
          <w:lang w:val="sr-RS"/>
        </w:rPr>
      </w:pPr>
      <w:r>
        <w:rPr>
          <w:rFonts w:ascii="Times New Roman" w:hAnsi="Times New Roman"/>
          <w:i w:val="false"/>
          <w:iCs w:val="false"/>
          <w:lang w:val="sr-RS"/>
        </w:rPr>
        <w:t xml:space="preserve">        </w:t>
      </w:r>
      <w:r>
        <w:rPr>
          <w:rFonts w:ascii="Times New Roman" w:hAnsi="Times New Roman"/>
          <w:i w:val="false"/>
          <w:iCs w:val="false"/>
          <w:lang w:val="sr-RS"/>
        </w:rPr>
        <w:t>Већина чланова комисије именује се на предлог новинарских или медијских удружења.      У случају да кандидати имају исти број бодова, стручна служба ће жребањем изабрати кандидата који ће бити именован за члана комисије, и о томе сачинити записник.</w:t>
      </w:r>
    </w:p>
    <w:p>
      <w:pPr>
        <w:pStyle w:val="Normal"/>
        <w:bidi w:val="0"/>
        <w:spacing w:lineRule="auto" w:line="240"/>
        <w:jc w:val="both"/>
        <w:rPr/>
      </w:pPr>
      <w:r>
        <w:rPr>
          <w:rFonts w:ascii="Times New Roman" w:hAnsi="Times New Roman"/>
          <w:i w:val="false"/>
          <w:iCs w:val="false"/>
          <w:lang w:val="sr-RS"/>
        </w:rPr>
        <w:t xml:space="preserve">     </w:t>
      </w:r>
      <w:r>
        <w:rPr>
          <w:rFonts w:ascii="Times New Roman" w:hAnsi="Times New Roman"/>
          <w:i w:val="false"/>
          <w:iCs w:val="false"/>
          <w:lang w:val="sr-RS"/>
        </w:rPr>
        <w:t xml:space="preserve">Одлука о формирању комисије биће донета посебним решењем и објављена на веб презентацији Општине Ћићевац - </w:t>
      </w:r>
      <w:r>
        <w:rPr>
          <w:rFonts w:ascii="Times New Roman" w:hAnsi="Times New Roman"/>
          <w:i w:val="false"/>
          <w:iCs w:val="false"/>
          <w:u w:val="single"/>
          <w:lang w:val="sr-Latn-RS"/>
        </w:rPr>
        <w:t>www.cicevac.rs</w:t>
      </w:r>
      <w:r>
        <w:rPr>
          <w:rFonts w:ascii="Times New Roman" w:hAnsi="Times New Roman"/>
          <w:i w:val="false"/>
          <w:iCs w:val="false"/>
          <w:u w:val="none"/>
          <w:lang w:val="sr-RS"/>
        </w:rPr>
        <w:t xml:space="preserve"> и на ЈИС-у.</w:t>
      </w:r>
    </w:p>
    <w:p>
      <w:pPr>
        <w:pStyle w:val="Normal"/>
        <w:bidi w:val="0"/>
        <w:spacing w:lineRule="auto" w:line="240"/>
        <w:jc w:val="both"/>
        <w:rPr>
          <w:lang w:val="sr-Latn-RS"/>
        </w:rPr>
      </w:pPr>
      <w:r>
        <w:rPr>
          <w:lang w:val="sr-Latn-RS"/>
        </w:rPr>
      </w:r>
    </w:p>
    <w:p>
      <w:pPr>
        <w:pStyle w:val="Normal"/>
        <w:bidi w:val="0"/>
        <w:spacing w:lineRule="auto" w:line="240"/>
        <w:jc w:val="both"/>
        <w:rPr>
          <w:rFonts w:ascii="Times New Roman" w:hAnsi="Times New Roman"/>
          <w:i w:val="false"/>
          <w:i w:val="false"/>
          <w:iCs w:val="false"/>
          <w:u w:val="none"/>
          <w:lang w:val="sr-RS"/>
        </w:rPr>
      </w:pPr>
      <w:r>
        <w:rPr>
          <w:rFonts w:ascii="Times New Roman" w:hAnsi="Times New Roman"/>
          <w:i w:val="false"/>
          <w:iCs w:val="false"/>
          <w:u w:val="none"/>
          <w:lang w:val="sr-RS"/>
        </w:rPr>
        <w:t xml:space="preserve">У Ћићевцу, </w:t>
      </w:r>
    </w:p>
    <w:p>
      <w:pPr>
        <w:pStyle w:val="Normal"/>
        <w:bidi w:val="0"/>
        <w:spacing w:lineRule="auto" w:line="240"/>
        <w:jc w:val="both"/>
        <w:rPr/>
      </w:pPr>
      <w:r>
        <w:rPr>
          <w:rFonts w:ascii="Times New Roman" w:hAnsi="Times New Roman"/>
          <w:i w:val="false"/>
          <w:iCs w:val="false"/>
          <w:color w:val="auto"/>
          <w:u w:val="none"/>
          <w:lang w:val="sr-Latn-RS"/>
        </w:rPr>
        <w:t>2</w:t>
      </w:r>
      <w:r>
        <w:rPr>
          <w:rFonts w:ascii="Times New Roman" w:hAnsi="Times New Roman"/>
          <w:i w:val="false"/>
          <w:iCs w:val="false"/>
          <w:color w:val="auto"/>
          <w:u w:val="none"/>
          <w:lang w:val="sr-Latn-RS"/>
        </w:rPr>
        <w:t>9</w:t>
      </w:r>
      <w:r>
        <w:rPr>
          <w:rFonts w:ascii="Times New Roman" w:hAnsi="Times New Roman"/>
          <w:i w:val="false"/>
          <w:iCs w:val="false"/>
          <w:color w:val="auto"/>
          <w:u w:val="none"/>
          <w:lang w:val="sr-Latn-RS"/>
        </w:rPr>
        <w:t>.0</w:t>
      </w:r>
      <w:r>
        <w:rPr>
          <w:rFonts w:ascii="Times New Roman" w:hAnsi="Times New Roman"/>
          <w:i w:val="false"/>
          <w:iCs w:val="false"/>
          <w:color w:val="auto"/>
          <w:u w:val="none"/>
          <w:lang w:val="sr-Latn-RS"/>
        </w:rPr>
        <w:t>5</w:t>
      </w:r>
      <w:r>
        <w:rPr>
          <w:rFonts w:ascii="Times New Roman" w:hAnsi="Times New Roman"/>
          <w:i w:val="false"/>
          <w:iCs w:val="false"/>
          <w:color w:val="auto"/>
          <w:u w:val="none"/>
          <w:lang w:val="sr-Latn-RS"/>
        </w:rPr>
        <w:t>.202</w:t>
      </w:r>
      <w:r>
        <w:rPr>
          <w:rFonts w:ascii="Times New Roman" w:hAnsi="Times New Roman"/>
          <w:i w:val="false"/>
          <w:iCs w:val="false"/>
          <w:color w:val="auto"/>
          <w:u w:val="none"/>
          <w:lang w:val="sr-Latn-RS"/>
        </w:rPr>
        <w:t>6</w:t>
      </w:r>
      <w:r>
        <w:rPr>
          <w:rFonts w:ascii="Times New Roman" w:hAnsi="Times New Roman"/>
          <w:i w:val="false"/>
          <w:iCs w:val="false"/>
          <w:color w:val="auto"/>
          <w:u w:val="none"/>
          <w:lang w:val="sr-Latn-RS"/>
        </w:rPr>
        <w:t>.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ascii="Times New Roman" w:hAnsi="Times New Roman"/>
          <w:i/>
          <w:iCs/>
          <w:lang w:val="sr-RS"/>
        </w:rPr>
        <w:t xml:space="preserve">                                                                                              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i/>
          <w:i/>
          <w:iCs/>
          <w:lang w:val="sr-RS"/>
        </w:rPr>
      </w:pPr>
      <w:r>
        <w:rPr>
          <w:rFonts w:ascii="Times New Roman" w:hAnsi="Times New Roman"/>
          <w:i/>
          <w:iCs/>
          <w:lang w:val="sr-RS"/>
        </w:rPr>
        <w:t xml:space="preserve">                                                                                       </w:t>
      </w:r>
      <w:r>
        <w:rPr>
          <w:rFonts w:ascii="Times New Roman" w:hAnsi="Times New Roman"/>
          <w:i w:val="false"/>
          <w:iCs w:val="false"/>
          <w:lang w:val="sr-RS"/>
        </w:rPr>
        <w:t>Служба за ЛЕР:</w:t>
      </w:r>
    </w:p>
    <w:p>
      <w:pPr>
        <w:pStyle w:val="Normal"/>
        <w:bidi w:val="0"/>
        <w:spacing w:lineRule="auto" w:line="360"/>
        <w:jc w:val="both"/>
        <w:rPr>
          <w:rFonts w:ascii="Times New Roman" w:hAnsi="Times New Roman"/>
          <w:i/>
          <w:i/>
          <w:iCs/>
          <w:lang w:val="sr-RS"/>
        </w:rPr>
      </w:pPr>
      <w:r>
        <w:rPr>
          <w:rFonts w:ascii="Times New Roman" w:hAnsi="Times New Roman"/>
          <w:i w:val="false"/>
          <w:iCs w:val="false"/>
          <w:lang w:val="sr-RS"/>
        </w:rPr>
        <w:t xml:space="preserve">                                                                               </w:t>
      </w:r>
      <w:r>
        <w:rPr>
          <w:rFonts w:ascii="Times New Roman" w:hAnsi="Times New Roman"/>
          <w:i w:val="false"/>
          <w:iCs w:val="false"/>
          <w:lang w:val="sr-RS"/>
        </w:rPr>
        <w:t>1. Драгана Радосављевић __________________</w:t>
      </w:r>
    </w:p>
    <w:p>
      <w:pPr>
        <w:pStyle w:val="Normal"/>
        <w:bidi w:val="0"/>
        <w:spacing w:lineRule="auto" w:line="360"/>
        <w:jc w:val="both"/>
        <w:rPr/>
      </w:pPr>
      <w:r>
        <w:rPr>
          <w:rFonts w:ascii="Times New Roman" w:hAnsi="Times New Roman"/>
          <w:i w:val="false"/>
          <w:iCs w:val="false"/>
          <w:lang w:val="sr-RS"/>
        </w:rPr>
        <w:t xml:space="preserve">                                                                               </w:t>
      </w:r>
      <w:r>
        <w:rPr>
          <w:rFonts w:ascii="Times New Roman" w:hAnsi="Times New Roman"/>
          <w:i w:val="false"/>
          <w:iCs w:val="false"/>
          <w:lang w:val="sr-RS"/>
        </w:rPr>
        <w:t>2. Зорица Стаменковић ____________________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0"/>
        <w:szCs w:val="24"/>
        <w:lang w:val="sr-Latn-R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sr-Latn-R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156</TotalTime>
  <Application>LibreOffice/6.3.4.2$Windows_X86_64 LibreOffice_project/60da17e045e08f1793c57c00ba83cdfce946d0aa</Application>
  <Pages>2</Pages>
  <Words>360</Words>
  <Characters>2163</Characters>
  <CharactersWithSpaces>2869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2024-04-16T11:37:07Z</dcterms:created>
  <dc:creator/>
  <dc:description/>
  <dc:language>sr-Latn-RS</dc:language>
  <cp:lastModifiedBy/>
  <cp:lastPrinted>2025-03-27T13:11:56Z</cp:lastPrinted>
  <dcterms:modified xsi:type="dcterms:W3CDTF">2026-06-01T08:23:32Z</dcterms:modified>
  <cp:revision>57</cp:revision>
  <dc:subject/>
  <dc:title/>
</cp:coreProperties>
</file>