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>РЕПУБЛИКА СРБИЈА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>ОПШТИНА  ЋИЋЕВАЦ</w:t>
      </w:r>
    </w:p>
    <w:p>
      <w:pPr>
        <w:pStyle w:val="NoSpacing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sr-RS" w:eastAsia="en-US" w:bidi="ar-SA"/>
        </w:rPr>
        <w:t>ПРЕДСЕДНИК ОПШТИНЕ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Број: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08-3/23-04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Дана: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sr-RS" w:eastAsia="en-US" w:bidi="ar-SA"/>
        </w:rPr>
        <w:t>19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09.2023</w:t>
      </w:r>
      <w:r>
        <w:rPr>
          <w:rFonts w:cs="Times New Roman" w:ascii="Times New Roman" w:hAnsi="Times New Roman"/>
          <w:b/>
          <w:sz w:val="24"/>
          <w:szCs w:val="24"/>
        </w:rPr>
        <w:t>.године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ЋИЋЕВАЦ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основу члана 4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Закона о локалној самоуправи („Службени гласник Републике Србије“, број 129/07, 83/14 др.закон, 101/16- др. Закон и 47/18 </w:t>
      </w:r>
      <w:r>
        <w:rPr>
          <w:rFonts w:cs="Times New Roman" w:ascii="Times New Roman" w:hAnsi="Times New Roman"/>
          <w:sz w:val="24"/>
          <w:szCs w:val="24"/>
          <w:lang w:val="sr-RS"/>
        </w:rPr>
        <w:t>и 11/2021-др. Закон</w:t>
      </w:r>
      <w:r>
        <w:rPr>
          <w:rFonts w:cs="Times New Roman" w:ascii="Times New Roman" w:hAnsi="Times New Roman"/>
          <w:sz w:val="24"/>
          <w:szCs w:val="24"/>
        </w:rPr>
        <w:t>), члана 6</w:t>
      </w:r>
      <w:r>
        <w:rPr>
          <w:rFonts w:cs="Times New Roman" w:ascii="Times New Roman" w:hAnsi="Times New Roman"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. Статута општине Ћићевац („Службени лист општине Ћићевац“, бр. 3/19), члана 7.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Правилника о критеријумима и поступку доделе средстава црквама и верским заједницама на територији општине Ћићевац 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(Сл.лист, бр.1/17), а </w:t>
      </w:r>
      <w:r>
        <w:rPr>
          <w:rFonts w:cs="Times New Roman" w:ascii="Times New Roman" w:hAnsi="Times New Roman"/>
          <w:sz w:val="24"/>
          <w:szCs w:val="24"/>
        </w:rPr>
        <w:t xml:space="preserve">у вези са Јавним конкурсом за финансирање пројеката цркава и верских заједница из буџета општине Ћићевац 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 xml:space="preserve">2023. </w:t>
      </w:r>
      <w:r>
        <w:rPr>
          <w:rFonts w:cs="Times New Roman" w:ascii="Times New Roman" w:hAnsi="Times New Roman"/>
          <w:sz w:val="24"/>
          <w:szCs w:val="24"/>
        </w:rPr>
        <w:t xml:space="preserve">годину, број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08-3/23-04</w:t>
      </w:r>
      <w:r>
        <w:rPr>
          <w:rFonts w:cs="Times New Roman" w:ascii="Times New Roman" w:hAnsi="Times New Roman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21</w:t>
      </w:r>
      <w:r>
        <w:rPr>
          <w:rFonts w:cs="Times New Roman" w:ascii="Times New Roman" w:hAnsi="Times New Roman"/>
          <w:sz w:val="24"/>
          <w:szCs w:val="24"/>
          <w:lang w:val="sr-RS"/>
        </w:rPr>
        <w:t>.08.2023</w:t>
      </w:r>
      <w:r>
        <w:rPr>
          <w:rFonts w:cs="Times New Roman" w:ascii="Times New Roman" w:hAnsi="Times New Roman"/>
          <w:sz w:val="24"/>
          <w:szCs w:val="24"/>
        </w:rPr>
        <w:t xml:space="preserve">.године </w:t>
      </w:r>
      <w:r>
        <w:rPr>
          <w:rFonts w:cs="Times New Roman" w:ascii="Times New Roman" w:hAnsi="Times New Roman"/>
          <w:sz w:val="24"/>
          <w:szCs w:val="24"/>
          <w:lang w:val="sr-RS"/>
        </w:rPr>
        <w:t>и предлог</w:t>
      </w:r>
      <w:r>
        <w:rPr>
          <w:rFonts w:cs="Times New Roman" w:ascii="Times New Roman" w:hAnsi="Times New Roman"/>
          <w:sz w:val="24"/>
          <w:szCs w:val="24"/>
          <w:lang w:val="sr-RS"/>
        </w:rPr>
        <w:t>ом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Комисије за спровођење Јавног конкурса за финансирање пројеката цркава и верских заједница бр. 08-</w:t>
      </w:r>
      <w:r>
        <w:rPr>
          <w:rFonts w:cs="Times New Roman" w:ascii="Times New Roman" w:hAnsi="Times New Roman"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>/23-04 од</w:t>
      </w:r>
      <w:r>
        <w:rPr>
          <w:rFonts w:cs="Times New Roman" w:ascii="Times New Roman" w:hAnsi="Times New Roman"/>
          <w:color w:val="C9211E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19.09.2023. године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Председник општине Ћићевац доноси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ОДЛУКУ</w:t>
      </w:r>
    </w:p>
    <w:p>
      <w:pPr>
        <w:pStyle w:val="NoSpacing"/>
        <w:ind w:firstLine="72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sr-RS" w:eastAsia="en-US" w:bidi="ar-SA"/>
        </w:rPr>
        <w:t>ДОДЕЛИ СРЕДСТАВА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ЦРКВАМА</w:t>
      </w:r>
      <w:r>
        <w:rPr>
          <w:rFonts w:cs="Times New Roman" w:ascii="Times New Roman" w:hAnsi="Times New Roman"/>
          <w:b/>
          <w:sz w:val="24"/>
          <w:szCs w:val="24"/>
        </w:rPr>
        <w:t xml:space="preserve"> И ВЕРСКИ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</w:t>
      </w:r>
      <w:r>
        <w:rPr>
          <w:rFonts w:cs="Times New Roman" w:ascii="Times New Roman" w:hAnsi="Times New Roman"/>
          <w:b/>
          <w:sz w:val="24"/>
          <w:szCs w:val="24"/>
        </w:rPr>
        <w:t xml:space="preserve"> ЗАЈЕДНИЦА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</w:t>
      </w:r>
      <w:r>
        <w:rPr>
          <w:rFonts w:cs="Times New Roman" w:ascii="Times New Roman" w:hAnsi="Times New Roman"/>
          <w:b/>
          <w:sz w:val="24"/>
          <w:szCs w:val="24"/>
        </w:rPr>
        <w:t xml:space="preserve"> КОЈ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b/>
          <w:sz w:val="24"/>
          <w:szCs w:val="24"/>
        </w:rPr>
        <w:t xml:space="preserve"> СЕ ФИНАНСИРАЈУ ИЗ БУЏЕТА ОПШТИНЕ ЋИЋЕВАЦ</w:t>
      </w:r>
    </w:p>
    <w:p>
      <w:pPr>
        <w:pStyle w:val="NoSpacing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720"/>
        <w:jc w:val="center"/>
        <w:rPr>
          <w:b w:val="false"/>
          <w:b w:val="false"/>
          <w:bCs w:val="false"/>
          <w:lang w:val="sr-R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Члан 1.</w:t>
      </w:r>
    </w:p>
    <w:p>
      <w:pPr>
        <w:pStyle w:val="NoSpacing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На основу</w:t>
      </w:r>
      <w:r>
        <w:rPr>
          <w:rFonts w:cs="Times New Roman" w:ascii="Times New Roman" w:hAnsi="Times New Roman"/>
          <w:b w:val="false"/>
          <w:bCs w:val="false"/>
          <w:color w:val="C9211E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 xml:space="preserve">Решења о употреби средстава текуће буџетске резерве, број: 400-75/23-01 од 16.08.2023. године, обезбеђен је додатни износ средстава намењен за финансирање пројеката цркава и верских заједница из буџета општине Ћићевац у износу од 200.000,00 динара, Раздео 5- Општинска управа,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CS"/>
        </w:rPr>
        <w:t xml:space="preserve">Програм 15 – Опште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услуге локалне самоуправе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CS"/>
        </w:rPr>
        <w:t>, Шифра програма 0602, ПА 000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CS"/>
        </w:rPr>
        <w:t xml:space="preserve"> –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Функционисање локалне самоуправе и градских општина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CS"/>
        </w:rPr>
        <w:t>, функци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онална класификација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C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840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CS"/>
        </w:rPr>
        <w:t>, економска класификација 4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81 - Дотације невладиним организацијама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CS"/>
        </w:rPr>
        <w:t>, позиција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 xml:space="preserve"> 131</w:t>
      </w:r>
      <w:r>
        <w:rPr>
          <w:rFonts w:cs="Times New Roman" w:ascii="Times New Roman" w:hAnsi="Times New Roman"/>
          <w:b w:val="false"/>
          <w:bCs w:val="false"/>
          <w:color w:val="C9211E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Н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 xml:space="preserve">овчана средства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у укупном износу</w:t>
      </w:r>
      <w:r>
        <w:rPr>
          <w:rFonts w:cs="Times New Roman" w:ascii="Times New Roman" w:hAnsi="Times New Roman"/>
          <w:b w:val="false"/>
          <w:bCs w:val="false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од</w:t>
      </w:r>
      <w:r>
        <w:rPr>
          <w:rFonts w:cs="Times New Roman" w:ascii="Times New Roman" w:hAnsi="Times New Roman"/>
          <w:b w:val="false"/>
          <w:bCs w:val="false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2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00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.000,00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динара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додељују се:</w:t>
      </w:r>
    </w:p>
    <w:p>
      <w:pPr>
        <w:pStyle w:val="NoSpacing"/>
        <w:ind w:left="360" w:firstLine="360"/>
        <w:jc w:val="both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</w:r>
    </w:p>
    <w:p>
      <w:pPr>
        <w:pStyle w:val="NoSpacing"/>
        <w:spacing w:lineRule="auto" w:line="360"/>
        <w:ind w:left="360" w:firstLine="360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color w:val="auto"/>
          <w:sz w:val="24"/>
          <w:szCs w:val="24"/>
        </w:rPr>
        <w:t>. Црквена општина Лучинско-браљинска –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 новчана средства у 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 xml:space="preserve">зносу </w:t>
      </w:r>
      <w:r>
        <w:rPr>
          <w:rFonts w:cs="Times New Roman" w:ascii="Times New Roman" w:hAnsi="Times New Roman"/>
          <w:color w:val="auto"/>
          <w:sz w:val="24"/>
          <w:szCs w:val="24"/>
        </w:rPr>
        <w:t>од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20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.000,00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динара.</w:t>
      </w:r>
    </w:p>
    <w:p>
      <w:pPr>
        <w:pStyle w:val="NoSpacing"/>
        <w:ind w:left="360" w:firstLine="36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Члан 2.</w:t>
      </w:r>
    </w:p>
    <w:p>
      <w:pPr>
        <w:pStyle w:val="NoSpacing"/>
        <w:ind w:left="360" w:firstLine="360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Председник општине Ћићевац са подносиоц</w:t>
      </w:r>
      <w:r>
        <w:rPr>
          <w:rFonts w:cs="Times New Roman" w:ascii="Times New Roman" w:hAnsi="Times New Roman"/>
          <w:sz w:val="24"/>
          <w:szCs w:val="24"/>
          <w:lang w:val="sr-RS"/>
        </w:rPr>
        <w:t>ем</w:t>
      </w:r>
      <w:r>
        <w:rPr>
          <w:rFonts w:cs="Times New Roman" w:ascii="Times New Roman" w:hAnsi="Times New Roman"/>
          <w:sz w:val="24"/>
          <w:szCs w:val="24"/>
        </w:rPr>
        <w:t xml:space="preserve"> пријаве, чији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је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пројек</w:t>
      </w:r>
      <w:r>
        <w:rPr>
          <w:rFonts w:cs="Times New Roman" w:ascii="Times New Roman" w:hAnsi="Times New Roman"/>
          <w:sz w:val="24"/>
          <w:szCs w:val="24"/>
          <w:lang w:val="sr-RS"/>
        </w:rPr>
        <w:t>ат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одобрен</w:t>
      </w:r>
      <w:r>
        <w:rPr>
          <w:rFonts w:cs="Times New Roman" w:ascii="Times New Roman" w:hAnsi="Times New Roman"/>
          <w:sz w:val="24"/>
          <w:szCs w:val="24"/>
        </w:rPr>
        <w:t xml:space="preserve">, закључиће уговор о финансирању пројекта из буџета општине Ћићевац, којим ће се регулисати међусобна права и обавезе уговорних страна, најкасније у року од 15 дана </w:t>
      </w:r>
      <w:r>
        <w:rPr>
          <w:rFonts w:cs="Times New Roman" w:ascii="Times New Roman" w:hAnsi="Times New Roman"/>
          <w:sz w:val="24"/>
          <w:szCs w:val="24"/>
          <w:lang w:val="sr-RS"/>
        </w:rPr>
        <w:t>од дана доношења Одлуке.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ind w:firstLine="720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Члан 3.</w:t>
      </w:r>
    </w:p>
    <w:p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Одлук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у објавити</w:t>
      </w:r>
      <w:r>
        <w:rPr>
          <w:rFonts w:cs="Times New Roman" w:ascii="Times New Roman" w:hAnsi="Times New Roman"/>
          <w:sz w:val="24"/>
          <w:szCs w:val="24"/>
        </w:rPr>
        <w:t xml:space="preserve"> у „Службеном листу општине Ћићевац“ и на сајту општине Ћићевац </w:t>
      </w:r>
      <w:hyperlink r:id="rId2">
        <w:r>
          <w:rPr>
            <w:rStyle w:val="InternetLink"/>
          </w:rPr>
          <w:t>http://www.cicevac.rs/</w:t>
        </w:r>
      </w:hyperlink>
      <w:r>
        <w:rPr/>
        <w:t>.</w:t>
      </w:r>
    </w:p>
    <w:p>
      <w:pPr>
        <w:pStyle w:val="NoSpacing"/>
        <w:ind w:firstLine="72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Образложење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основу члана 5. Правилника о критеријумима и поступку доделе средстава црквама и верским заједницама на територији општине Ћићевац, председник општине Ћићевац, расписао је Јавни конкурс за финансирање пројеката цркава и верских заједница из буџета општине Ћићевац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2023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. године, број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08-3/23-04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21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.08.2023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. године. Конкурс је трајао у периоду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21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.08.2023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до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06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.09.2023</w:t>
      </w:r>
      <w:r>
        <w:rPr>
          <w:rFonts w:cs="Times New Roman" w:ascii="Times New Roman" w:hAnsi="Times New Roman"/>
          <w:color w:val="auto"/>
          <w:sz w:val="24"/>
          <w:szCs w:val="24"/>
        </w:rPr>
        <w:t>. године.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Конкурс спроводи Комисија формирана решењем Председника општине Ћићевац, број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08-1/23-04</w:t>
      </w:r>
      <w:r>
        <w:rPr>
          <w:rFonts w:cs="Times New Roman" w:ascii="Times New Roman" w:hAnsi="Times New Roman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06</w:t>
      </w:r>
      <w:r>
        <w:rPr>
          <w:rFonts w:cs="Times New Roman" w:ascii="Times New Roman" w:hAnsi="Times New Roman"/>
          <w:sz w:val="24"/>
          <w:szCs w:val="24"/>
          <w:lang w:val="sr-RS"/>
        </w:rPr>
        <w:t>.02.2023</w:t>
      </w:r>
      <w:r>
        <w:rPr>
          <w:rFonts w:cs="Times New Roman" w:ascii="Times New Roman" w:hAnsi="Times New Roman"/>
          <w:sz w:val="24"/>
          <w:szCs w:val="24"/>
        </w:rPr>
        <w:t>. године.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Комисија је извршила вредновање предлога пројекта у складу са критеријумима прописаним Правилником и сачинила записник број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08-1/23-04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19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.09.2023</w:t>
      </w:r>
      <w:r>
        <w:rPr>
          <w:rFonts w:cs="Times New Roman" w:ascii="Times New Roman" w:hAnsi="Times New Roman"/>
          <w:color w:val="auto"/>
          <w:sz w:val="24"/>
          <w:szCs w:val="24"/>
        </w:rPr>
        <w:t>. године,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к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ао и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предлог за доношење Одлуке о избору пројеката који ће бити финансирани из буџета општине Ћићевац 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2023</w:t>
      </w:r>
      <w:r>
        <w:rPr>
          <w:rFonts w:cs="Times New Roman" w:ascii="Times New Roman" w:hAnsi="Times New Roman"/>
          <w:color w:val="auto"/>
          <w:sz w:val="24"/>
          <w:szCs w:val="24"/>
        </w:rPr>
        <w:t>. години.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 разматрању предлога Комисије, Председник општине Ћићевац је одлучио да прихвати предлог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закључи уговор са </w:t>
      </w:r>
      <w:r>
        <w:rPr>
          <w:rFonts w:cs="Times New Roman" w:ascii="Times New Roman" w:hAnsi="Times New Roman"/>
          <w:color w:val="auto"/>
          <w:sz w:val="24"/>
          <w:szCs w:val="24"/>
        </w:rPr>
        <w:t>Црквен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ом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општин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ом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Лучинско-браљинск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ом</w:t>
      </w:r>
      <w:r>
        <w:rPr>
          <w:rFonts w:cs="Times New Roman" w:ascii="Times New Roman" w:hAnsi="Times New Roman"/>
          <w:sz w:val="24"/>
          <w:szCs w:val="24"/>
        </w:rPr>
        <w:t xml:space="preserve"> о финансирању ист</w:t>
      </w:r>
      <w:r>
        <w:rPr>
          <w:rFonts w:cs="Times New Roman" w:ascii="Times New Roman" w:hAnsi="Times New Roman"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ПРАВНА ПОУКА: На ову Одлуку учесници конкурса имају право на жалбу Општинском већу у року од 8 дана од дана од дана њеног објављивања. </w:t>
      </w:r>
    </w:p>
    <w:p>
      <w:pPr>
        <w:pStyle w:val="NoSpacing"/>
        <w:ind w:firstLine="720"/>
        <w:jc w:val="both"/>
        <w:rPr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Жалба се подноси писмено на адресу: Општина Ћићевац, Општинско веће општине Ћићевац - Комисија за доделу средстава црквама и верским заједницама, Карађорђева 106, Ћићевац, са назнаком „Жалба по Јавном конкурску за финансирање појеката цркава и верских заједница општине Ћићевац“.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</w:t>
      </w:r>
      <w:r>
        <w:rPr>
          <w:rFonts w:cs="Times New Roman" w:ascii="Times New Roman" w:hAnsi="Times New Roman"/>
          <w:b/>
          <w:sz w:val="24"/>
          <w:szCs w:val="24"/>
        </w:rPr>
        <w:t>ПРЕДСЕДНИК ОПШТИНЕ</w:t>
      </w:r>
    </w:p>
    <w:p>
      <w:pPr>
        <w:pStyle w:val="NoSpacing"/>
        <w:ind w:left="4320"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р Мирјана Кркић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___________________________</w:t>
      </w:r>
    </w:p>
    <w:p>
      <w:pPr>
        <w:pStyle w:val="NoSpacing"/>
        <w:ind w:firstLine="720"/>
        <w:jc w:val="righ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252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b33eb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864d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LibreOffice/6.3.4.2$Windows_X86_64 LibreOffice_project/60da17e045e08f1793c57c00ba83cdfce946d0aa</Application>
  <Pages>2</Pages>
  <Words>475</Words>
  <Characters>2962</Characters>
  <CharactersWithSpaces>3690</CharactersWithSpaces>
  <Paragraphs>27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2018-02-26T11:50:00Z</dcterms:created>
  <dc:creator>comp</dc:creator>
  <dc:description/>
  <dc:language>sr-Latn-RS</dc:language>
  <cp:lastModifiedBy/>
  <cp:lastPrinted>2021-04-08T19:48:22Z</cp:lastPrinted>
  <dcterms:modified xsi:type="dcterms:W3CDTF">2023-09-19T13:27:56Z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