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2022.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28/21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председник Општине дана 16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.03.2022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ЗАШТИТЕ И ПРОМОВИСАЊА ЉУДСКИХ И МАЊИНСКИХ ПРАВА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заштите и промовисања људских и мањинских права.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22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RS"/>
        </w:rPr>
        <w:t>50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проејката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50.000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31.12.2022.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заштите и промовисања људских и мањинских права</w:t>
      </w:r>
      <w:r>
        <w:rPr>
          <w:rFonts w:cs="Times New Roman" w:ascii="Times New Roman" w:hAnsi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en-US"/>
        </w:rPr>
        <w:t>31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.03.2022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sr-RS"/>
        </w:rPr>
        <w:t>17</w:t>
      </w:r>
      <w:r>
        <w:rPr>
          <w:rFonts w:cs="Times New Roman" w:ascii="Times New Roman" w:hAnsi="Times New Roman"/>
        </w:rPr>
        <w:t>/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22</w:t>
      </w:r>
      <w:r>
        <w:rPr>
          <w:rFonts w:cs="Times New Roman" w:ascii="Times New Roman" w:hAnsi="Times New Roman"/>
        </w:rPr>
        <w:t xml:space="preserve">-01 од </w:t>
      </w:r>
      <w:r>
        <w:rPr>
          <w:rFonts w:cs="Times New Roman" w:ascii="Times New Roman" w:hAnsi="Times New Roman"/>
          <w:lang w:val="en-US"/>
        </w:rPr>
        <w:t>16.0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  <w:lang w:val="en-US"/>
        </w:rPr>
        <w:t>.2022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09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  <w:t xml:space="preserve">            </w:t>
      </w:r>
      <w:r>
        <w:rPr>
          <w:rFonts w:cs="Times New Roman" w:ascii="Times New Roman" w:hAnsi="Times New Roman"/>
          <w:lang w:val="sr-RS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clear" w:pos="709"/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overflowPunct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clear" w:pos="709"/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LibreOffice/7.3.0.3$Windows_X86_64 LibreOffice_project/0f246aa12d0eee4a0f7adcefbf7c878fc2238db3</Application>
  <AppVersion>15.0000</AppVersion>
  <Pages>3</Pages>
  <Words>824</Words>
  <Characters>4949</Characters>
  <CharactersWithSpaces>5753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dcterms:modified xsi:type="dcterms:W3CDTF">2022-03-16T11:36:49Z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