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</w:t>
      </w:r>
      <w:r>
        <w:rPr>
          <w:rFonts w:cs="Times New Roman" w:ascii="Times New Roman" w:hAnsi="Times New Roman"/>
          <w:color w:val="000000"/>
          <w:lang w:val="sr-RS"/>
        </w:rPr>
        <w:t>а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en-US"/>
        </w:rPr>
        <w:t>12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), Комисија за спровођење </w:t>
      </w:r>
      <w:r>
        <w:rPr>
          <w:rFonts w:cs="Times New Roman" w:ascii="Times New Roman" w:hAnsi="Times New Roman"/>
          <w:color w:val="000000"/>
          <w:lang w:val="sr-RS"/>
        </w:rPr>
        <w:t xml:space="preserve">поступка </w:t>
      </w:r>
      <w:r>
        <w:rPr>
          <w:rFonts w:cs="Times New Roman" w:ascii="Times New Roman" w:hAnsi="Times New Roman"/>
          <w:color w:val="000000"/>
          <w:lang w:val="bg-BG"/>
        </w:rPr>
        <w:t>Јавног конкурса</w:t>
      </w:r>
      <w:r>
        <w:rPr>
          <w:rFonts w:cs="Times New Roman" w:ascii="Times New Roman" w:hAnsi="Times New Roman"/>
          <w:color w:val="000000"/>
          <w:lang w:val="sr-RS"/>
        </w:rPr>
        <w:t xml:space="preserve"> за</w:t>
      </w:r>
      <w:bookmarkStart w:id="0" w:name="__DdeLink__675_1614872328"/>
      <w:r>
        <w:rPr>
          <w:rFonts w:cs="Times New Roman" w:ascii="Times New Roman" w:hAnsi="Times New Roman"/>
          <w:color w:val="000000"/>
          <w:lang w:val="sr-RS"/>
        </w:rPr>
        <w:t xml:space="preserve"> финансирање пројеката удружења и невладиних организација</w:t>
      </w:r>
      <w:bookmarkEnd w:id="0"/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дана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>29.04.2021</w:t>
      </w:r>
      <w:r>
        <w:rPr>
          <w:rFonts w:cs="Times New Roman" w:ascii="Times New Roman" w:hAnsi="Times New Roman"/>
          <w:color w:val="000000"/>
          <w:lang w:val="bg-BG"/>
        </w:rPr>
        <w:t xml:space="preserve">. године, утврђује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ЛИСТУ ВРЕДНОВАЊА И РАНГИРАЊА ПРИЈАВЉЕНИХ ПРО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ЈЕКАТА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ПОДНЕТИХ НА КОНКУРСУ 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У ОБЛАСТИ ЗАШТИТ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Е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 ЖИВОТ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ИЊА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ВРЕДНОВАНИ И РАНГИРАНИ ПРОГРАМИ: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709"/>
        <w:gridCol w:w="1330"/>
        <w:gridCol w:w="1750"/>
        <w:gridCol w:w="2162"/>
        <w:gridCol w:w="1979"/>
        <w:gridCol w:w="1425"/>
      </w:tblGrid>
      <w:tr>
        <w:trPr>
          <w:trHeight w:val="244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Б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рој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предмета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sr-RS" w:eastAsia="en-US" w:bidi="ar-SA"/>
              </w:rPr>
              <w:t>ојекта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eastAsia="Calibri" w:cs="" w:cstheme="minorBidi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color w:val="auto"/>
                <w:kern w:val="0"/>
                <w:sz w:val="24"/>
                <w:szCs w:val="24"/>
                <w:lang w:val="sr-RS" w:eastAsia="en-US" w:bidi="ar-SA"/>
              </w:rPr>
              <w:t>Вредност пројекта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1.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454-9/21-04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Удружење узгајивача голубова српских високолетача СРБ-904 „Слога Ћићевац“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Српски високолетач – категорија спорт“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100.000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80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2.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454-9/21-04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Удружење за заштиту животиња „Руке спаса 37210“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„</w:t>
            </w:r>
            <w:r>
              <w:rPr>
                <w:rFonts w:cs="Times New Roman" w:ascii="Times New Roman" w:hAnsi="Times New Roman"/>
                <w:lang w:val="sr-RS"/>
              </w:rPr>
              <w:t>Златни котлић“ „Организација српске лиге и лиге ветерана“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70</w:t>
            </w:r>
            <w:r>
              <w:rPr>
                <w:rFonts w:cs="Times New Roman" w:ascii="Times New Roman" w:hAnsi="Times New Roman"/>
                <w:lang w:val="sr-RS"/>
              </w:rPr>
              <w:t>.000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68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3.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454-9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/</w:t>
            </w:r>
            <w:r>
              <w:rPr>
                <w:rFonts w:cs="Times New Roman" w:ascii="Times New Roman" w:hAnsi="Times New Roman"/>
                <w:lang w:val="sr-RS"/>
              </w:rPr>
              <w:t>21-04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Друштво пчелара Ћићевац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Свеобухватна заштита пчелињих друштава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60.000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58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454-9/21-04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Удружење за збрињавање животиња „Појате“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Брига о напуштеним животињама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70</w:t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</w:p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Учесници конкурса имају право увида у поднете пријаве и приложену документацију у року од три радна дана од дана објављивања Листе </w:t>
      </w:r>
      <w:r>
        <w:rPr>
          <w:rFonts w:cs="Times New Roman" w:ascii="Times New Roman" w:hAnsi="Times New Roman"/>
          <w:color w:val="000000"/>
          <w:lang w:val="sr-RS"/>
        </w:rPr>
        <w:t xml:space="preserve">вредновања и </w:t>
      </w:r>
      <w:r>
        <w:rPr>
          <w:rFonts w:cs="Times New Roman" w:ascii="Times New Roman" w:hAnsi="Times New Roman"/>
          <w:color w:val="000000"/>
          <w:lang w:val="bg-BG"/>
        </w:rPr>
        <w:t>рангирања.</w:t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На Листу рангирања учесници конкурса имају право приговора</w:t>
      </w:r>
      <w:r>
        <w:rPr>
          <w:rFonts w:cs="Times New Roman" w:ascii="Times New Roman" w:hAnsi="Times New Roman"/>
          <w:color w:val="000000"/>
          <w:lang w:val="sr-RS"/>
        </w:rPr>
        <w:t xml:space="preserve"> Општинском већу, </w:t>
      </w:r>
      <w:r>
        <w:rPr>
          <w:rFonts w:cs="Times New Roman" w:ascii="Times New Roman" w:hAnsi="Times New Roman"/>
          <w:color w:val="000000"/>
          <w:lang w:val="bg-BG"/>
        </w:rPr>
        <w:t xml:space="preserve">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>
        <w:rPr>
          <w:rFonts w:cs="Times New Roman" w:ascii="Times New Roman" w:hAnsi="Times New Roman"/>
          <w:color w:val="000000"/>
          <w:lang w:val="sr-RS"/>
        </w:rPr>
        <w:t>Општинско веће општине Ћићевац , Карађорђева 106,</w:t>
      </w:r>
      <w:r>
        <w:rPr>
          <w:rFonts w:cs="Times New Roman" w:ascii="Times New Roman" w:hAnsi="Times New Roman"/>
          <w:color w:val="000000"/>
          <w:lang w:val="bg-BG"/>
        </w:rPr>
        <w:t xml:space="preserve"> са назнаком: „ПРИГОВОР по Јавном конкурсу </w:t>
      </w:r>
      <w:r>
        <w:rPr>
          <w:rFonts w:cs="Times New Roman" w:ascii="Times New Roman" w:hAnsi="Times New Roman"/>
          <w:color w:val="000000"/>
          <w:lang w:val="sr-RS"/>
        </w:rPr>
        <w:t xml:space="preserve">за финансирање пројеката удружења и невладиних организација у области заштите животиња </w:t>
      </w:r>
      <w:r>
        <w:rPr>
          <w:rFonts w:cs="Times New Roman" w:ascii="Times New Roman" w:hAnsi="Times New Roman"/>
          <w:color w:val="000000"/>
          <w:lang w:val="bg-BG"/>
        </w:rPr>
        <w:t>”.</w:t>
      </w:r>
    </w:p>
    <w:p>
      <w:pPr>
        <w:pStyle w:val="Normal"/>
        <w:spacing w:lineRule="atLeast" w:line="264"/>
        <w:ind w:firstLine="283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hanging="0"/>
        <w:jc w:val="center"/>
        <w:textAlignment w:val="center"/>
        <w:rPr>
          <w:rFonts w:ascii="Times New Roman" w:hAnsi="Times New Roman" w:cs="Times New Roman"/>
          <w:color w:val="000000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</w:r>
    </w:p>
    <w:p>
      <w:pPr>
        <w:pStyle w:val="Normal"/>
        <w:spacing w:lineRule="atLeast" w:line="264"/>
        <w:ind w:hanging="0"/>
        <w:jc w:val="center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КОМИСИЈА ЗАСПРОВОЂЕЊЕ ПОСТУПКА ЈАВНОГ КОНКУРСА ЗА ФИНАНСИРАЊЕ ПРОЈЕКАТА УДРУЖЕЊА ГРАЂАНА И НВО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p>
      <w:pPr>
        <w:pStyle w:val="Normal"/>
        <w:spacing w:lineRule="atLeast" w:line="264"/>
        <w:ind w:hanging="0"/>
        <w:jc w:val="center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Бр. 454-9/21-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04</w:t>
      </w:r>
      <w:r>
        <w:rPr>
          <w:rFonts w:cs="Times New Roman" w:ascii="Times New Roman" w:hAnsi="Times New Roman"/>
          <w:color w:val="000000"/>
          <w:lang w:val="sr-RS"/>
        </w:rPr>
        <w:t xml:space="preserve"> од 29.04.2021.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bidi w:val="0"/>
      <w:spacing w:lineRule="auto" w:line="288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129D0-1BD6-754F-9C2A-CDA02FA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LibreOffice/6.3.0.4$Windows_X86_64 LibreOffice_project/057fc023c990d676a43019934386b85b21a9ee99</Application>
  <Pages>2</Pages>
  <Words>261</Words>
  <Characters>1653</Characters>
  <CharactersWithSpaces>1882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2019-08-17T10:32:00Z</dcterms:created>
  <dc:creator>Microsoft Office User</dc:creator>
  <dc:description/>
  <dc:language>en-GB</dc:language>
  <cp:lastModifiedBy/>
  <cp:lastPrinted>2021-04-27T09:30:16Z</cp:lastPrinted>
  <dcterms:modified xsi:type="dcterms:W3CDTF">2021-04-29T14:28:49Z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