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sz w:val="24"/>
          <w:szCs w:val="24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13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Ћићевац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17/19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) и на основу предлога Комисије, председник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пштине  доноси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>О Д Л У К У</w:t>
      </w:r>
    </w:p>
    <w:p>
      <w:pPr>
        <w:pStyle w:val="Normal"/>
        <w:spacing w:lineRule="atLeast" w:line="264"/>
        <w:jc w:val="center"/>
        <w:textAlignment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>О ИЗБОРУ ПРОГРАМА/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 xml:space="preserve">У ОБЛАСТИ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ДРУШТВЕНА БРИГА О ДЕЦИ И МЛАДИМА</w:t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eastAsia="Calibri" w:cs="Times New Roman"/>
          <w:b/>
          <w:b/>
          <w:bCs/>
          <w:color w:val="000000"/>
          <w:kern w:val="0"/>
          <w:lang w:val="sr-RS" w:eastAsia="en-US" w:bidi="ar-SA"/>
        </w:rPr>
      </w:pPr>
      <w:r>
        <w:rPr>
          <w:sz w:val="24"/>
          <w:szCs w:val="24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Овом одлуком утврђује се избор програма/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по спроведеном јавном конкурсу који је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О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пштина Ћићевац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расписала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22.01.2020. године.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За реализацију јавног конкурса обезбеђена су средства у укупном износу од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.000.000,00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динара, Програм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15 – Опште јавне услуге управе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Шифра програма 0602, ПА 0001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–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функционисање локалне самоуправе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, Функција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160, позиција 84,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Економска класификација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481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– Дотације невладиним организацијама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и удружењима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Средства из буџета Општине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за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2020.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годину у укупном износу од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1.960.7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00,00 динара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, додељују се за (су)финансирање програма у области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друштвена брига о деци и младима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следећим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дружењима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и нво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sz w:val="24"/>
          <w:szCs w:val="24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sz w:val="24"/>
          <w:szCs w:val="24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613"/>
        <w:gridCol w:w="1848"/>
        <w:gridCol w:w="1925"/>
        <w:gridCol w:w="1925"/>
        <w:gridCol w:w="3045"/>
      </w:tblGrid>
      <w:tr>
        <w:trPr>
          <w:trHeight w:val="60" w:hRule="atLeast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Деловодни број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Назив удру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bidi="ar-YE"/>
              </w:rPr>
              <w:t>ж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ења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Одобрена средства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454-3/1/20-01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Окулар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Радионичари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1.960.700</w:t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Ова Одлука је коначна, а објавиће се на званичној интернет презентацији Општине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на  порталу е-Управа.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sz w:val="24"/>
          <w:szCs w:val="24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sz w:val="24"/>
          <w:szCs w:val="24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sz w:val="24"/>
          <w:szCs w:val="24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p>
      <w:pPr>
        <w:pStyle w:val="Normal"/>
        <w:spacing w:lineRule="atLeast" w:line="264"/>
        <w:textAlignment w:val="center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24.02.2020.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ab/>
        <w:tab/>
        <w:tab/>
        <w:tab/>
        <w:tab/>
        <w:t>___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>__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________________________</w:t>
      </w:r>
    </w:p>
    <w:p>
      <w:pPr>
        <w:pStyle w:val="Normal"/>
        <w:suppressAutoHyphens w:val="true"/>
        <w:textAlignment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ab/>
        <w:tab/>
        <w:tab/>
        <w:tab/>
        <w:tab/>
        <w:tab/>
        <w:t xml:space="preserve">   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ПРЕДСЕДНИК ОПШТИНЕ</w:t>
      </w:r>
    </w:p>
    <w:p>
      <w:pPr>
        <w:pStyle w:val="Normal"/>
        <w:suppressAutoHyphens w:val="true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hr-HR"/>
        </w:rPr>
      </w:r>
    </w:p>
    <w:p>
      <w:pPr>
        <w:pStyle w:val="Normal"/>
        <w:suppressAutoHyphens w:val="true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hr-HR"/>
        </w:rPr>
      </w:r>
    </w:p>
    <w:p>
      <w:pPr>
        <w:pStyle w:val="Normal"/>
        <w:suppressAutoHyphens w:val="true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hr-HR"/>
        </w:rPr>
      </w:r>
    </w:p>
    <w:p>
      <w:pPr>
        <w:pStyle w:val="Normal"/>
        <w:suppressAutoHyphens w:val="true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3022F-C566-F840-994B-6F07159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LibreOffice/6.3.0.4$Windows_X86_64 LibreOffice_project/057fc023c990d676a43019934386b85b21a9ee99</Application>
  <Pages>1</Pages>
  <Words>202</Words>
  <Characters>1258</Characters>
  <CharactersWithSpaces>1461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2019-08-17T10:44:00Z</dcterms:created>
  <dc:creator>Microsoft Office User</dc:creator>
  <dc:description/>
  <dc:language>en-GB</dc:language>
  <cp:lastModifiedBy/>
  <dcterms:modified xsi:type="dcterms:W3CDTF">2020-02-24T10:54:39Z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