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чланом </w:t>
      </w:r>
      <w:r>
        <w:rPr>
          <w:rFonts w:cs="Times New Roman" w:ascii="Times New Roman" w:hAnsi="Times New Roman"/>
          <w:color w:val="000000"/>
          <w:lang w:val="en-US"/>
        </w:rPr>
        <w:t>12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интеерса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), Конкурсна комисија за спровођење </w:t>
      </w:r>
      <w:r>
        <w:rPr>
          <w:rFonts w:cs="Times New Roman" w:ascii="Times New Roman" w:hAnsi="Times New Roman"/>
          <w:color w:val="000000"/>
          <w:lang w:val="sr-RS"/>
        </w:rPr>
        <w:t xml:space="preserve">поступка </w:t>
      </w:r>
      <w:r>
        <w:rPr>
          <w:rFonts w:cs="Times New Roman" w:ascii="Times New Roman" w:hAnsi="Times New Roman"/>
          <w:color w:val="000000"/>
          <w:lang w:val="bg-BG"/>
        </w:rPr>
        <w:t>Јавног конкурса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за финансирање пројеката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 xml:space="preserve">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>12.02.2020</w:t>
      </w:r>
      <w:r>
        <w:rPr>
          <w:rFonts w:cs="Times New Roman" w:ascii="Times New Roman" w:hAnsi="Times New Roman"/>
          <w:color w:val="000000"/>
          <w:lang w:val="bg-BG"/>
        </w:rPr>
        <w:t xml:space="preserve">. године, утврђује 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>
      <w:pPr>
        <w:pStyle w:val="Normal"/>
        <w:spacing w:lineRule="atLeast" w:line="264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ПОДНЕТИХ НА КОНКУРСУ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КУЛТУРА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ВРЕДНОВАНИ И РАНГИРАНИ ПРОГРАМИ: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58"/>
        <w:gridCol w:w="1616"/>
        <w:gridCol w:w="1689"/>
        <w:gridCol w:w="1652"/>
        <w:gridCol w:w="1969"/>
        <w:gridCol w:w="1271"/>
      </w:tblGrid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454-4/1/20-01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Мото клуб „Пријездини витезови“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Вожња мира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120.000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2.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454-4/2/20-01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„Младост“ Градац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Плочник игра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120.000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3.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454-4/3/20-01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„9. август“ Лучина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традиције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150.000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100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454-4/4/20-01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УГ „Вилин дом“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Традицијом у будућност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120.000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5.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454-4/5/20-01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„Војвода Пријезда“ Сталаћ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sr-RS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sr-RS" w:eastAsia="en-US" w:bidi="ar-SA"/>
              </w:rPr>
              <w:t>Организовање културних догађаја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120.000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6.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454-4/6/20-01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Чувари Мојсињске Свете Горе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Пријезди и Јелици у част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120.000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454-4/7/20-01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Пчеларска секција „Шурка“ Сталаћ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Пчеларски етно сајам „Троморавље 2020“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100.000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70</w:t>
            </w:r>
          </w:p>
        </w:tc>
      </w:tr>
      <w:tr>
        <w:trPr>
          <w:trHeight w:val="244" w:hRule="atLeast"/>
        </w:trPr>
        <w:tc>
          <w:tcPr>
            <w:tcW w:w="11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8.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454-4/8/20-01</w:t>
            </w: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КУД „Моравац ветерани“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Моравац ветерани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100.000</w:t>
            </w:r>
          </w:p>
        </w:tc>
        <w:tc>
          <w:tcPr>
            <w:tcW w:w="1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70</w:t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>
        <w:rPr>
          <w:rFonts w:cs="Times New Roman" w:ascii="Times New Roman" w:hAnsi="Times New Roman"/>
          <w:color w:val="000000"/>
          <w:lang w:val="sr-RS"/>
        </w:rPr>
        <w:t>8.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left="283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ПРОГРАМИ КОЈИ НИСУ РАЗМАТРАНИ ЗБОГ НЕИСПУЊЕНОСТИ ФОРМАЛНИХ УСЛОВА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tbl>
      <w:tblPr>
        <w:tblW w:w="9356" w:type="dxa"/>
        <w:jc w:val="left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firstRow="0" w:noVBand="0" w:lastRow="0" w:firstColumn="0" w:lastColumn="0" w:noHBand="0" w:val="0000"/>
      </w:tblPr>
      <w:tblGrid>
        <w:gridCol w:w="1194"/>
        <w:gridCol w:w="1687"/>
        <w:gridCol w:w="2180"/>
        <w:gridCol w:w="2179"/>
        <w:gridCol w:w="2116"/>
      </w:tblGrid>
      <w:tr>
        <w:trPr>
          <w:trHeight w:val="244" w:hRule="atLeast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pacing w:lineRule="auto" w:line="288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lang w:val="ru-RU"/>
              </w:rPr>
              <w:t>Образложење</w:t>
            </w:r>
          </w:p>
        </w:tc>
      </w:tr>
      <w:tr>
        <w:trPr>
          <w:trHeight w:val="244" w:hRule="atLeast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4" w:hRule="atLeast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0" w:hRule="atLeast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uppressAutoHyphens w:val="true"/>
        <w:spacing w:lineRule="auto" w:line="288"/>
        <w:textAlignment w:val="center"/>
        <w:rPr>
          <w:rFonts w:ascii="Times New Roman" w:hAnsi="Times New Roman" w:cs="Times New Roman"/>
          <w:color w:val="000000"/>
          <w:lang w:val="hr-HR"/>
        </w:rPr>
      </w:pPr>
      <w:r>
        <w:rPr>
          <w:rFonts w:cs="Times New Roman" w:ascii="Times New Roman" w:hAnsi="Times New Roman"/>
          <w:color w:val="000000"/>
          <w:lang w:val="hr-HR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 Листу рангирања учесници конкурса имају право приговора у року од осам дана од дана њеног објављивања. Приговор се може поднети препорученом поштом или непосредно преко писарнице јединице локалне самоуправе на адресу: </w:t>
      </w:r>
      <w:r>
        <w:rPr>
          <w:rFonts w:cs="Times New Roman" w:ascii="Times New Roman" w:hAnsi="Times New Roman"/>
          <w:color w:val="000000"/>
          <w:lang w:val="sr-RS"/>
        </w:rPr>
        <w:t>Општин</w:t>
      </w:r>
      <w:r>
        <w:rPr>
          <w:rFonts w:cs="Times New Roman" w:ascii="Times New Roman" w:hAnsi="Times New Roman"/>
          <w:color w:val="000000"/>
          <w:lang w:val="sr-RS"/>
        </w:rPr>
        <w:t>ско веће општине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, са назнаком: „ПРИГОВОР по Јавном конкурсу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са суфинансирање/финансирање програма удружења и невладиних организација</w:t>
      </w:r>
      <w:r>
        <w:rPr>
          <w:rFonts w:cs="Times New Roman" w:ascii="Times New Roman" w:hAnsi="Times New Roman"/>
          <w:color w:val="000000"/>
          <w:lang w:val="bg-BG"/>
        </w:rPr>
        <w:t>”.</w:t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/>
      </w:r>
    </w:p>
    <w:p>
      <w:pPr>
        <w:pStyle w:val="Normal"/>
        <w:spacing w:lineRule="atLeast" w:line="264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pacing w:lineRule="atLeast" w:line="264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ab/>
        <w:tab/>
        <w:tab/>
        <w:tab/>
        <w:tab/>
        <w:tab/>
        <w:tab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  <w:font w:name="Myriad Pro SemiC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bidi w:val="0"/>
      <w:spacing w:lineRule="auto" w:line="288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ekstutabeli" w:customStyle="1">
    <w:name w:val="Tekst u tabeli"/>
    <w:basedOn w:val="Normal"/>
    <w:uiPriority w:val="99"/>
    <w:qFormat/>
    <w:rsid w:val="00086dc4"/>
    <w:pPr>
      <w:spacing w:lineRule="auto" w:line="288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Ispodtabele" w:customStyle="1">
    <w:name w:val="Ispod tabele"/>
    <w:basedOn w:val="Tekst"/>
    <w:uiPriority w:val="99"/>
    <w:qFormat/>
    <w:rsid w:val="00fa2ea3"/>
    <w:pPr>
      <w:spacing w:lineRule="atLeast" w:line="240"/>
      <w:ind w:hanging="0"/>
    </w:pPr>
    <w:rPr>
      <w:sz w:val="18"/>
      <w:szCs w:val="18"/>
    </w:rPr>
  </w:style>
  <w:style w:type="paragraph" w:styleId="Tekstbold" w:customStyle="1">
    <w:name w:val="Tekst bold"/>
    <w:basedOn w:val="Tekst"/>
    <w:uiPriority w:val="99"/>
    <w:qFormat/>
    <w:rsid w:val="00fa2ea3"/>
    <w:pPr/>
    <w:rPr>
      <w:b/>
      <w:bCs/>
    </w:rPr>
  </w:style>
  <w:style w:type="paragraph" w:styleId="Nabrajanjea" w:customStyle="1">
    <w:name w:val="Nabrajanje a."/>
    <w:basedOn w:val="Nabrajanje1"/>
    <w:uiPriority w:val="99"/>
    <w:qFormat/>
    <w:rsid w:val="00fa2ea3"/>
    <w:pPr/>
    <w:rPr/>
  </w:style>
  <w:style w:type="paragraph" w:styleId="Nabrajanje11" w:customStyle="1">
    <w:name w:val="Nabrajanje 1.1."/>
    <w:basedOn w:val="Nabrajanje"/>
    <w:uiPriority w:val="99"/>
    <w:qFormat/>
    <w:rsid w:val="00fa2ea3"/>
    <w:pPr>
      <w:tabs>
        <w:tab w:val="clear" w:pos="720"/>
        <w:tab w:val="left" w:pos="907" w:leader="none"/>
      </w:tabs>
      <w:ind w:left="907" w:hanging="283"/>
    </w:pPr>
    <w:rPr/>
  </w:style>
  <w:style w:type="paragraph" w:styleId="Nabrajanje111" w:customStyle="1">
    <w:name w:val="Nabrajanje 1.1. - 1."/>
    <w:basedOn w:val="Nabrajanje11"/>
    <w:uiPriority w:val="99"/>
    <w:qFormat/>
    <w:rsid w:val="00fa2ea3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129D0-1BD6-754F-9C2A-CDA02FA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LibreOffice/6.3.0.4$Windows_X86_64 LibreOffice_project/057fc023c990d676a43019934386b85b21a9ee99</Application>
  <Pages>2</Pages>
  <Words>298</Words>
  <Characters>1877</Characters>
  <CharactersWithSpaces>2123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2019-08-17T10:32:00Z</dcterms:created>
  <dc:creator>Microsoft Office User</dc:creator>
  <dc:description/>
  <dc:language>en-GB</dc:language>
  <cp:lastModifiedBy/>
  <dcterms:modified xsi:type="dcterms:W3CDTF">2020-02-12T11:49:41Z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