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9D" w:rsidRDefault="00EA6167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180975</wp:posOffset>
            </wp:positionV>
            <wp:extent cx="1097280" cy="1552575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 w:cs="Times New Roman"/>
          <w:sz w:val="24"/>
          <w:szCs w:val="24"/>
        </w:rPr>
        <w:t>Образац 1</w:t>
      </w:r>
    </w:p>
    <w:p w:rsidR="00BE5B9D" w:rsidRDefault="00BE5B9D">
      <w:pPr>
        <w:jc w:val="both"/>
        <w:rPr>
          <w:rFonts w:ascii="Cambria" w:eastAsia="Times New Roman" w:hAnsi="Cambria" w:cs="Times New Roman"/>
          <w:b/>
          <w:spacing w:val="6"/>
          <w:sz w:val="24"/>
          <w:szCs w:val="24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spacing w:val="6"/>
          <w:sz w:val="24"/>
          <w:szCs w:val="24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bCs/>
          <w:sz w:val="32"/>
          <w:szCs w:val="24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bCs/>
          <w:sz w:val="32"/>
          <w:szCs w:val="24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bCs/>
          <w:sz w:val="32"/>
          <w:szCs w:val="24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bCs/>
          <w:sz w:val="32"/>
          <w:szCs w:val="24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bCs/>
          <w:sz w:val="32"/>
          <w:szCs w:val="24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bCs/>
          <w:sz w:val="32"/>
          <w:szCs w:val="24"/>
        </w:rPr>
      </w:pPr>
    </w:p>
    <w:p w:rsidR="00BE5B9D" w:rsidRDefault="00EA6167">
      <w:pPr>
        <w:jc w:val="center"/>
        <w:rPr>
          <w:rFonts w:ascii="Cambria" w:eastAsia="Times New Roman" w:hAnsi="Cambria" w:cs="Times New Roman"/>
          <w:b/>
          <w:spacing w:val="6"/>
          <w:sz w:val="32"/>
          <w:szCs w:val="24"/>
        </w:rPr>
      </w:pPr>
      <w:r>
        <w:rPr>
          <w:rFonts w:ascii="Cambria" w:eastAsia="Times New Roman" w:hAnsi="Cambria" w:cs="Times New Roman"/>
          <w:b/>
          <w:bCs/>
          <w:sz w:val="32"/>
          <w:szCs w:val="24"/>
        </w:rPr>
        <w:t>Република Србија</w:t>
      </w:r>
    </w:p>
    <w:p w:rsidR="00BE5B9D" w:rsidRDefault="00EA6167">
      <w:pPr>
        <w:spacing w:after="120" w:line="360" w:lineRule="auto"/>
        <w:jc w:val="center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32"/>
          <w:szCs w:val="24"/>
        </w:rPr>
        <w:t>ОПШТИНА</w:t>
      </w:r>
      <w:r>
        <w:rPr>
          <w:rFonts w:ascii="Cambria" w:eastAsia="Times New Roman" w:hAnsi="Cambria" w:cs="Times New Roman"/>
          <w:sz w:val="32"/>
          <w:szCs w:val="24"/>
        </w:rPr>
        <w:t xml:space="preserve"> ЋИЋЕВАЦ</w:t>
      </w:r>
    </w:p>
    <w:p w:rsidR="00BE5B9D" w:rsidRDefault="00BE5B9D">
      <w:pPr>
        <w:ind w:right="440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8525" w:type="dxa"/>
        <w:jc w:val="center"/>
        <w:tblLook w:val="04A0"/>
      </w:tblPr>
      <w:tblGrid>
        <w:gridCol w:w="8525"/>
      </w:tblGrid>
      <w:tr w:rsidR="00BE5B9D">
        <w:trPr>
          <w:jc w:val="center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E5B9D" w:rsidRDefault="00EA6167">
            <w:pPr>
              <w:keepNext/>
              <w:spacing w:before="240" w:after="60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8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8"/>
                <w:szCs w:val="24"/>
              </w:rPr>
              <w:t xml:space="preserve">ПРЕДЛОГ ГОДИШЊИХ ПРОГРАМА </w:t>
            </w:r>
          </w:p>
          <w:p w:rsidR="00BE5B9D" w:rsidRDefault="00EA6167">
            <w:pPr>
              <w:keepNext/>
              <w:spacing w:before="240" w:after="60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8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8"/>
                <w:szCs w:val="24"/>
              </w:rPr>
              <w:t>ОРГАНИЗАЦИЈА У ОБЛАСТИ СПОРТА</w:t>
            </w:r>
          </w:p>
          <w:p w:rsidR="00BE5B9D" w:rsidRDefault="00EA6167">
            <w:pPr>
              <w:spacing w:after="12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4"/>
              </w:rPr>
              <w:t xml:space="preserve">КОЈИМА СЕ ЗАДОВОЉАВАЈУ ПОТРЕБЕ И ИНТЕРЕСИ ГРАЂАНА У ОБЛАСТИ СПОРТА </w:t>
            </w:r>
          </w:p>
          <w:p w:rsidR="00BE5B9D" w:rsidRDefault="00BE5B9D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:rsidR="00BE5B9D" w:rsidRDefault="00EA6167">
            <w:pPr>
              <w:spacing w:beforeAutospacing="1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4"/>
              </w:rPr>
              <w:t>У 2021. ГОДИНИ</w:t>
            </w:r>
          </w:p>
        </w:tc>
      </w:tr>
      <w:tr w:rsidR="00BE5B9D">
        <w:trPr>
          <w:jc w:val="center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24"/>
              </w:rPr>
            </w:pPr>
          </w:p>
          <w:p w:rsidR="00BE5B9D" w:rsidRDefault="00EA6167">
            <w:pPr>
              <w:spacing w:afterAutospacing="1"/>
              <w:jc w:val="center"/>
              <w:rPr>
                <w:rFonts w:ascii="Cambria" w:eastAsia="Times New Roman" w:hAnsi="Cambria" w:cs="Times New Roman"/>
                <w:b/>
                <w:sz w:val="36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36"/>
                <w:szCs w:val="24"/>
              </w:rPr>
              <w:t>АПЛИКАЦИОНИ ФОРМУЛАР</w:t>
            </w:r>
          </w:p>
          <w:p w:rsidR="00BE5B9D" w:rsidRDefault="00EA6167">
            <w:pPr>
              <w:jc w:val="center"/>
              <w:outlineLvl w:val="0"/>
              <w:rPr>
                <w:rFonts w:ascii="Cambria" w:eastAsia="Times New Roman" w:hAnsi="Cambria" w:cs="Times New Roman"/>
                <w:i/>
                <w:sz w:val="28"/>
                <w:szCs w:val="24"/>
              </w:rPr>
            </w:pPr>
            <w:r>
              <w:rPr>
                <w:rFonts w:ascii="Cambria" w:eastAsia="Times New Roman" w:hAnsi="Cambria" w:cs="Times New Roman"/>
                <w:sz w:val="28"/>
                <w:szCs w:val="24"/>
              </w:rPr>
              <w:t>НАЗИВ ОРГАНИЗАЦИЈЕ</w:t>
            </w:r>
            <w:r>
              <w:rPr>
                <w:rFonts w:ascii="Cambria" w:eastAsia="Times New Roman" w:hAnsi="Cambria" w:cs="Times New Roman"/>
                <w:i/>
                <w:sz w:val="28"/>
                <w:szCs w:val="24"/>
              </w:rPr>
              <w:t>:</w:t>
            </w:r>
          </w:p>
          <w:p w:rsidR="00BE5B9D" w:rsidRDefault="00BE5B9D">
            <w:pPr>
              <w:jc w:val="center"/>
              <w:outlineLvl w:val="0"/>
              <w:rPr>
                <w:rFonts w:ascii="Cambria" w:eastAsia="Times New Roman" w:hAnsi="Cambria" w:cs="Times New Roman"/>
                <w:i/>
                <w:sz w:val="28"/>
                <w:szCs w:val="24"/>
              </w:rPr>
            </w:pPr>
          </w:p>
          <w:p w:rsidR="00BE5B9D" w:rsidRDefault="00BE5B9D">
            <w:pPr>
              <w:jc w:val="center"/>
              <w:outlineLvl w:val="0"/>
              <w:rPr>
                <w:rFonts w:ascii="Cambria" w:eastAsia="Times New Roman" w:hAnsi="Cambria" w:cs="Times New Roman"/>
                <w:i/>
                <w:sz w:val="28"/>
                <w:szCs w:val="24"/>
              </w:rPr>
            </w:pPr>
          </w:p>
          <w:p w:rsidR="00BE5B9D" w:rsidRDefault="00EA6167">
            <w:pPr>
              <w:jc w:val="center"/>
              <w:outlineLvl w:val="0"/>
              <w:rPr>
                <w:rFonts w:ascii="Cambria" w:eastAsia="Times New Roman" w:hAnsi="Cambria" w:cs="Times New Roman"/>
                <w:i/>
                <w:sz w:val="28"/>
                <w:szCs w:val="24"/>
              </w:rPr>
            </w:pPr>
            <w:r>
              <w:rPr>
                <w:rFonts w:ascii="Cambria" w:eastAsia="Times New Roman" w:hAnsi="Cambria" w:cs="Times New Roman"/>
                <w:i/>
                <w:sz w:val="28"/>
                <w:szCs w:val="24"/>
              </w:rPr>
              <w:t>___________________________________________________________________________</w:t>
            </w:r>
          </w:p>
          <w:p w:rsidR="00BE5B9D" w:rsidRDefault="00BE5B9D">
            <w:pPr>
              <w:spacing w:beforeAutospacing="1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BE5B9D" w:rsidRDefault="00BE5B9D">
      <w:pPr>
        <w:ind w:right="440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</w:p>
    <w:p w:rsidR="00BE5B9D" w:rsidRDefault="00EA6167">
      <w:pPr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ДЕО 1</w:t>
      </w:r>
    </w:p>
    <w:p w:rsidR="00BE5B9D" w:rsidRDefault="00BE5B9D">
      <w:pPr>
        <w:ind w:right="440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</w:p>
    <w:p w:rsidR="00BE5B9D" w:rsidRDefault="00EA6167">
      <w:pPr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1. </w:t>
      </w:r>
      <w:r>
        <w:rPr>
          <w:rFonts w:ascii="Cambria" w:eastAsia="SimSun" w:hAnsi="Cambria" w:cs="Times New Roman"/>
          <w:b/>
          <w:sz w:val="24"/>
          <w:szCs w:val="24"/>
        </w:rPr>
        <w:t>ПОДАЦИ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О ОРГАНИЗАЦИЈИ ПОДНОСИОЦУ ПРЕДЛОГА ПРОГРАМА </w:t>
      </w:r>
    </w:p>
    <w:tbl>
      <w:tblPr>
        <w:tblW w:w="9346" w:type="dxa"/>
        <w:jc w:val="center"/>
        <w:tblLook w:val="01E0"/>
      </w:tblPr>
      <w:tblGrid>
        <w:gridCol w:w="4175"/>
        <w:gridCol w:w="5171"/>
      </w:tblGrid>
      <w:tr w:rsidR="00BE5B9D">
        <w:trPr>
          <w:trHeight w:val="567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</w:rPr>
            </w:pPr>
            <w:r>
              <w:rPr>
                <w:rFonts w:ascii="Cambria" w:eastAsia="SimSun" w:hAnsi="Cambria" w:cs="Times New Roman"/>
              </w:rPr>
              <w:t>Пун назив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Општински спортски савезу Ћићевац</w:t>
            </w:r>
          </w:p>
        </w:tc>
      </w:tr>
      <w:tr w:rsidR="00BE5B9D">
        <w:trPr>
          <w:trHeight w:val="454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</w:rPr>
            </w:pPr>
            <w:r>
              <w:rPr>
                <w:rFonts w:ascii="Cambria" w:eastAsia="SimSun" w:hAnsi="Cambria" w:cs="Times New Roman"/>
              </w:rPr>
              <w:t>Седиште и адреса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Ћићевац, Карађорђева бб</w:t>
            </w:r>
          </w:p>
        </w:tc>
      </w:tr>
      <w:tr w:rsidR="00BE5B9D">
        <w:trPr>
          <w:trHeight w:val="340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</w:rPr>
            </w:pPr>
            <w:r>
              <w:rPr>
                <w:rFonts w:ascii="Cambria" w:eastAsia="SimSun" w:hAnsi="Cambria" w:cs="Times New Roman"/>
              </w:rPr>
              <w:t>Број телефона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037/811 758</w:t>
            </w:r>
          </w:p>
        </w:tc>
      </w:tr>
      <w:tr w:rsidR="00BE5B9D">
        <w:trPr>
          <w:trHeight w:val="340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</w:rPr>
            </w:pPr>
            <w:r>
              <w:rPr>
                <w:rFonts w:ascii="Cambria" w:eastAsia="SimSun" w:hAnsi="Cambria" w:cs="Times New Roman"/>
              </w:rPr>
              <w:t>Факс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037/811 758</w:t>
            </w:r>
          </w:p>
        </w:tc>
      </w:tr>
      <w:tr w:rsidR="00BE5B9D">
        <w:trPr>
          <w:trHeight w:val="340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</w:rPr>
            </w:pPr>
            <w:r>
              <w:rPr>
                <w:rFonts w:ascii="Cambria" w:eastAsia="SimSun" w:hAnsi="Cambria" w:cs="Times New Roman"/>
              </w:rPr>
              <w:t>И-мејл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ossa.cicevac@gmail.com</w:t>
            </w:r>
          </w:p>
        </w:tc>
      </w:tr>
      <w:tr w:rsidR="00BE5B9D">
        <w:trPr>
          <w:trHeight w:val="340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</w:rPr>
            </w:pPr>
            <w:r>
              <w:rPr>
                <w:rFonts w:ascii="Cambria" w:eastAsia="SimSun" w:hAnsi="Cambria" w:cs="Times New Roman"/>
              </w:rPr>
              <w:t>Интернет страна (веб страна)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http//:ossacicevac.wordpress.com</w:t>
            </w:r>
          </w:p>
        </w:tc>
      </w:tr>
      <w:tr w:rsidR="00BE5B9D">
        <w:trPr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</w:rPr>
            </w:pPr>
            <w:r>
              <w:rPr>
                <w:rFonts w:ascii="Cambria" w:eastAsia="SimSun" w:hAnsi="Cambria" w:cs="Times New Roman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Саша Митић, Појате, s_mitic@yahoo.com</w:t>
            </w:r>
          </w:p>
          <w:p w:rsidR="00BE5B9D" w:rsidRDefault="00EA6167">
            <w:pPr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062/ 22 99 68</w:t>
            </w:r>
          </w:p>
        </w:tc>
      </w:tr>
    </w:tbl>
    <w:p w:rsidR="00BE5B9D" w:rsidRDefault="00BE5B9D">
      <w:pPr>
        <w:ind w:right="440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</w:p>
    <w:p w:rsidR="00BE5B9D" w:rsidRDefault="00EA6167">
      <w:pPr>
        <w:ind w:right="440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НАПОМЕНА: Годишње </w:t>
      </w:r>
      <w:r>
        <w:rPr>
          <w:rFonts w:ascii="Cambria" w:eastAsia="Times New Roman" w:hAnsi="Cambria" w:cs="Times New Roman"/>
          <w:sz w:val="24"/>
          <w:szCs w:val="24"/>
        </w:rPr>
        <w:t xml:space="preserve">програме наведене у овом обрасцу подноси Спортски савез општине Ћићевац, сходно члану 138. </w:t>
      </w:r>
      <w:proofErr w:type="gramStart"/>
      <w:r>
        <w:rPr>
          <w:rFonts w:ascii="Cambria" w:eastAsia="Times New Roman" w:hAnsi="Cambria" w:cs="Times New Roman"/>
          <w:sz w:val="24"/>
          <w:szCs w:val="24"/>
        </w:rPr>
        <w:t>став</w:t>
      </w:r>
      <w:proofErr w:type="gramEnd"/>
      <w:r>
        <w:rPr>
          <w:rFonts w:ascii="Cambria" w:eastAsia="Times New Roman" w:hAnsi="Cambria" w:cs="Times New Roman"/>
          <w:sz w:val="24"/>
          <w:szCs w:val="24"/>
        </w:rPr>
        <w:t xml:space="preserve"> 5. </w:t>
      </w:r>
      <w:proofErr w:type="gramStart"/>
      <w:r>
        <w:rPr>
          <w:rFonts w:ascii="Cambria" w:eastAsia="Times New Roman" w:hAnsi="Cambria" w:cs="Times New Roman"/>
          <w:sz w:val="24"/>
          <w:szCs w:val="24"/>
        </w:rPr>
        <w:t>Закона о спорту.</w:t>
      </w:r>
      <w:proofErr w:type="gramEnd"/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2. ПОДАЦИ О ОРГАНИЗАЦИЈИ НОСИОЦУ ПРОГРАМА</w:t>
      </w:r>
    </w:p>
    <w:tbl>
      <w:tblPr>
        <w:tblW w:w="10375" w:type="dxa"/>
        <w:jc w:val="center"/>
        <w:tblCellMar>
          <w:left w:w="57" w:type="dxa"/>
          <w:right w:w="57" w:type="dxa"/>
        </w:tblCellMar>
        <w:tblLook w:val="01E0"/>
      </w:tblPr>
      <w:tblGrid>
        <w:gridCol w:w="4706"/>
        <w:gridCol w:w="5669"/>
      </w:tblGrid>
      <w:tr w:rsidR="00BE5B9D">
        <w:trPr>
          <w:trHeight w:val="56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Пун назив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454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Скраћени назив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454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Седиште и адреса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Број телефона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Факс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И-мејл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Интернет страна (</w:t>
            </w:r>
            <w:r>
              <w:rPr>
                <w:rFonts w:ascii="Cambria" w:eastAsia="SimSun" w:hAnsi="Cambria" w:cs="Times New Roman"/>
                <w:szCs w:val="24"/>
              </w:rPr>
              <w:t>веб страна)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Број текућег рачуна и назив и адреса банке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Број текућег рачуна за финансирање годишњих програма и назив и адреса банке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П И Б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Грана/област  спорта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Ранг гране </w:t>
            </w:r>
            <w:r>
              <w:rPr>
                <w:rFonts w:ascii="Cambria" w:eastAsia="SimSun" w:hAnsi="Cambria" w:cs="Times New Roman"/>
                <w:szCs w:val="24"/>
              </w:rPr>
              <w:t>спорта у Националној категоризацији  спортова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Ранг надлежног националног гранског спортског савеза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107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Име и презиме, функција, датум избора и дужина мандата лица овлашћеног за заступање, </w:t>
            </w:r>
            <w:r>
              <w:rPr>
                <w:rFonts w:ascii="Cambria" w:eastAsia="SimSun" w:hAnsi="Cambria" w:cs="Times New Roman"/>
                <w:szCs w:val="24"/>
              </w:rPr>
              <w:t>адреса, мејл, телефон, мобилни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794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Укупан број чланова (по категоријама)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Број регистрованих жена </w:t>
            </w:r>
            <w:r>
              <w:rPr>
                <w:rFonts w:ascii="Cambria" w:eastAsia="SimSun" w:hAnsi="Cambria" w:cs="Times New Roman"/>
                <w:szCs w:val="24"/>
              </w:rPr>
              <w:t>спортиста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Укупан број запослених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Укупан број спортских организ. чланова организације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Датум одржавања последње Изборне скупштине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Датум одржавања последње седнице </w:t>
            </w:r>
            <w:r>
              <w:rPr>
                <w:rFonts w:ascii="Cambria" w:eastAsia="SimSun" w:hAnsi="Cambria" w:cs="Times New Roman"/>
                <w:szCs w:val="24"/>
              </w:rPr>
              <w:t>Скупштине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Укупни приходи у претходној години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Укупни приходи у претходној години из јавних прихода (сви извори), укључујући и јавна предузећа и друге организ. којима је оснивач Р. Србија, АП и ЈЛС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Планирани приходи у текућој години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Да ли  постоје </w:t>
            </w:r>
            <w:r>
              <w:rPr>
                <w:rFonts w:ascii="Cambria" w:eastAsia="SimSun" w:hAnsi="Cambria" w:cs="Times New Roman"/>
                <w:szCs w:val="24"/>
              </w:rPr>
              <w:t xml:space="preserve">ограничења у коришћењу имовине и обављању делатности (стечај,  </w:t>
            </w:r>
            <w:r>
              <w:rPr>
                <w:rFonts w:ascii="Cambria" w:eastAsia="SimSun" w:hAnsi="Cambria" w:cs="Times New Roman"/>
                <w:szCs w:val="24"/>
              </w:rPr>
              <w:lastRenderedPageBreak/>
              <w:t>ликвидација, забрана обављања делатности)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Да ли је организ. </w:t>
            </w:r>
            <w:proofErr w:type="gramStart"/>
            <w:r>
              <w:rPr>
                <w:rFonts w:ascii="Cambria" w:eastAsia="SimSun" w:hAnsi="Cambria" w:cs="Times New Roman"/>
                <w:szCs w:val="24"/>
              </w:rPr>
              <w:t>у</w:t>
            </w:r>
            <w:proofErr w:type="gramEnd"/>
            <w:r>
              <w:rPr>
                <w:rFonts w:ascii="Cambria" w:eastAsia="SimSun" w:hAnsi="Cambria" w:cs="Times New Roman"/>
                <w:szCs w:val="24"/>
              </w:rPr>
              <w:t xml:space="preserve"> последње 2 године правноснажном одлуком </w:t>
            </w:r>
            <w:r>
              <w:rPr>
                <w:rFonts w:ascii="Cambria" w:eastAsia="SimSun" w:hAnsi="Cambria" w:cs="Times New Roman"/>
                <w:szCs w:val="24"/>
              </w:rPr>
              <w:t>кажњена за прекршај или привредни преступ у вези са својим финан. пословањем, коришћењем имовине, раду са децом и спречавању негативних појава у спорту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Да ли организ. </w:t>
            </w:r>
            <w:proofErr w:type="gramStart"/>
            <w:r>
              <w:rPr>
                <w:rFonts w:ascii="Cambria" w:eastAsia="SimSun" w:hAnsi="Cambria" w:cs="Times New Roman"/>
                <w:szCs w:val="24"/>
              </w:rPr>
              <w:t>има</w:t>
            </w:r>
            <w:proofErr w:type="gramEnd"/>
            <w:r>
              <w:rPr>
                <w:rFonts w:ascii="Cambria" w:eastAsia="SimSun" w:hAnsi="Cambria" w:cs="Times New Roman"/>
                <w:szCs w:val="24"/>
              </w:rPr>
              <w:t xml:space="preserve"> блокаду рачуна, пореске дугове или дугове према организац. социјалног осигурања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1134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Н</w:t>
            </w:r>
            <w:r>
              <w:rPr>
                <w:rFonts w:ascii="Cambria" w:eastAsia="SimSun" w:hAnsi="Cambria" w:cs="Times New Roman"/>
                <w:szCs w:val="24"/>
              </w:rPr>
              <w:t>азив програма који је у претходној години финансиран из јавних прихода,  број уговора, датум подношења извештаја и да ли је реализација програма позитивно оцењена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Број под којим је организација уписана у матичној евиденцији и датум уписа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 xml:space="preserve">Број и датум </w:t>
            </w:r>
            <w:r>
              <w:rPr>
                <w:rFonts w:ascii="Cambria" w:eastAsia="SimSun" w:hAnsi="Cambria" w:cs="Times New Roman"/>
                <w:szCs w:val="24"/>
              </w:rPr>
              <w:t>решења спортског инспектора о испуњености услова за обављање спортских активности и делатности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both"/>
              <w:rPr>
                <w:rFonts w:ascii="Cambria" w:eastAsia="SimSun" w:hAnsi="Cambria" w:cs="Times New Roman"/>
                <w:szCs w:val="24"/>
              </w:rPr>
            </w:pPr>
            <w:r>
              <w:rPr>
                <w:rFonts w:ascii="Cambria" w:eastAsia="SimSun" w:hAnsi="Cambria" w:cs="Times New Roman"/>
                <w:szCs w:val="24"/>
              </w:rPr>
              <w:t>Ранг спортске организације према Категоризацији спорт. организација у ЈЛС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</w:tbl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ДЕО 2/1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12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1. Област/и потреба и интереса грађана у области спорта на коју се програм односи </w:t>
      </w:r>
      <w:r>
        <w:rPr>
          <w:rFonts w:ascii="Cambria" w:eastAsia="Times New Roman" w:hAnsi="Cambria" w:cs="Times New Roman"/>
          <w:sz w:val="24"/>
          <w:szCs w:val="24"/>
        </w:rPr>
        <w:t>(заокружити област на коју се предлог програма односи):</w:t>
      </w:r>
    </w:p>
    <w:p w:rsidR="00BE5B9D" w:rsidRDefault="00BE5B9D">
      <w:pPr>
        <w:tabs>
          <w:tab w:val="left" w:pos="360"/>
        </w:tabs>
        <w:spacing w:line="276" w:lineRule="auto"/>
        <w:jc w:val="both"/>
        <w:rPr>
          <w:rFonts w:ascii="Cambria" w:eastAsia="Times New Roman" w:hAnsi="Cambria" w:cs="Times New Roman"/>
          <w:b/>
          <w:sz w:val="12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ГОДИШЊИ ПРОГРАМИ</w:t>
      </w:r>
    </w:p>
    <w:p w:rsidR="00BE5B9D" w:rsidRDefault="00EA6167">
      <w:pPr>
        <w:numPr>
          <w:ilvl w:val="0"/>
          <w:numId w:val="4"/>
        </w:numPr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подстицање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и стварање услова за унапређење спортске рекреације, односно бављења грађана спортом, пос</w:t>
      </w:r>
      <w:r>
        <w:rPr>
          <w:rFonts w:ascii="Cambria" w:eastAsia="Calibri" w:hAnsi="Cambria" w:cs="Times New Roman"/>
          <w:sz w:val="24"/>
          <w:szCs w:val="24"/>
          <w:lang w:eastAsia="zh-CN"/>
        </w:rPr>
        <w:t>ебно деце, омладине, жена и особа са инвалидитетом – 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1);</w:t>
      </w:r>
    </w:p>
    <w:p w:rsidR="00BE5B9D" w:rsidRDefault="00EA6167">
      <w:pPr>
        <w:numPr>
          <w:ilvl w:val="0"/>
          <w:numId w:val="4"/>
        </w:numPr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организација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спортских такмичења од посебног значаја за једини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ц</w:t>
      </w:r>
      <w:r>
        <w:rPr>
          <w:rFonts w:ascii="Cambria" w:eastAsia="Calibri" w:hAnsi="Cambria" w:cs="Times New Roman"/>
          <w:sz w:val="24"/>
          <w:szCs w:val="24"/>
          <w:lang w:eastAsia="zh-CN"/>
        </w:rPr>
        <w:t>у локалне самоуправе – 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3)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;</w:t>
      </w:r>
    </w:p>
    <w:p w:rsidR="00BE5B9D" w:rsidRDefault="00EA6167">
      <w:pPr>
        <w:numPr>
          <w:ilvl w:val="0"/>
          <w:numId w:val="4"/>
        </w:numPr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учешће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спортских организација са територије јединице локалне </w:t>
      </w:r>
      <w:r>
        <w:rPr>
          <w:rFonts w:ascii="Cambria" w:eastAsia="Calibri" w:hAnsi="Cambria" w:cs="Times New Roman"/>
          <w:sz w:val="24"/>
          <w:szCs w:val="24"/>
          <w:lang w:eastAsia="zh-CN"/>
        </w:rPr>
        <w:t>самоуправе у домаћим и европским клупским такмичењима – 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5);</w:t>
      </w:r>
    </w:p>
    <w:p w:rsidR="00BE5B9D" w:rsidRDefault="00EA6167">
      <w:pPr>
        <w:numPr>
          <w:ilvl w:val="0"/>
          <w:numId w:val="4"/>
        </w:numPr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физичко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ска спортска такмичења и др.) 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–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5);</w:t>
      </w:r>
    </w:p>
    <w:p w:rsidR="00BE5B9D" w:rsidRDefault="00EA6167">
      <w:pPr>
        <w:numPr>
          <w:ilvl w:val="0"/>
          <w:numId w:val="4"/>
        </w:numPr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делатност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организација у области спорта са седиштем на територији јединице локалне самоуправе које су од посебног значаја за јединицу локалне самоуправе 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–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8);</w:t>
      </w:r>
    </w:p>
    <w:p w:rsidR="00BE5B9D" w:rsidRDefault="00EA6167">
      <w:pPr>
        <w:numPr>
          <w:ilvl w:val="0"/>
          <w:numId w:val="4"/>
        </w:numPr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едукација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–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12);</w:t>
      </w:r>
    </w:p>
    <w:p w:rsidR="00BE5B9D" w:rsidRDefault="00EA6167">
      <w:pPr>
        <w:numPr>
          <w:ilvl w:val="0"/>
          <w:numId w:val="4"/>
        </w:numPr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периодична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тестирања, сакупљање, анализа и дистрибуциј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–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13);</w:t>
      </w:r>
    </w:p>
    <w:p w:rsidR="00BE5B9D" w:rsidRDefault="00EA6167">
      <w:pPr>
        <w:numPr>
          <w:ilvl w:val="0"/>
          <w:numId w:val="4"/>
        </w:numPr>
        <w:spacing w:afterAutospacing="1"/>
        <w:ind w:left="0" w:firstLine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унапређивање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стручног рада учесни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 xml:space="preserve">– </w:t>
      </w:r>
      <w:r>
        <w:rPr>
          <w:rFonts w:ascii="Cambria" w:eastAsia="Calibri" w:hAnsi="Cambria" w:cs="Times New Roman"/>
          <w:sz w:val="24"/>
          <w:szCs w:val="24"/>
          <w:lang w:eastAsia="zh-CN"/>
        </w:rPr>
        <w:t>чл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ан</w:t>
      </w:r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137.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ст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ав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1.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zh-CN"/>
        </w:rPr>
        <w:t>тач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ка</w:t>
      </w:r>
      <w:proofErr w:type="gramEnd"/>
      <w:r>
        <w:rPr>
          <w:rFonts w:ascii="Cambria" w:eastAsia="Calibri" w:hAnsi="Cambria" w:cs="Times New Roman"/>
          <w:sz w:val="24"/>
          <w:szCs w:val="24"/>
          <w:lang w:eastAsia="zh-CN"/>
        </w:rPr>
        <w:t xml:space="preserve"> 14)</w:t>
      </w:r>
      <w:r>
        <w:rPr>
          <w:rFonts w:ascii="Cambria" w:eastAsia="Calibri" w:hAnsi="Cambria" w:cs="Times New Roman"/>
          <w:sz w:val="24"/>
          <w:szCs w:val="24"/>
          <w:lang w:val="sr-Latn-CS" w:eastAsia="zh-CN"/>
        </w:rPr>
        <w:t>.</w:t>
      </w:r>
    </w:p>
    <w:p w:rsidR="00BE5B9D" w:rsidRDefault="00EA6167">
      <w:pPr>
        <w:tabs>
          <w:tab w:val="left" w:pos="1152"/>
          <w:tab w:val="left" w:pos="180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lastRenderedPageBreak/>
        <w:t>НАПОМЕНА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>
        <w:rPr>
          <w:rFonts w:ascii="Cambria" w:eastAsia="Times New Roman" w:hAnsi="Cambria" w:cs="Times New Roman"/>
          <w:i/>
          <w:sz w:val="24"/>
          <w:szCs w:val="24"/>
        </w:rPr>
        <w:t>Када носилац програма подноси више годишњих програма, за сваку обл</w:t>
      </w:r>
      <w:r>
        <w:rPr>
          <w:rFonts w:ascii="Cambria" w:eastAsia="Times New Roman" w:hAnsi="Cambria" w:cs="Times New Roman"/>
          <w:i/>
          <w:sz w:val="24"/>
          <w:szCs w:val="24"/>
        </w:rPr>
        <w:t>аст потреба и интереса грађана под тачкама 1)–10) попуњавају се посебно само делови 2 и 3 обрасца и слажу се по тачкама 1)–10). Заједнички део апликационог формулара су делови 1, 4 и 5.</w:t>
      </w: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ДЕО 2/2</w:t>
      </w:r>
    </w:p>
    <w:tbl>
      <w:tblPr>
        <w:tblStyle w:val="TableGrid"/>
        <w:tblW w:w="10375" w:type="dxa"/>
        <w:jc w:val="center"/>
        <w:tblLook w:val="04A0"/>
      </w:tblPr>
      <w:tblGrid>
        <w:gridCol w:w="10375"/>
      </w:tblGrid>
      <w:tr w:rsidR="00BE5B9D">
        <w:trPr>
          <w:trHeight w:val="567"/>
          <w:jc w:val="center"/>
        </w:trPr>
        <w:tc>
          <w:tcPr>
            <w:tcW w:w="10375" w:type="dxa"/>
            <w:shd w:val="clear" w:color="auto" w:fill="auto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Програм у области (из 2/1):</w:t>
            </w:r>
          </w:p>
        </w:tc>
      </w:tr>
    </w:tbl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Назив програма 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Локација(е) (н</w:t>
      </w:r>
      <w:r>
        <w:rPr>
          <w:rFonts w:ascii="Cambria" w:eastAsia="Times New Roman" w:hAnsi="Cambria" w:cs="Times New Roman"/>
          <w:b/>
          <w:sz w:val="24"/>
          <w:szCs w:val="24"/>
        </w:rPr>
        <w:t>авести све локације на којима се програм реализује)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12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Средства из буџета општине/града</w:t>
      </w:r>
    </w:p>
    <w:tbl>
      <w:tblPr>
        <w:tblW w:w="10375" w:type="dxa"/>
        <w:jc w:val="center"/>
        <w:tblLook w:val="01E0"/>
      </w:tblPr>
      <w:tblGrid>
        <w:gridCol w:w="3458"/>
        <w:gridCol w:w="3459"/>
        <w:gridCol w:w="3458"/>
      </w:tblGrid>
      <w:tr w:rsidR="00BE5B9D">
        <w:trPr>
          <w:trHeight w:val="624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i/>
                <w:szCs w:val="24"/>
              </w:rPr>
            </w:pPr>
            <w:r>
              <w:rPr>
                <w:rFonts w:ascii="Cambria" w:eastAsia="Times New Roman" w:hAnsi="Cambria" w:cs="Times New Roman"/>
                <w:i/>
                <w:szCs w:val="24"/>
              </w:rPr>
              <w:t>Укупни трошкови програма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i/>
                <w:szCs w:val="24"/>
              </w:rPr>
            </w:pPr>
            <w:r>
              <w:rPr>
                <w:rFonts w:ascii="Cambria" w:eastAsia="Times New Roman" w:hAnsi="Cambria" w:cs="Times New Roman"/>
                <w:i/>
                <w:szCs w:val="24"/>
              </w:rPr>
              <w:t xml:space="preserve">Средства буџета општине </w:t>
            </w:r>
            <w:r>
              <w:rPr>
                <w:rFonts w:ascii="Cambria" w:eastAsia="Times New Roman" w:hAnsi="Cambria" w:cs="Times New Roman"/>
                <w:i/>
                <w:szCs w:val="28"/>
              </w:rPr>
              <w:t>Ћићевац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i/>
                <w:szCs w:val="24"/>
              </w:rPr>
            </w:pPr>
            <w:r>
              <w:rPr>
                <w:rFonts w:ascii="Cambria" w:eastAsia="Times New Roman" w:hAnsi="Cambria" w:cs="Times New Roman"/>
                <w:i/>
                <w:szCs w:val="24"/>
              </w:rPr>
              <w:t>% укупних трош. које финансира општина</w:t>
            </w:r>
            <w:r>
              <w:rPr>
                <w:rFonts w:ascii="Cambria" w:eastAsia="Times New Roman" w:hAnsi="Cambria" w:cs="Times New Roman"/>
                <w:i/>
                <w:szCs w:val="28"/>
              </w:rPr>
              <w:t>Ћићевац</w:t>
            </w:r>
          </w:p>
        </w:tc>
      </w:tr>
      <w:tr w:rsidR="00BE5B9D">
        <w:trPr>
          <w:trHeight w:val="567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Кратак садржај (опис) програма – укратко представити:</w:t>
      </w:r>
    </w:p>
    <w:p w:rsidR="00BE5B9D" w:rsidRDefault="00EA6167">
      <w:pPr>
        <w:tabs>
          <w:tab w:val="left" w:pos="360"/>
        </w:tabs>
        <w:ind w:firstLine="284"/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Cs w:val="24"/>
        </w:rPr>
        <w:t xml:space="preserve">(Код </w:t>
      </w:r>
      <w:r>
        <w:rPr>
          <w:rFonts w:ascii="Cambria" w:eastAsia="Times New Roman" w:hAnsi="Cambria" w:cs="Times New Roman"/>
          <w:i/>
          <w:szCs w:val="24"/>
        </w:rPr>
        <w:t>организације спортског такмичења од посебног значаја за општину Ћићевац навести опис организационе шеме и начин непосредног управљања организацијом такмичења)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Детаљан опис активности којима ће се програм реализовати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– </w:t>
      </w:r>
      <w:r>
        <w:rPr>
          <w:rFonts w:ascii="Cambria" w:eastAsia="Times New Roman" w:hAnsi="Cambria" w:cs="Times New Roman"/>
          <w:i/>
          <w:szCs w:val="24"/>
        </w:rPr>
        <w:t xml:space="preserve">Означење и опис програмских целина </w:t>
      </w:r>
      <w:r>
        <w:rPr>
          <w:rFonts w:ascii="Cambria" w:eastAsia="Times New Roman" w:hAnsi="Cambria" w:cs="Times New Roman"/>
          <w:i/>
          <w:szCs w:val="24"/>
        </w:rPr>
        <w:t xml:space="preserve">и активности 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</w:t>
      </w:r>
      <w:r>
        <w:rPr>
          <w:rFonts w:ascii="Cambria" w:eastAsia="Times New Roman" w:hAnsi="Cambria" w:cs="Times New Roman"/>
          <w:i/>
          <w:szCs w:val="24"/>
        </w:rPr>
        <w:t>од партнера</w:t>
      </w:r>
      <w:r>
        <w:rPr>
          <w:rFonts w:ascii="Cambria" w:eastAsia="Times New Roman" w:hAnsi="Cambria" w:cs="Times New Roman"/>
          <w:i/>
          <w:sz w:val="24"/>
          <w:szCs w:val="24"/>
        </w:rPr>
        <w:t>.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Време реализације програма и динамика реализације (трајање и план активности):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8"/>
          <w:szCs w:val="24"/>
        </w:rPr>
      </w:pPr>
    </w:p>
    <w:p w:rsidR="00BE5B9D" w:rsidRDefault="00EA6167">
      <w:pPr>
        <w:tabs>
          <w:tab w:val="left" w:pos="360"/>
        </w:tabs>
        <w:spacing w:after="120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6.1. </w:t>
      </w:r>
      <w:r>
        <w:rPr>
          <w:rFonts w:ascii="Cambria" w:eastAsia="Times New Roman" w:hAnsi="Cambria" w:cs="Times New Roman"/>
          <w:i/>
          <w:sz w:val="24"/>
          <w:szCs w:val="24"/>
        </w:rPr>
        <w:t>Време</w:t>
      </w:r>
    </w:p>
    <w:p w:rsidR="00BE5B9D" w:rsidRDefault="00EA6167">
      <w:pPr>
        <w:tabs>
          <w:tab w:val="left" w:pos="360"/>
        </w:tabs>
        <w:spacing w:after="120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6.2. </w:t>
      </w:r>
      <w:r>
        <w:rPr>
          <w:rFonts w:ascii="Cambria" w:eastAsia="Times New Roman" w:hAnsi="Cambria" w:cs="Times New Roman"/>
          <w:i/>
          <w:sz w:val="24"/>
          <w:szCs w:val="24"/>
        </w:rPr>
        <w:t>Време почетка реализације</w:t>
      </w:r>
    </w:p>
    <w:p w:rsidR="00BE5B9D" w:rsidRDefault="00EA6167">
      <w:pPr>
        <w:tabs>
          <w:tab w:val="left" w:pos="360"/>
        </w:tabs>
        <w:spacing w:after="12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6.3. </w:t>
      </w:r>
      <w:r>
        <w:rPr>
          <w:rFonts w:ascii="Cambria" w:eastAsia="Times New Roman" w:hAnsi="Cambria" w:cs="Times New Roman"/>
          <w:i/>
          <w:sz w:val="24"/>
          <w:szCs w:val="24"/>
        </w:rPr>
        <w:t>Време завршетка реализације</w:t>
      </w:r>
    </w:p>
    <w:p w:rsidR="00BE5B9D" w:rsidRDefault="00EA6167">
      <w:pPr>
        <w:tabs>
          <w:tab w:val="left" w:pos="360"/>
        </w:tabs>
        <w:spacing w:after="60"/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6.4. </w:t>
      </w:r>
      <w:r>
        <w:rPr>
          <w:rFonts w:ascii="Cambria" w:eastAsia="Times New Roman" w:hAnsi="Cambria" w:cs="Times New Roman"/>
          <w:i/>
          <w:sz w:val="24"/>
          <w:szCs w:val="24"/>
        </w:rPr>
        <w:t>Активности/програмске целине по месецима</w:t>
      </w:r>
    </w:p>
    <w:tbl>
      <w:tblPr>
        <w:tblW w:w="10315" w:type="dxa"/>
        <w:jc w:val="center"/>
        <w:tblCellMar>
          <w:left w:w="57" w:type="dxa"/>
          <w:right w:w="57" w:type="dxa"/>
        </w:tblCellMar>
        <w:tblLook w:val="01E0"/>
      </w:tblPr>
      <w:tblGrid>
        <w:gridCol w:w="2721"/>
        <w:gridCol w:w="510"/>
        <w:gridCol w:w="510"/>
        <w:gridCol w:w="510"/>
        <w:gridCol w:w="510"/>
        <w:gridCol w:w="510"/>
        <w:gridCol w:w="510"/>
        <w:gridCol w:w="511"/>
        <w:gridCol w:w="509"/>
        <w:gridCol w:w="511"/>
        <w:gridCol w:w="509"/>
        <w:gridCol w:w="511"/>
        <w:gridCol w:w="509"/>
        <w:gridCol w:w="1474"/>
      </w:tblGrid>
      <w:tr w:rsidR="00BE5B9D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Cs w:val="24"/>
              </w:rPr>
            </w:pPr>
            <w:r>
              <w:rPr>
                <w:rFonts w:ascii="Cambria" w:eastAsia="SimSun" w:hAnsi="Cambria" w:cs="Times New Roman"/>
                <w:b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0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0"/>
                <w:szCs w:val="24"/>
              </w:rPr>
              <w:t>Учесник</w:t>
            </w:r>
          </w:p>
        </w:tc>
      </w:tr>
      <w:tr w:rsidR="00BE5B9D">
        <w:trPr>
          <w:trHeight w:val="34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sz w:val="24"/>
                <w:szCs w:val="24"/>
              </w:rPr>
            </w:pPr>
          </w:p>
        </w:tc>
      </w:tr>
    </w:tbl>
    <w:p w:rsidR="00BE5B9D" w:rsidRDefault="00EA6167">
      <w:pPr>
        <w:tabs>
          <w:tab w:val="left" w:pos="360"/>
        </w:tabs>
        <w:ind w:left="426"/>
        <w:jc w:val="both"/>
        <w:rPr>
          <w:rFonts w:ascii="Cambria" w:eastAsia="Times New Roman" w:hAnsi="Cambria" w:cs="Times New Roman"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>(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означавање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се врши са XX)</w:t>
      </w:r>
    </w:p>
    <w:p w:rsidR="00BE5B9D" w:rsidRDefault="00EA6167">
      <w:pPr>
        <w:numPr>
          <w:ilvl w:val="0"/>
          <w:numId w:val="2"/>
        </w:numPr>
        <w:tabs>
          <w:tab w:val="left" w:pos="360"/>
        </w:tabs>
        <w:ind w:left="340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Учесници у реализацији програма:</w:t>
      </w: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7.1. </w:t>
      </w:r>
      <w:r>
        <w:rPr>
          <w:rFonts w:ascii="Cambria" w:eastAsia="Times New Roman" w:hAnsi="Cambria" w:cs="Times New Roman"/>
          <w:sz w:val="24"/>
          <w:szCs w:val="24"/>
        </w:rPr>
        <w:t>Руководилац програма</w:t>
      </w:r>
      <w:r>
        <w:rPr>
          <w:rFonts w:ascii="Cambria" w:eastAsia="Times New Roman" w:hAnsi="Cambria" w:cs="Times New Roman"/>
          <w:i/>
          <w:sz w:val="24"/>
          <w:szCs w:val="24"/>
        </w:rPr>
        <w:t xml:space="preserve"> (име, презиме, звање, функција, досадашње искуство)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7.2. </w:t>
      </w:r>
      <w:r>
        <w:rPr>
          <w:rFonts w:ascii="Cambria" w:eastAsia="Times New Roman" w:hAnsi="Cambria" w:cs="Times New Roman"/>
          <w:sz w:val="24"/>
          <w:szCs w:val="24"/>
        </w:rPr>
        <w:t>Број учесника</w:t>
      </w:r>
      <w:r>
        <w:rPr>
          <w:rFonts w:ascii="Cambria" w:eastAsia="Times New Roman" w:hAnsi="Cambria" w:cs="Times New Roman"/>
          <w:i/>
          <w:sz w:val="24"/>
          <w:szCs w:val="24"/>
        </w:rPr>
        <w:t xml:space="preserve"> (</w:t>
      </w:r>
      <w:r>
        <w:rPr>
          <w:rFonts w:ascii="Cambria" w:eastAsia="Times New Roman" w:hAnsi="Cambria" w:cs="Times New Roman"/>
          <w:i/>
          <w:szCs w:val="24"/>
        </w:rPr>
        <w:t>укупан број</w:t>
      </w:r>
      <w:r>
        <w:rPr>
          <w:rFonts w:ascii="Cambria" w:eastAsia="Times New Roman" w:hAnsi="Cambria" w:cs="Times New Roman"/>
          <w:i/>
          <w:szCs w:val="24"/>
        </w:rPr>
        <w:t xml:space="preserve"> и број по категоријама – улогама у програму; код организације спортског такмичења од посебног значаја за општину: очекивани број спортских организација и спортиста на такмичењу, број службених лица надлежног спортског савеза</w:t>
      </w:r>
      <w:r>
        <w:rPr>
          <w:rFonts w:ascii="Cambria" w:eastAsia="Times New Roman" w:hAnsi="Cambria" w:cs="Times New Roman"/>
          <w:i/>
          <w:sz w:val="24"/>
          <w:szCs w:val="24"/>
        </w:rPr>
        <w:t>)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7.3. </w:t>
      </w:r>
      <w:r>
        <w:rPr>
          <w:rFonts w:ascii="Cambria" w:eastAsia="Times New Roman" w:hAnsi="Cambria" w:cs="Times New Roman"/>
          <w:sz w:val="24"/>
          <w:szCs w:val="24"/>
        </w:rPr>
        <w:t>Тим који се предлаже</w:t>
      </w:r>
      <w:r>
        <w:rPr>
          <w:rFonts w:ascii="Cambria" w:eastAsia="Times New Roman" w:hAnsi="Cambria" w:cs="Times New Roman"/>
          <w:sz w:val="24"/>
          <w:szCs w:val="24"/>
        </w:rPr>
        <w:t xml:space="preserve"> за реализацију програма</w:t>
      </w:r>
      <w:r>
        <w:rPr>
          <w:rFonts w:ascii="Cambria" w:eastAsia="Times New Roman" w:hAnsi="Cambria" w:cs="Times New Roman"/>
          <w:i/>
          <w:sz w:val="24"/>
          <w:szCs w:val="24"/>
        </w:rPr>
        <w:t xml:space="preserve"> (по функцијама)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7.4. </w:t>
      </w:r>
      <w:r>
        <w:rPr>
          <w:rFonts w:ascii="Cambria" w:eastAsia="Times New Roman" w:hAnsi="Cambria" w:cs="Times New Roman"/>
          <w:sz w:val="24"/>
          <w:szCs w:val="24"/>
        </w:rPr>
        <w:t>Организације партнери</w:t>
      </w:r>
      <w:r>
        <w:rPr>
          <w:rFonts w:ascii="Cambria" w:eastAsia="Times New Roman" w:hAnsi="Cambria" w:cs="Times New Roman"/>
          <w:i/>
          <w:sz w:val="24"/>
          <w:szCs w:val="24"/>
        </w:rPr>
        <w:t xml:space="preserve"> (опис партнера</w:t>
      </w:r>
      <w:proofErr w:type="gramStart"/>
      <w:r>
        <w:rPr>
          <w:rFonts w:ascii="Cambria" w:eastAsia="Times New Roman" w:hAnsi="Cambria" w:cs="Times New Roman"/>
          <w:i/>
          <w:sz w:val="24"/>
          <w:szCs w:val="24"/>
        </w:rPr>
        <w:t>)</w:t>
      </w:r>
      <w:r>
        <w:rPr>
          <w:rFonts w:ascii="Cambria" w:eastAsia="Times New Roman" w:hAnsi="Cambria" w:cs="Times New Roman"/>
          <w:sz w:val="24"/>
          <w:szCs w:val="24"/>
        </w:rPr>
        <w:t>и</w:t>
      </w:r>
      <w:proofErr w:type="gramEnd"/>
      <w:r>
        <w:rPr>
          <w:rFonts w:ascii="Cambria" w:eastAsia="Times New Roman" w:hAnsi="Cambria" w:cs="Times New Roman"/>
          <w:sz w:val="24"/>
          <w:szCs w:val="24"/>
        </w:rPr>
        <w:t xml:space="preserve"> разлози за предложену улогу сваког партнера</w:t>
      </w:r>
    </w:p>
    <w:p w:rsidR="00BE5B9D" w:rsidRDefault="00BE5B9D">
      <w:pPr>
        <w:tabs>
          <w:tab w:val="left" w:pos="360"/>
        </w:tabs>
        <w:ind w:left="18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Очекивани резултати програма:</w:t>
      </w:r>
    </w:p>
    <w:p w:rsidR="00BE5B9D" w:rsidRDefault="00EA6167">
      <w:pPr>
        <w:numPr>
          <w:ilvl w:val="1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Опис опште сврхе која се жели постићи реализацијом програма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EA6167">
      <w:pPr>
        <w:numPr>
          <w:ilvl w:val="1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Опис резултата – резултати</w:t>
      </w:r>
      <w:r>
        <w:rPr>
          <w:rFonts w:ascii="Cambria" w:eastAsia="Times New Roman" w:hAnsi="Cambria" w:cs="Times New Roman"/>
          <w:i/>
          <w:sz w:val="24"/>
          <w:szCs w:val="24"/>
        </w:rPr>
        <w:t xml:space="preserve"> (</w:t>
      </w:r>
      <w:r>
        <w:rPr>
          <w:rFonts w:ascii="Cambria" w:eastAsia="Times New Roman" w:hAnsi="Cambria" w:cs="Times New Roman"/>
          <w:i/>
          <w:szCs w:val="24"/>
        </w:rPr>
        <w:t>користи које настају као последица успешно изведених активности</w:t>
      </w:r>
      <w:r>
        <w:rPr>
          <w:rFonts w:ascii="Cambria" w:eastAsia="Times New Roman" w:hAnsi="Cambria" w:cs="Times New Roman"/>
          <w:i/>
          <w:sz w:val="24"/>
          <w:szCs w:val="24"/>
        </w:rPr>
        <w:t>); утицај на циљне групе; публикације и остали производи; могућност понављања</w:t>
      </w: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Евалуација програма</w:t>
      </w:r>
      <w:r>
        <w:rPr>
          <w:rFonts w:ascii="Cambria" w:eastAsia="Times New Roman" w:hAnsi="Cambria" w:cs="Times New Roman"/>
        </w:rPr>
        <w:t>(како ће се пратити реализација програма, укључујући и наменско коришћење средстава, и вршити</w:t>
      </w:r>
      <w:r>
        <w:rPr>
          <w:rFonts w:ascii="Cambria" w:eastAsia="Times New Roman" w:hAnsi="Cambria" w:cs="Times New Roman"/>
        </w:rPr>
        <w:t xml:space="preserve"> оцењивање реализације програма; хоће ли евалуација бити унутрашња или спољна):</w:t>
      </w:r>
    </w:p>
    <w:p w:rsidR="00BE5B9D" w:rsidRDefault="00EA6167">
      <w:pPr>
        <w:numPr>
          <w:ilvl w:val="1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Како ће се пратити реализација програма?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EA6167">
      <w:pPr>
        <w:numPr>
          <w:ilvl w:val="1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Како ће се пратити наменско коришћење средстава?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EA6167">
      <w:pPr>
        <w:numPr>
          <w:ilvl w:val="1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План евалуације</w:t>
      </w:r>
      <w:r>
        <w:rPr>
          <w:rFonts w:ascii="Cambria" w:eastAsia="Times New Roman" w:hAnsi="Cambria" w:cs="Times New Roman"/>
          <w:i/>
          <w:sz w:val="24"/>
          <w:szCs w:val="24"/>
        </w:rPr>
        <w:t>–</w:t>
      </w:r>
      <w:r>
        <w:rPr>
          <w:rFonts w:ascii="Cambria" w:eastAsia="Times New Roman" w:hAnsi="Cambria" w:cs="Times New Roman"/>
          <w:i/>
          <w:szCs w:val="24"/>
        </w:rPr>
        <w:t xml:space="preserve">које ће се процедуре за процену успешности програма користити (са </w:t>
      </w:r>
      <w:r>
        <w:rPr>
          <w:rFonts w:ascii="Cambria" w:eastAsia="Times New Roman" w:hAnsi="Cambria" w:cs="Times New Roman"/>
          <w:i/>
          <w:szCs w:val="24"/>
        </w:rPr>
        <w:t>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</w:t>
      </w:r>
      <w:r>
        <w:rPr>
          <w:rFonts w:ascii="Cambria" w:eastAsia="Times New Roman" w:hAnsi="Cambria" w:cs="Times New Roman"/>
          <w:i/>
          <w:sz w:val="24"/>
          <w:szCs w:val="24"/>
        </w:rPr>
        <w:t>?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Финансијски план програма, по изворима </w:t>
      </w:r>
      <w:r>
        <w:rPr>
          <w:rFonts w:ascii="Cambria" w:eastAsia="Times New Roman" w:hAnsi="Cambria" w:cs="Times New Roman"/>
          <w:b/>
          <w:sz w:val="24"/>
          <w:szCs w:val="24"/>
        </w:rPr>
        <w:t>прихода и врстама трошкови:</w:t>
      </w:r>
    </w:p>
    <w:p w:rsidR="00BE5B9D" w:rsidRDefault="00EA6167">
      <w:pPr>
        <w:tabs>
          <w:tab w:val="left" w:pos="360"/>
        </w:tabs>
        <w:spacing w:after="12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10.1.</w:t>
      </w:r>
      <w:r>
        <w:rPr>
          <w:rFonts w:ascii="Cambria" w:eastAsia="Times New Roman" w:hAnsi="Cambria" w:cs="Times New Roman"/>
          <w:sz w:val="24"/>
          <w:szCs w:val="24"/>
        </w:rPr>
        <w:t xml:space="preserve">Укупна вредног програма </w:t>
      </w:r>
    </w:p>
    <w:p w:rsidR="00BE5B9D" w:rsidRDefault="00EA6167">
      <w:pPr>
        <w:tabs>
          <w:tab w:val="left" w:pos="360"/>
        </w:tabs>
        <w:spacing w:after="120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10.2</w:t>
      </w:r>
      <w:proofErr w:type="gramStart"/>
      <w:r>
        <w:rPr>
          <w:rFonts w:ascii="Cambria" w:eastAsia="Times New Roman" w:hAnsi="Cambria" w:cs="Times New Roman"/>
          <w:b/>
          <w:sz w:val="24"/>
          <w:szCs w:val="24"/>
        </w:rPr>
        <w:t>.</w:t>
      </w:r>
      <w:r>
        <w:rPr>
          <w:rFonts w:ascii="Cambria" w:eastAsia="Times New Roman" w:hAnsi="Cambria" w:cs="Times New Roman"/>
          <w:sz w:val="24"/>
          <w:szCs w:val="24"/>
        </w:rPr>
        <w:t xml:space="preserve">  Нефинансијско</w:t>
      </w:r>
      <w:proofErr w:type="gramEnd"/>
      <w:r>
        <w:rPr>
          <w:rFonts w:ascii="Cambria" w:eastAsia="Times New Roman" w:hAnsi="Cambria" w:cs="Times New Roman"/>
          <w:sz w:val="24"/>
          <w:szCs w:val="24"/>
        </w:rPr>
        <w:t xml:space="preserve"> учешће носиоца програма</w:t>
      </w:r>
    </w:p>
    <w:p w:rsidR="00BE5B9D" w:rsidRDefault="00EA6167">
      <w:pPr>
        <w:tabs>
          <w:tab w:val="left" w:pos="360"/>
        </w:tabs>
        <w:spacing w:after="120"/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10.3. </w:t>
      </w:r>
      <w:r>
        <w:rPr>
          <w:rFonts w:ascii="Cambria" w:eastAsia="Times New Roman" w:hAnsi="Cambria" w:cs="Times New Roman"/>
          <w:sz w:val="24"/>
          <w:szCs w:val="24"/>
        </w:rPr>
        <w:t>Финансијски план програма</w:t>
      </w:r>
    </w:p>
    <w:p w:rsidR="00BE5B9D" w:rsidRDefault="00BE5B9D">
      <w:pPr>
        <w:tabs>
          <w:tab w:val="left" w:pos="360"/>
        </w:tabs>
        <w:jc w:val="center"/>
        <w:rPr>
          <w:rFonts w:ascii="Cambria" w:eastAsia="SimSun" w:hAnsi="Cambria" w:cs="Times New Roman"/>
          <w:b/>
          <w:sz w:val="14"/>
          <w:szCs w:val="24"/>
          <w:u w:val="single"/>
        </w:rPr>
      </w:pPr>
    </w:p>
    <w:p w:rsidR="00BE5B9D" w:rsidRDefault="00EA6167">
      <w:pPr>
        <w:tabs>
          <w:tab w:val="left" w:pos="360"/>
        </w:tabs>
        <w:jc w:val="center"/>
        <w:rPr>
          <w:rFonts w:ascii="Cambria" w:eastAsia="Times New Roman" w:hAnsi="Cambria" w:cs="Times New Roman"/>
          <w:sz w:val="24"/>
          <w:szCs w:val="24"/>
          <w:u w:val="single"/>
        </w:rPr>
      </w:pPr>
      <w:r>
        <w:rPr>
          <w:rFonts w:ascii="Cambria" w:eastAsia="SimSun" w:hAnsi="Cambria" w:cs="Times New Roman"/>
          <w:b/>
          <w:sz w:val="24"/>
          <w:szCs w:val="24"/>
          <w:u w:val="single"/>
        </w:rPr>
        <w:t>Потребна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средства за реализацију програма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12"/>
          <w:szCs w:val="24"/>
        </w:rPr>
      </w:pPr>
    </w:p>
    <w:tbl>
      <w:tblPr>
        <w:tblW w:w="10375" w:type="dxa"/>
        <w:jc w:val="center"/>
        <w:tblLook w:val="01E0"/>
      </w:tblPr>
      <w:tblGrid>
        <w:gridCol w:w="4706"/>
        <w:gridCol w:w="5669"/>
      </w:tblGrid>
      <w:tr w:rsidR="00BE5B9D">
        <w:trPr>
          <w:trHeight w:val="283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ИЗВОРИ ПРИХОДА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Планирана средства</w:t>
            </w: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sz w:val="24"/>
                <w:szCs w:val="24"/>
              </w:rPr>
              <w:t>Општина Ћићевац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sz w:val="24"/>
                <w:szCs w:val="24"/>
              </w:rPr>
              <w:t xml:space="preserve">Друге јавне власти  </w:t>
            </w:r>
            <w:r>
              <w:rPr>
                <w:rFonts w:ascii="Cambria" w:eastAsia="SimSun" w:hAnsi="Cambria" w:cs="Times New Roman"/>
                <w:sz w:val="24"/>
                <w:szCs w:val="24"/>
              </w:rPr>
              <w:t>(навести 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sz w:val="24"/>
                <w:szCs w:val="24"/>
              </w:rPr>
              <w:t>Надлежни спортски савез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sz w:val="24"/>
                <w:szCs w:val="24"/>
              </w:rPr>
              <w:t>Сопствена средства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sz w:val="24"/>
                <w:szCs w:val="24"/>
              </w:rPr>
              <w:t>Спонзори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sz w:val="24"/>
                <w:szCs w:val="24"/>
              </w:rPr>
              <w:t>Донатори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SimSun" w:hAnsi="Cambria" w:cs="Times New Roman"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sz w:val="24"/>
                <w:szCs w:val="24"/>
              </w:rPr>
              <w:t>Остали извори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  <w:tr w:rsidR="00BE5B9D">
        <w:trPr>
          <w:trHeight w:val="454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right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SimSun" w:hAnsi="Cambria" w:cs="Times New Roman"/>
                <w:b/>
                <w:sz w:val="24"/>
                <w:szCs w:val="24"/>
              </w:rPr>
              <w:t>УКУПНИ ПРИХОДИ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SimSun" w:hAnsi="Cambria" w:cs="Times New Roman"/>
                <w:b/>
                <w:sz w:val="24"/>
                <w:szCs w:val="24"/>
              </w:rPr>
            </w:pPr>
          </w:p>
        </w:tc>
      </w:tr>
    </w:tbl>
    <w:p w:rsidR="00BE5B9D" w:rsidRDefault="00BE5B9D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BE5B9D" w:rsidRDefault="00BE5B9D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BE5B9D" w:rsidRDefault="00EA6167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</w:rPr>
        <w:t>Укупни трошкови за реализацију програма:</w:t>
      </w:r>
    </w:p>
    <w:tbl>
      <w:tblPr>
        <w:tblW w:w="10376" w:type="dxa"/>
        <w:jc w:val="center"/>
        <w:tblCellMar>
          <w:left w:w="57" w:type="dxa"/>
          <w:right w:w="57" w:type="dxa"/>
        </w:tblCellMar>
        <w:tblLook w:val="0000"/>
      </w:tblPr>
      <w:tblGrid>
        <w:gridCol w:w="4705"/>
        <w:gridCol w:w="1191"/>
        <w:gridCol w:w="1247"/>
        <w:gridCol w:w="1532"/>
        <w:gridCol w:w="1701"/>
      </w:tblGrid>
      <w:tr w:rsidR="00BE5B9D">
        <w:trPr>
          <w:trHeight w:val="510"/>
          <w:jc w:val="center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center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</w:rPr>
              <w:t>ВРСТА ТРОШКОВА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center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</w:rPr>
              <w:t>ЈЕД. МЕРЕ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center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</w:rPr>
              <w:t>БРОЈ ЈЕД.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center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</w:rPr>
              <w:t>ЦЕНА по јединици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center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</w:rPr>
              <w:t>УКУПНО</w:t>
            </w:r>
          </w:p>
        </w:tc>
      </w:tr>
      <w:tr w:rsidR="00BE5B9D">
        <w:trPr>
          <w:trHeight w:val="283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B9D" w:rsidRDefault="00EA6167">
            <w:pPr>
              <w:jc w:val="center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</w:rPr>
              <w:t>Директни трошкови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3. трошкови куповине спортске </w:t>
            </w:r>
            <w:r>
              <w:rPr>
                <w:rFonts w:ascii="Cambria" w:eastAsia="Times New Roman" w:hAnsi="Cambria" w:cs="Times New Roman"/>
                <w:szCs w:val="24"/>
              </w:rPr>
              <w:t>опреме (дресови, тренерке, торбе, лопте и др.) и реквизита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4. </w:t>
            </w:r>
            <w:proofErr w:type="gramStart"/>
            <w:r>
              <w:rPr>
                <w:rFonts w:ascii="Cambria" w:eastAsia="Times New Roman" w:hAnsi="Cambria" w:cs="Times New Roman"/>
                <w:szCs w:val="24"/>
              </w:rPr>
              <w:t>трошкови</w:t>
            </w:r>
            <w:proofErr w:type="gramEnd"/>
            <w:r>
              <w:rPr>
                <w:rFonts w:ascii="Cambria" w:eastAsia="Times New Roman" w:hAnsi="Cambria" w:cs="Times New Roman"/>
                <w:szCs w:val="24"/>
              </w:rPr>
              <w:t xml:space="preserve"> куповине остале основне опреме потребне за непосредну реализацију програма (струњаче, чамци, једрилице, гимнастичке справе, кошеви, голови и др.)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5. трошкови смештаја и </w:t>
            </w:r>
            <w:r>
              <w:rPr>
                <w:rFonts w:ascii="Cambria" w:eastAsia="Times New Roman" w:hAnsi="Cambria" w:cs="Times New Roman"/>
                <w:szCs w:val="24"/>
              </w:rPr>
              <w:t>исхране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6. трошкови котизације за учешће на такмичењу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7. трошкови изнајмљивања простора 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8. </w:t>
            </w:r>
            <w:proofErr w:type="gramStart"/>
            <w:r>
              <w:rPr>
                <w:rFonts w:ascii="Cambria" w:eastAsia="Times New Roman" w:hAnsi="Cambria" w:cs="Times New Roman"/>
                <w:szCs w:val="24"/>
              </w:rPr>
              <w:t>трошк</w:t>
            </w:r>
            <w:proofErr w:type="gramEnd"/>
            <w:r>
              <w:rPr>
                <w:rFonts w:ascii="Cambria" w:eastAsia="Times New Roman" w:hAnsi="Cambria" w:cs="Times New Roman"/>
                <w:szCs w:val="24"/>
              </w:rPr>
              <w:t>. изнајмљивања опреме и реквизита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9. трошкови прилагођавања спортског објекта захтевима одржавања одређеног такмичења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10. хонорари </w:t>
            </w:r>
            <w:r>
              <w:rPr>
                <w:rFonts w:ascii="Cambria" w:eastAsia="Times New Roman" w:hAnsi="Cambria" w:cs="Times New Roman"/>
                <w:szCs w:val="24"/>
              </w:rPr>
              <w:t>лица која учествују у реализацији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11. транспорт опреме и реквизита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12. </w:t>
            </w:r>
            <w:proofErr w:type="gramStart"/>
            <w:r>
              <w:rPr>
                <w:rFonts w:ascii="Cambria" w:eastAsia="Times New Roman" w:hAnsi="Cambria" w:cs="Times New Roman"/>
                <w:szCs w:val="24"/>
              </w:rPr>
              <w:t>осигурање</w:t>
            </w:r>
            <w:proofErr w:type="gramEnd"/>
            <w:r>
              <w:rPr>
                <w:rFonts w:ascii="Cambria" w:eastAsia="Times New Roman" w:hAnsi="Cambria" w:cs="Times New Roman"/>
                <w:szCs w:val="24"/>
              </w:rPr>
              <w:t xml:space="preserve"> врхунских спортиста и спортских стручњака (члан 21. ЗоС)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13. осигурање опреме потребне за непосредну реализацију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40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14. осигурање учесника </w:t>
            </w:r>
            <w:r>
              <w:rPr>
                <w:rFonts w:ascii="Cambria" w:eastAsia="Times New Roman" w:hAnsi="Cambria" w:cs="Times New Roman"/>
                <w:szCs w:val="24"/>
              </w:rPr>
              <w:t>такмичења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15. финансијске услуге (банкарске и књиговодствене)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83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16. визе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83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17. ширење информација и комуникације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18. маркетинг и набавка пропагандног материјала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0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19. превод докумената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0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20. штампање публикација и материјала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21.</w:t>
            </w:r>
            <w:r>
              <w:rPr>
                <w:rFonts w:ascii="Cambria" w:eastAsia="Times New Roman" w:hAnsi="Cambria" w:cs="Times New Roman"/>
                <w:szCs w:val="24"/>
              </w:rPr>
              <w:t xml:space="preserve"> набавка средстава за опоравак спортиста, преписана од стране овлашћеног доктора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22. здравствени прегледи спортиста и медицинска едукација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23. антидопинг контрола и едукација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24. спровођење екстерне ревизије реализације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25. </w:t>
            </w:r>
            <w:r>
              <w:rPr>
                <w:rFonts w:ascii="Cambria" w:eastAsia="Times New Roman" w:hAnsi="Cambria" w:cs="Times New Roman"/>
                <w:szCs w:val="24"/>
              </w:rPr>
              <w:t>трошкови зараде лица запослених на реализацији програма (бруто зарада)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83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26.  спровођење јавних набавки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27. набавка стручне литературе и компјутерских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lastRenderedPageBreak/>
              <w:t xml:space="preserve">28. школарине и стручно оспособљавање, као и котизације за учешће у стручном </w:t>
            </w:r>
            <w:r>
              <w:rPr>
                <w:rFonts w:ascii="Cambria" w:eastAsia="Times New Roman" w:hAnsi="Cambria" w:cs="Times New Roman"/>
                <w:szCs w:val="24"/>
              </w:rPr>
              <w:t>усавршавању  спортским стручњацима и стручњацима у спорту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29. чланске обавезе према  надлежном националном спортском савезу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30. трошкови обезбеђења и лекарске службе на такмичењу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31.  куповина и изнајмљивање возила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32. </w:t>
            </w:r>
            <w:proofErr w:type="gramStart"/>
            <w:r>
              <w:rPr>
                <w:rFonts w:ascii="Cambria" w:eastAsia="Times New Roman" w:hAnsi="Cambria" w:cs="Times New Roman"/>
                <w:szCs w:val="24"/>
              </w:rPr>
              <w:t>набавка</w:t>
            </w:r>
            <w:proofErr w:type="gramEnd"/>
            <w:r>
              <w:rPr>
                <w:rFonts w:ascii="Cambria" w:eastAsia="Times New Roman" w:hAnsi="Cambria" w:cs="Times New Roman"/>
                <w:szCs w:val="24"/>
              </w:rPr>
              <w:t xml:space="preserve"> пехара, </w:t>
            </w:r>
            <w:r>
              <w:rPr>
                <w:rFonts w:ascii="Cambria" w:eastAsia="Times New Roman" w:hAnsi="Cambria" w:cs="Times New Roman"/>
                <w:szCs w:val="24"/>
              </w:rPr>
              <w:t>медаља, диплома и сл.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33. дневнице спортиста и спортских стручњака који учествују на припремама, односно спортском такмичењу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34. дневнице других лица која учествују у реализацији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35. лекови, суплементи и медицинска помагала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36.</w:t>
            </w:r>
            <w:r>
              <w:rPr>
                <w:rFonts w:ascii="Cambria" w:eastAsia="Times New Roman" w:hAnsi="Cambria" w:cs="Times New Roman"/>
                <w:szCs w:val="24"/>
              </w:rPr>
              <w:t xml:space="preserve">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37. </w:t>
            </w:r>
            <w:proofErr w:type="gramStart"/>
            <w:r>
              <w:rPr>
                <w:rFonts w:ascii="Cambria" w:eastAsia="Times New Roman" w:hAnsi="Cambria" w:cs="Times New Roman"/>
                <w:szCs w:val="24"/>
              </w:rPr>
              <w:t>набавка</w:t>
            </w:r>
            <w:proofErr w:type="gramEnd"/>
            <w:r>
              <w:rPr>
                <w:rFonts w:ascii="Cambria" w:eastAsia="Times New Roman" w:hAnsi="Cambria" w:cs="Times New Roman"/>
                <w:szCs w:val="24"/>
              </w:rPr>
              <w:t xml:space="preserve"> канц. </w:t>
            </w:r>
            <w:proofErr w:type="gramStart"/>
            <w:r>
              <w:rPr>
                <w:rFonts w:ascii="Cambria" w:eastAsia="Times New Roman" w:hAnsi="Cambria" w:cs="Times New Roman"/>
                <w:szCs w:val="24"/>
              </w:rPr>
              <w:t>материјала</w:t>
            </w:r>
            <w:proofErr w:type="gramEnd"/>
            <w:r>
              <w:rPr>
                <w:rFonts w:ascii="Cambria" w:eastAsia="Times New Roman" w:hAnsi="Cambria" w:cs="Times New Roman"/>
                <w:szCs w:val="24"/>
              </w:rPr>
              <w:t xml:space="preserve"> неопходног за реализацију програма (оловке, папир и др.)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38. трошкови котизације за </w:t>
            </w:r>
            <w:r>
              <w:rPr>
                <w:rFonts w:ascii="Cambria" w:eastAsia="Times New Roman" w:hAnsi="Cambria" w:cs="Times New Roman"/>
                <w:szCs w:val="24"/>
              </w:rPr>
              <w:t>организацију спортског такмичења</w:t>
            </w:r>
          </w:p>
        </w:tc>
        <w:tc>
          <w:tcPr>
            <w:tcW w:w="119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76"/>
          <w:jc w:val="center"/>
        </w:trPr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Укупни оправдани директни трошкови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4"/>
              </w:rPr>
              <w:t>Индир. трошк. носиоца програма (макс. 15% од оправданих дирек. трошкова)</w:t>
            </w:r>
          </w:p>
        </w:tc>
        <w:tc>
          <w:tcPr>
            <w:tcW w:w="119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255"/>
          <w:jc w:val="center"/>
        </w:trPr>
        <w:tc>
          <w:tcPr>
            <w:tcW w:w="470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 xml:space="preserve">2. </w:t>
            </w:r>
            <w:proofErr w:type="gramStart"/>
            <w:r>
              <w:rPr>
                <w:rFonts w:ascii="Cambria" w:eastAsia="Times New Roman" w:hAnsi="Cambria" w:cs="Times New Roman"/>
                <w:szCs w:val="24"/>
              </w:rPr>
              <w:t>остали</w:t>
            </w:r>
            <w:proofErr w:type="gramEnd"/>
            <w:r>
              <w:rPr>
                <w:rFonts w:ascii="Cambria" w:eastAsia="Times New Roman" w:hAnsi="Cambria" w:cs="Times New Roman"/>
                <w:szCs w:val="24"/>
              </w:rPr>
              <w:t xml:space="preserve"> трошкови (трошкови комуналних услуга, ПТТ трошкови, интернет,  набавка канцеларијског материјала и сл.)</w:t>
            </w:r>
          </w:p>
        </w:tc>
        <w:tc>
          <w:tcPr>
            <w:tcW w:w="119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76"/>
          <w:jc w:val="center"/>
        </w:trPr>
        <w:tc>
          <w:tcPr>
            <w:tcW w:w="4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Укупни индиректни трошкови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720"/>
          <w:jc w:val="center"/>
        </w:trPr>
        <w:tc>
          <w:tcPr>
            <w:tcW w:w="4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E5B9D" w:rsidRDefault="00EA6167">
            <w:pPr>
              <w:jc w:val="both"/>
              <w:rPr>
                <w:rFonts w:ascii="Cambria" w:eastAsia="Times New Roman" w:hAnsi="Cambria" w:cs="Times New Roman"/>
                <w:b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Cs w:val="24"/>
              </w:rPr>
              <w:t>УКУПНО</w:t>
            </w:r>
          </w:p>
        </w:tc>
        <w:tc>
          <w:tcPr>
            <w:tcW w:w="11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E5B9D" w:rsidRDefault="00BE5B9D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Cs w:val="24"/>
        </w:rPr>
        <w:t xml:space="preserve">НАПОМЕНА: </w:t>
      </w:r>
      <w:r>
        <w:rPr>
          <w:rFonts w:ascii="Cambria" w:eastAsia="Times New Roman" w:hAnsi="Cambria" w:cs="Times New Roman"/>
          <w:i/>
          <w:sz w:val="20"/>
          <w:szCs w:val="24"/>
        </w:rPr>
        <w:t xml:space="preserve">Наведени финансијски план програма садржи могуће (допуштене) финансијске трошкове, </w:t>
      </w:r>
      <w:r>
        <w:rPr>
          <w:rFonts w:ascii="Cambria" w:eastAsia="Times New Roman" w:hAnsi="Cambria" w:cs="Times New Roman"/>
          <w:i/>
          <w:sz w:val="20"/>
          <w:szCs w:val="24"/>
        </w:rPr>
        <w:t xml:space="preserve">у оквиру којих су наведени дозвољени трошкови по врстама трошкова.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Сваку врсту трошкова треба поделити на подврсте (нпр.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1. на 1.1, 1.2, 1.3), у зависности од природе трошка.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На пример: трошкове путовања разделити према виду превоза и да ли је у земљи или </w:t>
      </w:r>
      <w:r>
        <w:rPr>
          <w:rFonts w:ascii="Cambria" w:eastAsia="Times New Roman" w:hAnsi="Cambria" w:cs="Times New Roman"/>
          <w:i/>
          <w:sz w:val="20"/>
          <w:szCs w:val="24"/>
        </w:rPr>
        <w:t>иностранству; бруто зараде лица запослених на реализацији програма разделити према називима радних места, односно улози у реализацији програма; набавку спортске опреме разделити на врсту опреме (патике, дресови, шортсеви, тренерке, мајице, јакне, лопте, то</w:t>
      </w:r>
      <w:r>
        <w:rPr>
          <w:rFonts w:ascii="Cambria" w:eastAsia="Times New Roman" w:hAnsi="Cambria" w:cs="Times New Roman"/>
          <w:i/>
          <w:sz w:val="20"/>
          <w:szCs w:val="24"/>
        </w:rPr>
        <w:t xml:space="preserve">рбе) итд.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Финансијски план програма може бити приложен и као посебна ексел табела.</w:t>
      </w:r>
      <w:proofErr w:type="gramEnd"/>
    </w:p>
    <w:p w:rsidR="00BE5B9D" w:rsidRDefault="00BE5B9D">
      <w:pPr>
        <w:tabs>
          <w:tab w:val="left" w:pos="0"/>
        </w:tabs>
        <w:jc w:val="both"/>
        <w:rPr>
          <w:rFonts w:ascii="Cambria" w:eastAsia="Times New Roman" w:hAnsi="Cambria" w:cs="Times New Roman"/>
          <w:b/>
          <w:i/>
          <w:sz w:val="20"/>
          <w:szCs w:val="24"/>
        </w:rPr>
      </w:pPr>
    </w:p>
    <w:p w:rsidR="00BE5B9D" w:rsidRDefault="00EA6167">
      <w:pPr>
        <w:tabs>
          <w:tab w:val="left" w:pos="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>10.4. Динамички план коришћења средстава</w:t>
      </w: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EA6167">
      <w:pPr>
        <w:tabs>
          <w:tab w:val="left" w:pos="0"/>
        </w:tabs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ab/>
        <w:t>10.5. Учешће на спортском такмичењу (рекапитулација трошкова)</w:t>
      </w:r>
    </w:p>
    <w:p w:rsidR="00BE5B9D" w:rsidRDefault="00EA6167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>–Трошкови припрема за такмичење</w:t>
      </w:r>
    </w:p>
    <w:p w:rsidR="00BE5B9D" w:rsidRDefault="00EA6167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 xml:space="preserve">–Трошкови учешћа на такмичењу </w:t>
      </w: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Како ће реализовање програма бити медијски подржано</w:t>
      </w: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Место такмичења у календару такмичења надлежног спортског савеза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(код програма организације спортског такмичења)</w:t>
      </w: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numPr>
          <w:ilvl w:val="0"/>
          <w:numId w:val="2"/>
        </w:num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Посебне напомене:</w:t>
      </w:r>
    </w:p>
    <w:p w:rsidR="00BE5B9D" w:rsidRDefault="00BE5B9D">
      <w:pPr>
        <w:tabs>
          <w:tab w:val="left" w:pos="360"/>
        </w:tabs>
        <w:ind w:firstLine="72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ДЕО 4</w:t>
      </w:r>
    </w:p>
    <w:p w:rsidR="00BE5B9D" w:rsidRDefault="00EA6167">
      <w:pPr>
        <w:tabs>
          <w:tab w:val="left" w:pos="360"/>
        </w:tabs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ПРИЛОЗИ УЗ ПРЕДЛОГ ПРОГРАМА</w:t>
      </w:r>
    </w:p>
    <w:p w:rsidR="00BE5B9D" w:rsidRDefault="00EA6167">
      <w:pPr>
        <w:tabs>
          <w:tab w:val="left" w:pos="360"/>
        </w:tabs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Носилац програма: </w:t>
      </w:r>
    </w:p>
    <w:tbl>
      <w:tblPr>
        <w:tblW w:w="10375" w:type="dxa"/>
        <w:jc w:val="center"/>
        <w:tblCellMar>
          <w:left w:w="57" w:type="dxa"/>
          <w:right w:w="57" w:type="dxa"/>
        </w:tblCellMar>
        <w:tblLook w:val="01E0"/>
      </w:tblPr>
      <w:tblGrid>
        <w:gridCol w:w="510"/>
        <w:gridCol w:w="5158"/>
        <w:gridCol w:w="1362"/>
        <w:gridCol w:w="1361"/>
        <w:gridCol w:w="1984"/>
      </w:tblGrid>
      <w:tr w:rsidR="00BE5B9D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Бр.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Врста при</w:t>
            </w:r>
            <w:r>
              <w:rPr>
                <w:rFonts w:ascii="Cambria" w:eastAsia="Times New Roman" w:hAnsi="Cambria" w:cs="Times New Roman"/>
                <w:b/>
              </w:rPr>
              <w:t>лога (обавезни)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  <w:sz w:val="16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24"/>
              </w:rPr>
              <w:t>Предлагач програма (означити X)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  <w:sz w:val="20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4"/>
              </w:rPr>
              <w:t>ЈЛС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b/>
                <w:sz w:val="20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4"/>
              </w:rPr>
              <w:t>Напомене</w:t>
            </w: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пропратно писмо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копија решења о регистрацији организације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3.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три примерка обрасца предлога програма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4.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це-де/флеш са предлогом програма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5.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копија уговора о отварању рачуна </w:t>
            </w:r>
            <w:r>
              <w:rPr>
                <w:rFonts w:ascii="Cambria" w:eastAsia="Times New Roman" w:hAnsi="Cambria" w:cs="Times New Roman"/>
              </w:rPr>
              <w:t>са банком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6.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7.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копија статута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85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8.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113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9.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писмо о намерама од </w:t>
            </w:r>
            <w:r>
              <w:rPr>
                <w:rFonts w:ascii="Cambria" w:eastAsia="Times New Roman" w:hAnsi="Cambria" w:cs="Times New Roman"/>
              </w:rPr>
              <w:t>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10.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proofErr w:type="gramStart"/>
            <w:r>
              <w:rPr>
                <w:rFonts w:ascii="Cambria" w:eastAsia="Times New Roman" w:hAnsi="Cambria" w:cs="Times New Roman"/>
              </w:rPr>
              <w:t>изјава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да не постоје препреке из члана 118. </w:t>
            </w:r>
            <w:proofErr w:type="gramStart"/>
            <w:r>
              <w:rPr>
                <w:rFonts w:ascii="Cambria" w:eastAsia="Times New Roman" w:hAnsi="Cambria" w:cs="Times New Roman"/>
              </w:rPr>
              <w:t>став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5. </w:t>
            </w:r>
            <w:proofErr w:type="gramStart"/>
            <w:r>
              <w:rPr>
                <w:rFonts w:ascii="Cambria" w:eastAsia="Times New Roman" w:hAnsi="Cambria" w:cs="Times New Roman"/>
              </w:rPr>
              <w:t>и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члана 133. </w:t>
            </w:r>
            <w:proofErr w:type="gramStart"/>
            <w:r>
              <w:rPr>
                <w:rFonts w:ascii="Cambria" w:eastAsia="Times New Roman" w:hAnsi="Cambria" w:cs="Times New Roman"/>
              </w:rPr>
              <w:t>став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5. Закона о спорту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85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календар такмичења </w:t>
            </w:r>
            <w:r>
              <w:rPr>
                <w:rFonts w:ascii="Cambria" w:eastAsia="Times New Roman" w:hAnsi="Cambria" w:cs="Times New Roman"/>
              </w:rPr>
              <w:t>надлежног спортског савеза за програм организације спортског такмичења од значаја за општину/град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12.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13.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изјава о партнерству попуњена и потписана</w:t>
            </w:r>
            <w:r>
              <w:rPr>
                <w:rFonts w:ascii="Cambria" w:eastAsia="Times New Roman" w:hAnsi="Cambria" w:cs="Times New Roman"/>
              </w:rPr>
              <w:t xml:space="preserve"> од стране свих партнера у програму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14.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одлука Општинског спортског савеза Ћићевац  о утврђивању предлога годишњих програма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5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15.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85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16.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потврда надлежног националног </w:t>
            </w:r>
            <w:r>
              <w:rPr>
                <w:rFonts w:ascii="Cambria" w:eastAsia="Times New Roman" w:hAnsi="Cambria" w:cs="Times New Roman"/>
              </w:rPr>
              <w:t>гранског спортског савеза о чланству спортске организације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Други прилози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анализе, студије,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прегледи података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E5B9D">
        <w:trPr>
          <w:trHeight w:val="39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EA6167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3.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rPr>
                <w:rFonts w:ascii="Cambria" w:eastAsia="Times New Roman" w:hAnsi="Cambria" w:cs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16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B9D" w:rsidRDefault="00BE5B9D">
            <w:pPr>
              <w:tabs>
                <w:tab w:val="left" w:pos="360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BE5B9D" w:rsidRDefault="00BE5B9D">
      <w:pPr>
        <w:tabs>
          <w:tab w:val="left" w:pos="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BE5B9D" w:rsidRDefault="00EA6167">
      <w:pPr>
        <w:tabs>
          <w:tab w:val="left" w:pos="360"/>
        </w:tabs>
        <w:jc w:val="righ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ПОТПИС ПОДНОСИОЦА ПРЕДЛОГА ПРОГРАМА</w:t>
      </w:r>
    </w:p>
    <w:p w:rsidR="00BE5B9D" w:rsidRDefault="00EA6167">
      <w:pPr>
        <w:tabs>
          <w:tab w:val="left" w:pos="360"/>
        </w:tabs>
        <w:jc w:val="righ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________________________________________________________</w:t>
      </w:r>
    </w:p>
    <w:p w:rsidR="00BE5B9D" w:rsidRDefault="00EA6167">
      <w:pPr>
        <w:jc w:val="both"/>
        <w:outlineLvl w:val="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ДЕО 5</w:t>
      </w:r>
    </w:p>
    <w:p w:rsidR="00BE5B9D" w:rsidRDefault="00EA6167">
      <w:pPr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УПУТСТВА: 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 xml:space="preserve">При </w:t>
      </w:r>
      <w:r>
        <w:rPr>
          <w:rFonts w:ascii="Cambria" w:eastAsia="Times New Roman" w:hAnsi="Cambria" w:cs="Times New Roman"/>
          <w:i/>
          <w:sz w:val="20"/>
          <w:szCs w:val="24"/>
        </w:rPr>
        <w:t xml:space="preserve">креирању програма и попуњавању обрасца треба водити рачуна да програм мора да испуњава услове и критеријуме из члана 118. Закона о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спорту(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>„Службени  гласник РС”, број 10/16), услове и критеријуме из Правилника о финансирању програма којима се остварује опш</w:t>
      </w:r>
      <w:r>
        <w:rPr>
          <w:rFonts w:ascii="Cambria" w:eastAsia="Times New Roman" w:hAnsi="Cambria" w:cs="Times New Roman"/>
          <w:i/>
          <w:sz w:val="20"/>
          <w:szCs w:val="24"/>
        </w:rPr>
        <w:t>ти интерес у области спорта („Службени гласник РС”, број 64/16) и Правилника о одобравању и финансирању програма којима се задовољавају потребе и интереси грађана у општини Ћићевац („________”, бр. ___/___).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 xml:space="preserve">Предлог програма треба да прати пропратно писмо </w:t>
      </w:r>
      <w:r>
        <w:rPr>
          <w:rFonts w:ascii="Cambria" w:eastAsia="Times New Roman" w:hAnsi="Cambria" w:cs="Times New Roman"/>
          <w:i/>
          <w:sz w:val="20"/>
          <w:szCs w:val="24"/>
        </w:rPr>
        <w:t>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>За набавку добара и услуга потребних за ре</w:t>
      </w:r>
      <w:r>
        <w:rPr>
          <w:rFonts w:ascii="Cambria" w:eastAsia="Times New Roman" w:hAnsi="Cambria" w:cs="Times New Roman"/>
          <w:i/>
          <w:sz w:val="20"/>
          <w:szCs w:val="24"/>
        </w:rPr>
        <w:t>ализацију програма мора се планирати спровођење јавне набавке у складу са законом.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b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>Из буџета општине Ћићевац финансирају се само програми спортских организација које су чланови надлежних националних гранских спортских савеза.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b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 xml:space="preserve">У оквиру предлога годишњег </w:t>
      </w:r>
      <w:r>
        <w:rPr>
          <w:rFonts w:ascii="Cambria" w:eastAsia="Times New Roman" w:hAnsi="Cambria" w:cs="Times New Roman"/>
          <w:i/>
          <w:sz w:val="20"/>
          <w:szCs w:val="24"/>
        </w:rPr>
        <w:t>програма  предложе се и програм активности за које се подноси посебан програм, али ако тај програм буде одобрен, носилац програма не може у истој области општег интереса из Закона о спорту подносити посебне програме и по јавном позиву.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b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>За сваку област потр</w:t>
      </w:r>
      <w:r>
        <w:rPr>
          <w:rFonts w:ascii="Cambria" w:eastAsia="Times New Roman" w:hAnsi="Cambria" w:cs="Times New Roman"/>
          <w:i/>
          <w:sz w:val="20"/>
          <w:szCs w:val="24"/>
        </w:rPr>
        <w:t>еба и интереса грађана из Дела 2/1 попуњава се посебан образац. У оквиру обрасца у делу 2/2 тачка 5 (детаљан опис активности) посебно се означавају и приказују самосталне програмске целине (на пример, код програма припрема и учешћа на спортским такмичењима</w:t>
      </w:r>
      <w:r>
        <w:rPr>
          <w:rFonts w:ascii="Cambria" w:eastAsia="Times New Roman" w:hAnsi="Cambria" w:cs="Times New Roman"/>
          <w:i/>
          <w:sz w:val="20"/>
          <w:szCs w:val="24"/>
        </w:rPr>
        <w:t xml:space="preserve"> посебно се приказују припреме а посебно учешће на такмичењу, и то посебно за свако такмичење у коме се учествује), укључујући и самосталне програмске целине које се састоје из активности повезаних са спортом деце.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b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>Организација у области спорта која је про</w:t>
      </w:r>
      <w:r>
        <w:rPr>
          <w:rFonts w:ascii="Cambria" w:eastAsia="Times New Roman" w:hAnsi="Cambria" w:cs="Times New Roman"/>
          <w:i/>
          <w:sz w:val="20"/>
          <w:szCs w:val="24"/>
        </w:rPr>
        <w:t xml:space="preserve">глашена за организацију од посебног значаја за општину Ћићевац подноси један годишњи програм за све активности које се обављају у оквирима потреба и интереса грађана из члана 137.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став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1. Закона о спорту, односно у делу 2/1 заокружује тачку 5), а у оквиру </w:t>
      </w:r>
      <w:r>
        <w:rPr>
          <w:rFonts w:ascii="Cambria" w:eastAsia="Times New Roman" w:hAnsi="Cambria" w:cs="Times New Roman"/>
          <w:i/>
          <w:sz w:val="20"/>
          <w:szCs w:val="24"/>
        </w:rPr>
        <w:t>дела 2/2 тачку 5.   наводи све активности које планира да реализује, подељене по програмским целинама,  независно од тога да ли су оне обухваћене и другим потребама и интересима грађана у области спорта за које се подносе годишњи или посебни програми у скл</w:t>
      </w:r>
      <w:r>
        <w:rPr>
          <w:rFonts w:ascii="Cambria" w:eastAsia="Times New Roman" w:hAnsi="Cambria" w:cs="Times New Roman"/>
          <w:i/>
          <w:sz w:val="20"/>
          <w:szCs w:val="24"/>
        </w:rPr>
        <w:t>аду са Правилником о финансирању програма којима се задовољавају потребе и интереси грађана у области спорта у општини Ћићевац.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b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 xml:space="preserve">Трошкови реализације програма морају бити у оквиру сваке ставке раздвојени на подтрошкове, према врсти, са међузбиром (нпр. 1.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п</w:t>
      </w:r>
      <w:r>
        <w:rPr>
          <w:rFonts w:ascii="Cambria" w:eastAsia="Times New Roman" w:hAnsi="Cambria" w:cs="Times New Roman"/>
          <w:i/>
          <w:sz w:val="20"/>
          <w:szCs w:val="24"/>
        </w:rPr>
        <w:t>утни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трошкови – 1.1.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путни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трошкови у земљи, 1.2.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путни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трошкови у иностранству, 1.3.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дневнице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у земљи, 1.4. </w:t>
      </w:r>
      <w:proofErr w:type="gramStart"/>
      <w:r>
        <w:rPr>
          <w:rFonts w:ascii="Cambria" w:eastAsia="Times New Roman" w:hAnsi="Cambria" w:cs="Times New Roman"/>
          <w:i/>
          <w:sz w:val="20"/>
          <w:szCs w:val="24"/>
        </w:rPr>
        <w:t>дневнице</w:t>
      </w:r>
      <w:proofErr w:type="gramEnd"/>
      <w:r>
        <w:rPr>
          <w:rFonts w:ascii="Cambria" w:eastAsia="Times New Roman" w:hAnsi="Cambria" w:cs="Times New Roman"/>
          <w:i/>
          <w:sz w:val="20"/>
          <w:szCs w:val="24"/>
        </w:rPr>
        <w:t xml:space="preserve"> у иностранству, међузбир Путни трошкови).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b/>
          <w:i/>
          <w:sz w:val="20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>Обавезно треба поштовати форму при попуњавању обрасца (немојте брисати, мењати редослед питања и</w:t>
      </w:r>
      <w:r>
        <w:rPr>
          <w:rFonts w:ascii="Cambria" w:eastAsia="Times New Roman" w:hAnsi="Cambria" w:cs="Times New Roman"/>
          <w:i/>
          <w:sz w:val="20"/>
          <w:szCs w:val="24"/>
        </w:rPr>
        <w:t xml:space="preserve"> сл.). Програм треба написати тако да се у обрасцу одговара на постављена питања – ништа се не „подразумева“.</w:t>
      </w:r>
    </w:p>
    <w:p w:rsidR="00BE5B9D" w:rsidRDefault="00EA6167">
      <w:pPr>
        <w:numPr>
          <w:ilvl w:val="0"/>
          <w:numId w:val="1"/>
        </w:numPr>
        <w:tabs>
          <w:tab w:val="left" w:pos="284"/>
        </w:tabs>
        <w:ind w:left="284" w:hanging="277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0"/>
          <w:szCs w:val="24"/>
        </w:rPr>
        <w:t>Образац обавезно потписати плавом хемијском или пенкалом и ставити печат.</w:t>
      </w:r>
    </w:p>
    <w:p w:rsidR="00BE5B9D" w:rsidRDefault="00BE5B9D">
      <w:pPr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:rsidR="00BE5B9D" w:rsidRDefault="00EA6167">
      <w:pPr>
        <w:jc w:val="both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b/>
          <w:szCs w:val="24"/>
        </w:rPr>
        <w:t>ИЗЈАВА</w:t>
      </w:r>
      <w:r>
        <w:rPr>
          <w:rFonts w:ascii="Cambria" w:eastAsia="Times New Roman" w:hAnsi="Cambria" w:cs="Times New Roman"/>
          <w:szCs w:val="24"/>
        </w:rPr>
        <w:t xml:space="preserve">: </w:t>
      </w:r>
    </w:p>
    <w:p w:rsidR="00BE5B9D" w:rsidRDefault="00BE5B9D">
      <w:pPr>
        <w:jc w:val="both"/>
        <w:rPr>
          <w:rFonts w:ascii="Cambria" w:eastAsia="Times New Roman" w:hAnsi="Cambria" w:cs="Times New Roman"/>
          <w:szCs w:val="24"/>
        </w:rPr>
      </w:pPr>
    </w:p>
    <w:p w:rsidR="00BE5B9D" w:rsidRDefault="00EA6167">
      <w:pPr>
        <w:numPr>
          <w:ilvl w:val="0"/>
          <w:numId w:val="3"/>
        </w:numPr>
        <w:tabs>
          <w:tab w:val="clear" w:pos="720"/>
          <w:tab w:val="left" w:pos="1800"/>
        </w:tabs>
        <w:ind w:left="714" w:hanging="357"/>
        <w:jc w:val="both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Изјављујем да смо упознати и сагласни да надлежни орган општи</w:t>
      </w:r>
      <w:r>
        <w:rPr>
          <w:rFonts w:ascii="Cambria" w:eastAsia="Times New Roman" w:hAnsi="Cambria" w:cs="Times New Roman"/>
          <w:szCs w:val="24"/>
        </w:rPr>
        <w:t xml:space="preserve">не </w:t>
      </w:r>
      <w:proofErr w:type="gramStart"/>
      <w:r>
        <w:rPr>
          <w:rFonts w:ascii="Cambria" w:eastAsia="Times New Roman" w:hAnsi="Cambria" w:cs="Times New Roman"/>
          <w:szCs w:val="24"/>
        </w:rPr>
        <w:t>Ћићевац  није</w:t>
      </w:r>
      <w:proofErr w:type="gramEnd"/>
      <w:r>
        <w:rPr>
          <w:rFonts w:ascii="Cambria" w:eastAsia="Times New Roman" w:hAnsi="Cambria" w:cs="Times New Roman"/>
          <w:szCs w:val="24"/>
        </w:rPr>
        <w:t xml:space="preserve"> у обавези да одобри и финансира предложени програм. </w:t>
      </w:r>
    </w:p>
    <w:p w:rsidR="00BE5B9D" w:rsidRDefault="00EA6167">
      <w:pPr>
        <w:numPr>
          <w:ilvl w:val="0"/>
          <w:numId w:val="3"/>
        </w:numPr>
        <w:tabs>
          <w:tab w:val="clear" w:pos="720"/>
          <w:tab w:val="left" w:pos="1800"/>
        </w:tabs>
        <w:ind w:left="714" w:hanging="357"/>
        <w:jc w:val="both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BE5B9D" w:rsidRDefault="00EA6167">
      <w:pPr>
        <w:numPr>
          <w:ilvl w:val="0"/>
          <w:numId w:val="3"/>
        </w:numPr>
        <w:tabs>
          <w:tab w:val="clear" w:pos="720"/>
          <w:tab w:val="left" w:pos="1800"/>
        </w:tabs>
        <w:ind w:left="714" w:hanging="357"/>
        <w:jc w:val="both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Изјављујем да надлежни </w:t>
      </w:r>
      <w:r>
        <w:rPr>
          <w:rFonts w:ascii="Cambria" w:eastAsia="Times New Roman" w:hAnsi="Cambria" w:cs="Times New Roman"/>
          <w:szCs w:val="24"/>
        </w:rPr>
        <w:t>орган општине Ћићевац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извршимо тражена прецизирања и интервенције у предлогу програма.</w:t>
      </w:r>
      <w:r>
        <w:rPr>
          <w:rFonts w:ascii="Cambria" w:eastAsia="Times New Roman" w:hAnsi="Cambria" w:cs="Times New Roman"/>
          <w:szCs w:val="24"/>
        </w:rPr>
        <w:t xml:space="preserve"> </w:t>
      </w:r>
    </w:p>
    <w:p w:rsidR="00BE5B9D" w:rsidRDefault="00BE5B9D">
      <w:pPr>
        <w:tabs>
          <w:tab w:val="left" w:pos="1800"/>
        </w:tabs>
        <w:jc w:val="both"/>
        <w:rPr>
          <w:rFonts w:ascii="Cambria" w:eastAsia="Times New Roman" w:hAnsi="Cambria" w:cs="Times New Roman"/>
          <w:szCs w:val="24"/>
        </w:rPr>
      </w:pPr>
    </w:p>
    <w:p w:rsidR="00BE5B9D" w:rsidRDefault="00BE5B9D">
      <w:pPr>
        <w:tabs>
          <w:tab w:val="left" w:pos="1800"/>
        </w:tabs>
        <w:jc w:val="both"/>
        <w:rPr>
          <w:rFonts w:ascii="Cambria" w:eastAsia="Times New Roman" w:hAnsi="Cambria" w:cs="Times New Roman"/>
          <w:szCs w:val="24"/>
        </w:rPr>
      </w:pPr>
    </w:p>
    <w:p w:rsidR="00BE5B9D" w:rsidRDefault="00BE5B9D">
      <w:pPr>
        <w:tabs>
          <w:tab w:val="left" w:pos="1800"/>
        </w:tabs>
        <w:jc w:val="both"/>
        <w:rPr>
          <w:rFonts w:ascii="Cambria" w:eastAsia="Times New Roman" w:hAnsi="Cambria" w:cs="Times New Roman"/>
          <w:szCs w:val="24"/>
        </w:rPr>
      </w:pPr>
    </w:p>
    <w:p w:rsidR="00BE5B9D" w:rsidRDefault="00EA6167">
      <w:pPr>
        <w:tabs>
          <w:tab w:val="left" w:pos="1800"/>
        </w:tabs>
        <w:jc w:val="both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Место и датум: _______________________________</w:t>
      </w:r>
    </w:p>
    <w:p w:rsidR="00BE5B9D" w:rsidRDefault="00BE5B9D">
      <w:pPr>
        <w:jc w:val="both"/>
        <w:outlineLvl w:val="0"/>
        <w:rPr>
          <w:rFonts w:ascii="Cambria" w:eastAsia="Times New Roman" w:hAnsi="Cambria" w:cs="Times New Roman"/>
          <w:szCs w:val="24"/>
        </w:rPr>
      </w:pPr>
    </w:p>
    <w:p w:rsidR="00BE5B9D" w:rsidRDefault="00BE5B9D">
      <w:pPr>
        <w:jc w:val="both"/>
        <w:outlineLvl w:val="0"/>
        <w:rPr>
          <w:rFonts w:ascii="Cambria" w:eastAsia="Times New Roman" w:hAnsi="Cambria" w:cs="Times New Roman"/>
          <w:szCs w:val="24"/>
        </w:rPr>
      </w:pPr>
    </w:p>
    <w:p w:rsidR="00BE5B9D" w:rsidRDefault="00BE5B9D">
      <w:pPr>
        <w:jc w:val="both"/>
        <w:outlineLvl w:val="0"/>
        <w:rPr>
          <w:rFonts w:ascii="Cambria" w:eastAsia="Times New Roman" w:hAnsi="Cambria" w:cs="Times New Roman"/>
          <w:szCs w:val="24"/>
        </w:rPr>
      </w:pPr>
    </w:p>
    <w:p w:rsidR="00BE5B9D" w:rsidRDefault="00EA6167">
      <w:pPr>
        <w:jc w:val="center"/>
        <w:outlineLvl w:val="0"/>
        <w:rPr>
          <w:rFonts w:ascii="Cambria" w:eastAsia="Times New Roman" w:hAnsi="Cambria" w:cs="Times New Roman"/>
          <w:szCs w:val="24"/>
        </w:rPr>
      </w:pPr>
      <w:proofErr w:type="gramStart"/>
      <w:r>
        <w:rPr>
          <w:rFonts w:ascii="Cambria" w:eastAsia="Times New Roman" w:hAnsi="Cambria" w:cs="Times New Roman"/>
          <w:szCs w:val="24"/>
        </w:rPr>
        <w:t>М.П.</w:t>
      </w:r>
      <w:proofErr w:type="gramEnd"/>
    </w:p>
    <w:p w:rsidR="00BE5B9D" w:rsidRDefault="00BE5B9D">
      <w:pPr>
        <w:rPr>
          <w:rFonts w:ascii="Cambria" w:eastAsia="Times New Roman" w:hAnsi="Cambria" w:cs="Times New Roman"/>
          <w:b/>
          <w:szCs w:val="24"/>
        </w:rPr>
      </w:pPr>
    </w:p>
    <w:p w:rsidR="00BE5B9D" w:rsidRDefault="00BE5B9D">
      <w:pPr>
        <w:rPr>
          <w:rFonts w:ascii="Cambria" w:eastAsia="Times New Roman" w:hAnsi="Cambria" w:cs="Times New Roman"/>
          <w:b/>
          <w:szCs w:val="24"/>
        </w:rPr>
      </w:pPr>
    </w:p>
    <w:p w:rsidR="00BE5B9D" w:rsidRDefault="00EA6167">
      <w:pPr>
        <w:rPr>
          <w:rFonts w:ascii="Cambria" w:eastAsia="Times New Roman" w:hAnsi="Cambria" w:cs="Times New Roman"/>
          <w:b/>
          <w:szCs w:val="24"/>
        </w:rPr>
      </w:pPr>
      <w:r>
        <w:rPr>
          <w:rFonts w:ascii="Cambria" w:eastAsia="Times New Roman" w:hAnsi="Cambria" w:cs="Times New Roman"/>
          <w:b/>
          <w:szCs w:val="24"/>
        </w:rPr>
        <w:t>_______________________________________________                                 _</w:t>
      </w: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ab/>
        <w:t>________________________________________________</w:t>
      </w:r>
    </w:p>
    <w:p w:rsidR="00BE5B9D" w:rsidRDefault="00EA6167">
      <w:pPr>
        <w:rPr>
          <w:rFonts w:ascii="Cambria" w:eastAsia="Times New Roman" w:hAnsi="Cambria" w:cs="Times New Roman"/>
          <w:b/>
          <w:szCs w:val="24"/>
        </w:rPr>
      </w:pPr>
      <w:r>
        <w:rPr>
          <w:rFonts w:ascii="Cambria" w:eastAsia="Times New Roman" w:hAnsi="Cambria" w:cs="Times New Roman"/>
          <w:b/>
          <w:szCs w:val="24"/>
        </w:rPr>
        <w:t xml:space="preserve">РУКОВОДИЛАЦ ПРОГРАМА             </w:t>
      </w: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 xml:space="preserve">ЛИЦЕ ОВЛАШЋЕНО ЗА ЗАСТУПАЊЕ </w:t>
      </w:r>
    </w:p>
    <w:p w:rsidR="00BE5B9D" w:rsidRDefault="00EA6167">
      <w:r>
        <w:rPr>
          <w:rFonts w:ascii="Cambria" w:eastAsia="Times New Roman" w:hAnsi="Cambria" w:cs="Times New Roman"/>
          <w:b/>
          <w:szCs w:val="24"/>
        </w:rPr>
        <w:lastRenderedPageBreak/>
        <w:tab/>
      </w: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ab/>
      </w:r>
      <w:r>
        <w:rPr>
          <w:rFonts w:ascii="Cambria" w:eastAsia="Times New Roman" w:hAnsi="Cambria" w:cs="Times New Roman"/>
          <w:b/>
          <w:szCs w:val="24"/>
        </w:rPr>
        <w:tab/>
        <w:t>ПОДНОСИОЦА ПРЕДЛОГА ПРОГРАМА</w:t>
      </w:r>
    </w:p>
    <w:sectPr w:rsidR="00BE5B9D" w:rsidSect="00BE5B9D">
      <w:pgSz w:w="11906" w:h="16838"/>
      <w:pgMar w:top="576" w:right="720" w:bottom="576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D9B"/>
    <w:multiLevelType w:val="multilevel"/>
    <w:tmpl w:val="E46ED3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4F63A6"/>
    <w:multiLevelType w:val="multilevel"/>
    <w:tmpl w:val="5734BF8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D535DF"/>
    <w:multiLevelType w:val="multilevel"/>
    <w:tmpl w:val="BE2AD4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076E7"/>
    <w:multiLevelType w:val="multilevel"/>
    <w:tmpl w:val="A37430B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Cambria" w:hAnsi="Cambria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611427D"/>
    <w:multiLevelType w:val="multilevel"/>
    <w:tmpl w:val="EB24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compat/>
  <w:rsids>
    <w:rsidRoot w:val="00BE5B9D"/>
    <w:rsid w:val="00BE5B9D"/>
    <w:rsid w:val="00E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66A4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DD4015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BE5B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E5B9D"/>
    <w:pPr>
      <w:spacing w:after="140" w:line="276" w:lineRule="auto"/>
    </w:pPr>
  </w:style>
  <w:style w:type="paragraph" w:styleId="List">
    <w:name w:val="List"/>
    <w:basedOn w:val="BodyText"/>
    <w:rsid w:val="00BE5B9D"/>
    <w:rPr>
      <w:rFonts w:cs="Arial"/>
    </w:rPr>
  </w:style>
  <w:style w:type="paragraph" w:styleId="Caption">
    <w:name w:val="caption"/>
    <w:basedOn w:val="Normal"/>
    <w:qFormat/>
    <w:rsid w:val="00BE5B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E5B9D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66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54A"/>
    <w:pPr>
      <w:ind w:left="720"/>
      <w:contextualSpacing/>
    </w:pPr>
  </w:style>
  <w:style w:type="table" w:styleId="TableGrid">
    <w:name w:val="Table Grid"/>
    <w:basedOn w:val="TableNormal"/>
    <w:uiPriority w:val="59"/>
    <w:rsid w:val="00582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2647</Words>
  <Characters>15094</Characters>
  <Application>Microsoft Office Word</Application>
  <DocSecurity>0</DocSecurity>
  <Lines>125</Lines>
  <Paragraphs>35</Paragraphs>
  <ScaleCrop>false</ScaleCrop>
  <Company/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Borovcanin</dc:creator>
  <cp:lastModifiedBy>Slavoljub Gojkovic</cp:lastModifiedBy>
  <cp:revision>2</cp:revision>
  <cp:lastPrinted>2017-08-01T06:38:00Z</cp:lastPrinted>
  <dcterms:created xsi:type="dcterms:W3CDTF">2020-10-14T07:48:00Z</dcterms:created>
  <dcterms:modified xsi:type="dcterms:W3CDTF">2020-10-14T07:48:00Z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