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основу  Закона о јавном информисању и медијима („Сл. гласник РС“, бр. 83/14,58/15 и 12/16-аутентично тумачење), Правилника о суфинансирању пројеката за остваривање јавног интереса у области јавног информисања („Сл. гласник РС“, бр. 16/16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и 8/17 </w:t>
      </w:r>
      <w:r>
        <w:rPr>
          <w:rFonts w:cs="Times New Roman" w:ascii="Times New Roman" w:hAnsi="Times New Roman"/>
          <w:sz w:val="24"/>
          <w:szCs w:val="24"/>
        </w:rPr>
        <w:t>), Одлуке о буџету општине Ћићевц за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годину („Сл. лист општине Ћићевац“, бр. 1</w:t>
      </w:r>
      <w:r>
        <w:rPr>
          <w:rFonts w:cs="Times New Roman" w:ascii="Times New Roman" w:hAnsi="Times New Roman"/>
          <w:sz w:val="24"/>
          <w:szCs w:val="24"/>
          <w:lang w:val="sr-RS"/>
        </w:rPr>
        <w:t>6/19</w:t>
      </w:r>
      <w:r>
        <w:rPr>
          <w:rFonts w:cs="Times New Roman" w:ascii="Times New Roman" w:hAnsi="Times New Roman"/>
          <w:sz w:val="24"/>
          <w:szCs w:val="24"/>
        </w:rPr>
        <w:t>,), Решења о расписивању конкурса за суфинансирање пројеката којима се остварује јавни интерес у области јавног информисања на територији општинеЋићевац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години, број: 06-</w:t>
      </w:r>
      <w:r>
        <w:rPr>
          <w:rFonts w:cs="Times New Roman" w:ascii="Times New Roman" w:hAnsi="Times New Roman"/>
          <w:sz w:val="24"/>
          <w:szCs w:val="24"/>
          <w:lang w:val="sr-RS"/>
        </w:rPr>
        <w:t>10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-02  од  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 доноси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Д Л У К 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 избору пројеката за остваривање јавног интереса у области јавног информисања на територији општине Ћићевац у 20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b/>
          <w:sz w:val="24"/>
          <w:szCs w:val="24"/>
        </w:rPr>
        <w:t xml:space="preserve">. годину.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Члан 1.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основу Јавног позива за учешће на конкурсу за суфинансирање пројеката којима се остварује јавни интерес у области јавног информисања на територији општине Ћићевац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години, број 642-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-06 од 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године, доноси се Одлука којим се врши избор пројеката који ће се финансирати из буџета општине Ћићевац за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годину за остваривање јавног интереса у области јавног информисања на територији општине Ћићевац.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Члан 2.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Јавни позив за учешће на конкурсу за суфинансирање пројеката којима се остварује јавни интерес у области јавног информисања на територији општине Ћићевац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години, бр. 642-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-06 од 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године, конкурсне пријаве поднели су: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>'' РАДИО ТЕЛЕВИЗИЈЕ КРУШЕВАЦ '';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>'' АГЕНЦИЈЕ ''КАНАЛ 12-037''КРУШЕВАЦ;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РТВ''КАНАЛ М'' ПАРАЋИН;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Округ Ћићевац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Играј Мораво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Једнак живот за све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>ЛИГА ЗА ИСТРАЖИВАЧКО НОВИНАРСТВО</w:t>
      </w:r>
      <w:r>
        <w:rPr>
          <w:rFonts w:ascii="Times New Roman" w:hAnsi="Times New Roman"/>
          <w:lang w:val="sr-CS"/>
        </w:rPr>
        <w:t>''КРУШЕВАЦ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>AGENCIJA ZA KONSALTING LOTIS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KRUŠEVAC;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ПОБЕДА Д.О.О </w:t>
      </w:r>
      <w:r>
        <w:rPr>
          <w:rFonts w:ascii="Times New Roman" w:hAnsi="Times New Roman"/>
          <w:lang w:val="sr-CS"/>
        </w:rPr>
        <w:t>' КРУШЕВАЦ;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</w:rPr>
        <w:t>'' CENTAR ZA ISTRAŽIVAČKO NOVINARSTVO''KRUŠEVAC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REORGANIZACIJA '' NIŠ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lang w:val="sr-C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'' DIRECT LINK D.O.O '' BEOGRAD;(пројекат: ''Еко Ћићевац'')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'' DIRECT LINK D.O.O '' BEOGRAD;(пројекат: ''</w:t>
      </w:r>
      <w:r>
        <w:rPr>
          <w:rFonts w:ascii="Times New Roman" w:hAnsi="Times New Roman"/>
          <w:lang w:val="sr-RS"/>
        </w:rPr>
        <w:t>Енергетска ефикасност у Ћићевцу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 xml:space="preserve">'' </w:t>
      </w:r>
      <w:r>
        <w:rPr>
          <w:rFonts w:ascii="Times New Roman" w:hAnsi="Times New Roman"/>
          <w:lang w:val="sr-RS"/>
        </w:rPr>
        <w:t>АГРО ЈУГ МЕДИЈА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RS"/>
        </w:rPr>
        <w:t>НИШ</w:t>
      </w:r>
      <w:r>
        <w:rPr>
          <w:rFonts w:ascii="Times New Roman" w:hAnsi="Times New Roman"/>
        </w:rPr>
        <w:t>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ИНФО 24 МЕДИЈА Д.О.О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RS"/>
        </w:rPr>
        <w:t>БЕОГРАД;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МУЛТИКУЛТУРА СРБИЈЕ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МАЛА ВРБНИЦА;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ПОРТАЛ 035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ПАРАЋИН;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Latn-RS"/>
        </w:rPr>
        <w:t>CLOUDCODE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НИШ;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Члан 3.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Општина Ћићевац ће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 години финансирати следеће пројекте: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РТК Крушевац                      </w:t>
        <w:tab/>
        <w:tab/>
        <w:tab/>
        <w:tab/>
        <w:tab/>
        <w:tab/>
        <w:t xml:space="preserve">    450.000,00 динара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Агенција '' Канал 12-037 ''</w:t>
        <w:tab/>
        <w:t>Крушевац</w:t>
        <w:tab/>
        <w:tab/>
        <w:tab/>
        <w:tab/>
        <w:t xml:space="preserve">    250.000,00 динара</w:t>
        <w:tab/>
        <w:t xml:space="preserve">  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732_3782154745"/>
      <w:r>
        <w:rPr>
          <w:rFonts w:cs="Times New Roman" w:ascii="Times New Roman" w:hAnsi="Times New Roman"/>
          <w:sz w:val="24"/>
          <w:szCs w:val="24"/>
        </w:rPr>
        <w:t>'' Канал М '' Параћин</w:t>
        <w:tab/>
      </w:r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300.000,00 динара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'' Add production d.o.o '' Крушевац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sz w:val="24"/>
          <w:szCs w:val="24"/>
          <w:lang w:val="sr-RS"/>
        </w:rPr>
        <w:t>0.000,00</w:t>
      </w:r>
      <w:r>
        <w:rPr>
          <w:rFonts w:cs="Times New Roman" w:ascii="Times New Roman" w:hAnsi="Times New Roman"/>
          <w:sz w:val="24"/>
          <w:szCs w:val="24"/>
        </w:rPr>
        <w:t xml:space="preserve"> динара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(пројекат: '' </w:t>
      </w:r>
      <w:r>
        <w:rPr>
          <w:rFonts w:cs="Times New Roman" w:ascii="Times New Roman" w:hAnsi="Times New Roman"/>
          <w:sz w:val="24"/>
          <w:szCs w:val="24"/>
          <w:lang w:val="sr-RS"/>
        </w:rPr>
        <w:t>Једнак живот за све</w:t>
      </w:r>
      <w:r>
        <w:rPr>
          <w:rFonts w:cs="Times New Roman" w:ascii="Times New Roman" w:hAnsi="Times New Roman"/>
          <w:sz w:val="24"/>
          <w:szCs w:val="24"/>
        </w:rPr>
        <w:t>'')</w:t>
      </w:r>
    </w:p>
    <w:p>
      <w:pPr>
        <w:pStyle w:val="ListParagraph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5.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'' </w:t>
      </w:r>
      <w:r>
        <w:rPr>
          <w:rFonts w:cs="Times New Roman" w:ascii="Times New Roman" w:hAnsi="Times New Roman"/>
          <w:sz w:val="24"/>
          <w:szCs w:val="24"/>
          <w:lang w:val="sr-RS"/>
        </w:rPr>
        <w:t>Агро Југ медија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'' </w:t>
      </w:r>
      <w:r>
        <w:rPr>
          <w:rFonts w:cs="Times New Roman" w:ascii="Times New Roman" w:hAnsi="Times New Roman"/>
          <w:sz w:val="24"/>
          <w:szCs w:val="24"/>
          <w:lang w:val="sr-RS"/>
        </w:rPr>
        <w:t>Ниш                                                                          50.000,00 динара</w:t>
      </w:r>
      <w:r>
        <w:rPr>
          <w:rFonts w:cs="Times New Roman" w:ascii="Times New Roman" w:hAnsi="Times New Roman"/>
          <w:sz w:val="24"/>
          <w:szCs w:val="24"/>
          <w:lang w:val="sr-RS"/>
        </w:rPr>
        <w:tab/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Конкурсне пријаве које комисија није прихватила јер не испуњавају до краја услове конкурса, тј. предложена пројектна активност није у довољној мери подобна за остваривање јавног интереса у области јавног информисања на територији општине Ћићевац</w:t>
      </w:r>
    </w:p>
    <w:p>
      <w:pPr>
        <w:pStyle w:val="ListParagraph"/>
        <w:numPr>
          <w:ilvl w:val="0"/>
          <w:numId w:val="0"/>
        </w:numPr>
        <w:spacing w:lineRule="auto" w:line="240"/>
        <w:ind w:left="1800" w:hanging="0"/>
        <w:jc w:val="both"/>
        <w:rPr>
          <w:rFonts w:ascii="Times New Roman" w:hAnsi="Times New Roman"/>
          <w:lang w:val="sr-CS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1800" w:hanging="0"/>
        <w:jc w:val="both"/>
        <w:rPr>
          <w:rFonts w:ascii="Times New Roman" w:hAnsi="Times New Roman"/>
          <w:lang w:val="sr-CS"/>
        </w:rPr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Округ Ћићевац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Играј Мораво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>ЛИГА ЗА ИСТРАЖИВАЧКО НОВИНАРСТВО</w:t>
      </w:r>
      <w:r>
        <w:rPr>
          <w:rFonts w:ascii="Times New Roman" w:hAnsi="Times New Roman"/>
          <w:lang w:val="sr-CS"/>
        </w:rPr>
        <w:t>''КРУШЕВАЦ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>AGENCIJA ZA KONSALTING LOTIS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KRUŠEVAC;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ПОБЕДА Д.О.О </w:t>
      </w:r>
      <w:r>
        <w:rPr>
          <w:rFonts w:ascii="Times New Roman" w:hAnsi="Times New Roman"/>
          <w:lang w:val="sr-CS"/>
        </w:rPr>
        <w:t>' КРУШЕВАЦ;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</w:rPr>
        <w:t>'' CENTAR ZA ISTRAŽIVAČKO NOVINARSTVO''KRUŠEVAC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REORGANIZACIJA '' NIŠ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'' DIRECT LINK D.O.O '' BEOGRAD;(пројекат: ''Еко Ћићевац'')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'' DIRECT LINK D.O.O '' BEOGRAD;(пројекат: ''</w:t>
      </w:r>
      <w:r>
        <w:rPr>
          <w:rFonts w:ascii="Times New Roman" w:hAnsi="Times New Roman"/>
          <w:lang w:val="sr-RS"/>
        </w:rPr>
        <w:t>Енергетска ефикасност у Ћићевцу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ИНФО 24 МЕДИЈА Д.О.О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RS"/>
        </w:rPr>
        <w:t>БЕОГРАД;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МУЛТИКУЛТУРА СРБИЈЕ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МАЛА ВРБНИЦА;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ПОРТАЛ 035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ПАРАЋИН;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''</w:t>
      </w:r>
      <w:r>
        <w:rPr>
          <w:rFonts w:cs="Times New Roman" w:ascii="Times New Roman" w:hAnsi="Times New Roman"/>
          <w:sz w:val="24"/>
          <w:szCs w:val="24"/>
          <w:lang w:val="sr-Latn-RS"/>
        </w:rPr>
        <w:t>CLOUDCODE</w:t>
      </w:r>
      <w:r>
        <w:rPr>
          <w:rFonts w:cs="Times New Roman" w:ascii="Times New Roman" w:hAnsi="Times New Roman"/>
          <w:sz w:val="24"/>
          <w:szCs w:val="24"/>
          <w:lang w:val="sr-CS"/>
        </w:rPr>
        <w:t>''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НИШ;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Учесници конкурса имају право да поднесу приговор Општинском већу општине Ћићевац у року од 8 дана од дана достављања Одлуке, као и право увида у конкурсну документацију.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Члан 4.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коначности ове Одлуке, закључиће се уговор о финансирању пројеката, најкасније у року од 8 дана.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Члан 5.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Одлуку доставити: Одсеку за финансије, буџет и јавне набавке , учесницима конкурса  и архиви.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Члан 6.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Одлуку објавити на званичној интернет презентацији општине Ћићевац као и у „Сл. листу општине Ћићевац“, а најкасније у року од 14 дана од дана закључења уговора.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</w:t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642-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-06 од </w:t>
      </w:r>
      <w:r>
        <w:rPr>
          <w:rFonts w:cs="Times New Roman" w:ascii="Times New Roman" w:hAnsi="Times New Roman"/>
          <w:sz w:val="24"/>
          <w:szCs w:val="24"/>
          <w:lang w:val="sr-RS"/>
        </w:rPr>
        <w:t>25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</w:t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57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</w:t>
      </w:r>
    </w:p>
    <w:p>
      <w:pPr>
        <w:pStyle w:val="ListParagraph"/>
        <w:ind w:left="57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Златан Кркић</w:t>
      </w:r>
    </w:p>
    <w:p>
      <w:pPr>
        <w:pStyle w:val="ListParagraph"/>
        <w:spacing w:before="0" w:after="200"/>
        <w:ind w:left="5760" w:hanging="0"/>
        <w:contextualSpacing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4f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268c9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e268c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7cac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e268c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e268c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7272-1340-4279-AC42-1EA31D0C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LibreOffice/6.3.4.2$Windows_X86_64 LibreOffice_project/60da17e045e08f1793c57c00ba83cdfce946d0aa</Application>
  <Pages>3</Pages>
  <Words>588</Words>
  <Characters>3494</Characters>
  <CharactersWithSpaces>4226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2019-04-10T07:54:00Z</dcterms:created>
  <dc:creator>adjordje</dc:creator>
  <dc:description/>
  <dc:language>sr-Latn-RS</dc:language>
  <cp:lastModifiedBy/>
  <cp:lastPrinted>2020-05-25T11:41:16Z</cp:lastPrinted>
  <dcterms:modified xsi:type="dcterms:W3CDTF">2020-05-25T11:43:23Z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