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1"/>
        <w:jc w:val="center"/>
        <w:rPr>
          <w:rFonts w:ascii="Times New Roman" w:hAnsi="Times New Roman" w:cs="Times New Roman"/>
          <w:b/>
          <w:b/>
          <w:bCs/>
          <w:sz w:val="36"/>
          <w:szCs w:val="36"/>
          <w:lang w:val="ru-RU"/>
        </w:rPr>
      </w:pPr>
      <w:r>
        <w:rPr>
          <w:rFonts w:cs="Times New Roman" w:ascii="Times New Roman" w:hAnsi="Times New Roman"/>
          <w:b/>
          <w:bCs/>
          <w:sz w:val="36"/>
          <w:szCs w:val="36"/>
          <w:lang w:val="ru-RU"/>
        </w:rPr>
      </w:r>
    </w:p>
    <w:p>
      <w:pPr>
        <w:pStyle w:val="Normal1"/>
        <w:jc w:val="center"/>
        <w:rPr>
          <w:rFonts w:ascii="Times New Roman" w:hAnsi="Times New Roman" w:cs="Times New Roman"/>
          <w:b/>
          <w:b/>
          <w:bCs/>
          <w:sz w:val="36"/>
          <w:szCs w:val="36"/>
          <w:lang w:val="ru-RU"/>
        </w:rPr>
      </w:pPr>
      <w:r>
        <w:rPr>
          <w:rFonts w:cs="Times New Roman" w:ascii="Times New Roman" w:hAnsi="Times New Roman"/>
          <w:b/>
          <w:bCs/>
          <w:sz w:val="36"/>
          <w:szCs w:val="36"/>
          <w:lang w:val="ru-RU"/>
        </w:rPr>
      </w:r>
    </w:p>
    <w:p>
      <w:pPr>
        <w:pStyle w:val="Normal1"/>
        <w:jc w:val="center"/>
        <w:rPr>
          <w:rFonts w:ascii="Times New Roman" w:hAnsi="Times New Roman" w:cs="Times New Roman"/>
          <w:b/>
          <w:b/>
          <w:bCs/>
          <w:sz w:val="36"/>
          <w:szCs w:val="36"/>
          <w:lang w:val="ru-RU"/>
        </w:rPr>
      </w:pPr>
      <w:r>
        <w:rPr>
          <w:rFonts w:cs="Times New Roman" w:ascii="Times New Roman" w:hAnsi="Times New Roman"/>
          <w:b/>
          <w:bCs/>
          <w:sz w:val="36"/>
          <w:szCs w:val="36"/>
          <w:lang w:val="ru-RU"/>
        </w:rPr>
      </w:r>
    </w:p>
    <w:p>
      <w:pPr>
        <w:pStyle w:val="Normal1"/>
        <w:jc w:val="center"/>
        <w:rPr>
          <w:rFonts w:ascii="Times New Roman" w:hAnsi="Times New Roman" w:cs="Times New Roman"/>
          <w:b/>
          <w:b/>
          <w:bCs/>
          <w:sz w:val="36"/>
          <w:szCs w:val="36"/>
          <w:lang w:val="ru-RU"/>
        </w:rPr>
      </w:pPr>
      <w:r>
        <w:rPr>
          <w:rFonts w:cs="Times New Roman" w:ascii="Times New Roman" w:hAnsi="Times New Roman"/>
          <w:b/>
          <w:bCs/>
          <w:sz w:val="36"/>
          <w:szCs w:val="36"/>
          <w:lang w:val="ru-RU"/>
        </w:rPr>
      </w:r>
    </w:p>
    <w:p>
      <w:pPr>
        <w:pStyle w:val="Normal1"/>
        <w:jc w:val="center"/>
        <w:rPr>
          <w:rFonts w:ascii="Times New Roman" w:hAnsi="Times New Roman" w:cs="Times New Roman"/>
          <w:b/>
          <w:b/>
          <w:bCs/>
          <w:sz w:val="36"/>
          <w:szCs w:val="36"/>
          <w:lang w:val="ru-RU"/>
        </w:rPr>
      </w:pPr>
      <w:r>
        <w:rPr>
          <w:rFonts w:cs="Times New Roman" w:ascii="Times New Roman" w:hAnsi="Times New Roman"/>
          <w:b/>
          <w:bCs/>
          <w:sz w:val="36"/>
          <w:szCs w:val="36"/>
          <w:lang w:val="ru-RU"/>
        </w:rPr>
        <w:drawing>
          <wp:anchor behindDoc="0" distT="0" distB="0" distL="114300" distR="114300" simplePos="0" locked="0" layoutInCell="1" allowOverlap="1" relativeHeight="4">
            <wp:simplePos x="0" y="0"/>
            <wp:positionH relativeFrom="column">
              <wp:posOffset>2165350</wp:posOffset>
            </wp:positionH>
            <wp:positionV relativeFrom="paragraph">
              <wp:posOffset>80645</wp:posOffset>
            </wp:positionV>
            <wp:extent cx="1031240" cy="1482725"/>
            <wp:effectExtent l="0" t="0" r="0" b="0"/>
            <wp:wrapSquare wrapText="larges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1031240" cy="1482725"/>
                    </a:xfrm>
                    <a:prstGeom prst="rect">
                      <a:avLst/>
                    </a:prstGeom>
                  </pic:spPr>
                </pic:pic>
              </a:graphicData>
            </a:graphic>
          </wp:anchor>
        </w:drawing>
      </w:r>
    </w:p>
    <w:p>
      <w:pPr>
        <w:pStyle w:val="Normal1"/>
        <w:jc w:val="center"/>
        <w:rPr>
          <w:rFonts w:ascii="Times New Roman" w:hAnsi="Times New Roman" w:cs="Times New Roman"/>
          <w:b/>
          <w:b/>
          <w:bCs/>
          <w:sz w:val="36"/>
          <w:szCs w:val="36"/>
          <w:lang w:val="ru-RU"/>
        </w:rPr>
      </w:pPr>
      <w:r>
        <w:rPr>
          <w:rFonts w:cs="Times New Roman" w:ascii="Times New Roman" w:hAnsi="Times New Roman"/>
          <w:b/>
          <w:bCs/>
          <w:sz w:val="36"/>
          <w:szCs w:val="36"/>
          <w:lang w:val="ru-RU"/>
        </w:rPr>
      </w:r>
    </w:p>
    <w:p>
      <w:pPr>
        <w:pStyle w:val="Normal1"/>
        <w:jc w:val="center"/>
        <w:rPr>
          <w:rFonts w:ascii="Times New Roman" w:hAnsi="Times New Roman" w:cs="Times New Roman"/>
          <w:b/>
          <w:b/>
          <w:bCs/>
          <w:sz w:val="36"/>
          <w:szCs w:val="36"/>
        </w:rPr>
      </w:pPr>
      <w:r>
        <w:rPr>
          <w:rFonts w:cs="Times New Roman" w:ascii="Times New Roman" w:hAnsi="Times New Roman"/>
          <w:b/>
          <w:bCs/>
          <w:sz w:val="36"/>
          <w:szCs w:val="36"/>
        </w:rPr>
      </w:r>
    </w:p>
    <w:p>
      <w:pPr>
        <w:pStyle w:val="Normal1"/>
        <w:jc w:val="center"/>
        <w:rPr>
          <w:rFonts w:ascii="Times New Roman" w:hAnsi="Times New Roman" w:cs="Times New Roman"/>
          <w:b/>
          <w:b/>
          <w:bCs/>
          <w:sz w:val="36"/>
          <w:szCs w:val="36"/>
        </w:rPr>
      </w:pPr>
      <w:r>
        <w:rPr>
          <w:rFonts w:cs="Times New Roman" w:ascii="Times New Roman" w:hAnsi="Times New Roman"/>
          <w:b/>
          <w:bCs/>
          <w:sz w:val="36"/>
          <w:szCs w:val="36"/>
        </w:rPr>
      </w:r>
    </w:p>
    <w:p>
      <w:pPr>
        <w:pStyle w:val="Normal1"/>
        <w:jc w:val="center"/>
        <w:rPr>
          <w:rFonts w:ascii="Times New Roman" w:hAnsi="Times New Roman" w:cs="Times New Roman"/>
          <w:b/>
          <w:b/>
          <w:bCs/>
          <w:sz w:val="36"/>
          <w:szCs w:val="36"/>
        </w:rPr>
      </w:pPr>
      <w:r>
        <w:rPr>
          <w:rFonts w:cs="Times New Roman" w:ascii="Times New Roman" w:hAnsi="Times New Roman"/>
          <w:b/>
          <w:bCs/>
          <w:sz w:val="36"/>
          <w:szCs w:val="36"/>
        </w:rPr>
      </w:r>
    </w:p>
    <w:p>
      <w:pPr>
        <w:pStyle w:val="Normal1"/>
        <w:jc w:val="center"/>
        <w:rPr>
          <w:rFonts w:ascii="Times New Roman" w:hAnsi="Times New Roman" w:cs="Times New Roman"/>
          <w:b/>
          <w:b/>
          <w:bCs/>
          <w:sz w:val="36"/>
          <w:szCs w:val="36"/>
        </w:rPr>
      </w:pPr>
      <w:r>
        <w:rPr>
          <w:rFonts w:cs="Times New Roman" w:ascii="Times New Roman" w:hAnsi="Times New Roman"/>
          <w:b/>
          <w:bCs/>
          <w:sz w:val="36"/>
          <w:szCs w:val="36"/>
        </w:rPr>
      </w:r>
    </w:p>
    <w:p>
      <w:pPr>
        <w:pStyle w:val="NoSpacing"/>
        <w:rPr>
          <w:rFonts w:ascii="Times New Roman" w:hAnsi="Times New Roman" w:cs="Times New Roman"/>
          <w:b/>
          <w:b/>
          <w:bCs/>
          <w:lang w:val="ru-RU"/>
        </w:rPr>
      </w:pPr>
      <w:r>
        <w:rPr>
          <w:rFonts w:cs="Times New Roman" w:ascii="Times New Roman" w:hAnsi="Times New Roman"/>
          <w:b/>
          <w:bCs/>
          <w:lang w:val="ru-RU"/>
        </w:rPr>
      </w:r>
    </w:p>
    <w:p>
      <w:pPr>
        <w:pStyle w:val="Normal"/>
        <w:spacing w:lineRule="auto" w:line="360"/>
        <w:rPr>
          <w:b/>
          <w:b/>
          <w:color w:val="000000"/>
          <w:sz w:val="32"/>
          <w:szCs w:val="32"/>
        </w:rPr>
      </w:pPr>
      <w:r>
        <w:rPr>
          <w:sz w:val="24"/>
          <w:szCs w:val="24"/>
          <w:lang w:val="sr-Latn-CS"/>
        </w:rPr>
        <w:t xml:space="preserve">                                       </w:t>
      </w:r>
      <w:r>
        <w:rPr>
          <w:b/>
          <w:color w:val="000000"/>
          <w:sz w:val="32"/>
          <w:szCs w:val="32"/>
        </w:rPr>
        <w:t xml:space="preserve">КОНКУРСНА  ДОКУМЕНТАЦИЈА </w:t>
      </w:r>
    </w:p>
    <w:p>
      <w:pPr>
        <w:pStyle w:val="Normal"/>
        <w:spacing w:lineRule="auto" w:line="360"/>
        <w:jc w:val="center"/>
        <w:rPr>
          <w:b/>
          <w:b/>
          <w:color w:val="000000"/>
          <w:sz w:val="32"/>
          <w:szCs w:val="32"/>
        </w:rPr>
      </w:pPr>
      <w:r>
        <w:rPr>
          <w:b/>
          <w:color w:val="000000"/>
          <w:sz w:val="32"/>
          <w:szCs w:val="32"/>
        </w:rPr>
        <w:t>ЈНМВ</w:t>
      </w:r>
    </w:p>
    <w:p>
      <w:pPr>
        <w:pStyle w:val="BodyTextIndent3"/>
        <w:tabs>
          <w:tab w:val="clear" w:pos="720"/>
          <w:tab w:val="left" w:pos="1418" w:leader="none"/>
        </w:tabs>
        <w:ind w:left="283" w:right="-51" w:hanging="0"/>
        <w:jc w:val="center"/>
        <w:rPr>
          <w:rFonts w:ascii="Times New Roman" w:hAnsi="Times New Roman"/>
          <w:b/>
          <w:b/>
          <w:caps/>
          <w:color w:val="000000"/>
          <w:sz w:val="24"/>
          <w:szCs w:val="24"/>
        </w:rPr>
      </w:pPr>
      <w:r>
        <w:rPr>
          <w:rFonts w:ascii="Times New Roman" w:hAnsi="Times New Roman"/>
          <w:b/>
          <w:caps/>
          <w:color w:val="000000"/>
          <w:sz w:val="24"/>
          <w:szCs w:val="24"/>
          <w:lang w:val="sr-CS"/>
        </w:rPr>
        <w:t>Погонско гориво</w:t>
      </w:r>
    </w:p>
    <w:tbl>
      <w:tblPr>
        <w:tblpPr w:bottomFromText="0" w:horzAnchor="margin" w:leftFromText="180" w:rightFromText="180" w:tblpX="0" w:tblpXSpec="center" w:tblpY="106" w:topFromText="0" w:vertAnchor="text"/>
        <w:tblW w:w="10207" w:type="dxa"/>
        <w:jc w:val="center"/>
        <w:tblInd w:w="0" w:type="dxa"/>
        <w:tblCellMar>
          <w:top w:w="0" w:type="dxa"/>
          <w:left w:w="108" w:type="dxa"/>
          <w:bottom w:w="0" w:type="dxa"/>
          <w:right w:w="108" w:type="dxa"/>
        </w:tblCellMar>
        <w:tblLook w:val="0000"/>
      </w:tblPr>
      <w:tblGrid>
        <w:gridCol w:w="3686"/>
        <w:gridCol w:w="6520"/>
      </w:tblGrid>
      <w:tr>
        <w:trPr>
          <w:trHeight w:val="353" w:hRule="atLeast"/>
        </w:trPr>
        <w:tc>
          <w:tcPr>
            <w:tcW w:w="3686"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tabs>
                <w:tab w:val="clear" w:pos="720"/>
                <w:tab w:val="left" w:pos="3573" w:leader="none"/>
              </w:tabs>
              <w:ind w:left="12" w:right="34" w:hanging="0"/>
              <w:rPr>
                <w:b/>
                <w:b/>
                <w:szCs w:val="24"/>
              </w:rPr>
            </w:pPr>
            <w:r>
              <w:rPr>
                <w:b/>
                <w:szCs w:val="24"/>
              </w:rPr>
              <w:t>Објављен позив:</w:t>
            </w:r>
          </w:p>
        </w:tc>
        <w:tc>
          <w:tcPr>
            <w:tcW w:w="6520"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rPr/>
            </w:pPr>
            <w:r>
              <w:rPr>
                <w:b/>
                <w:szCs w:val="24"/>
                <w:lang w:val="sr-RS"/>
              </w:rPr>
              <w:t>28.02.2020</w:t>
            </w:r>
            <w:r>
              <w:rPr>
                <w:b/>
                <w:szCs w:val="24"/>
              </w:rPr>
              <w:t>.године</w:t>
            </w:r>
          </w:p>
        </w:tc>
      </w:tr>
      <w:tr>
        <w:trPr>
          <w:trHeight w:val="1" w:hRule="atLeast"/>
        </w:trPr>
        <w:tc>
          <w:tcPr>
            <w:tcW w:w="3686"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tabs>
                <w:tab w:val="clear" w:pos="720"/>
                <w:tab w:val="left" w:pos="3573" w:leader="none"/>
              </w:tabs>
              <w:ind w:left="12" w:right="34" w:hanging="0"/>
              <w:rPr>
                <w:b/>
                <w:b/>
                <w:szCs w:val="24"/>
                <w:lang w:val="ru-RU"/>
              </w:rPr>
            </w:pPr>
            <w:r>
              <w:rPr>
                <w:b/>
                <w:szCs w:val="24"/>
              </w:rPr>
              <w:t>Крајњи рок за достављање понуда:</w:t>
            </w:r>
          </w:p>
        </w:tc>
        <w:tc>
          <w:tcPr>
            <w:tcW w:w="6520"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rPr/>
            </w:pPr>
            <w:r>
              <w:rPr>
                <w:b/>
                <w:szCs w:val="24"/>
                <w:lang w:val="sr-RS"/>
              </w:rPr>
              <w:t>09</w:t>
            </w:r>
            <w:r>
              <w:rPr>
                <w:b/>
                <w:szCs w:val="24"/>
              </w:rPr>
              <w:t>.03.20</w:t>
            </w:r>
            <w:r>
              <w:rPr>
                <w:b/>
                <w:szCs w:val="24"/>
                <w:lang w:val="sr-RS"/>
              </w:rPr>
              <w:t>20</w:t>
            </w:r>
            <w:r>
              <w:rPr>
                <w:b/>
                <w:szCs w:val="24"/>
              </w:rPr>
              <w:t>.године</w:t>
            </w:r>
            <w:r>
              <w:rPr>
                <w:b/>
                <w:bCs/>
                <w:szCs w:val="24"/>
              </w:rPr>
              <w:t xml:space="preserve"> до 10:00 часова</w:t>
            </w:r>
          </w:p>
        </w:tc>
      </w:tr>
      <w:tr>
        <w:trPr>
          <w:trHeight w:val="1" w:hRule="atLeast"/>
        </w:trPr>
        <w:tc>
          <w:tcPr>
            <w:tcW w:w="3686"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tabs>
                <w:tab w:val="clear" w:pos="720"/>
                <w:tab w:val="left" w:pos="3573" w:leader="none"/>
              </w:tabs>
              <w:ind w:left="12" w:right="34" w:hanging="0"/>
              <w:rPr>
                <w:b/>
                <w:b/>
                <w:szCs w:val="24"/>
              </w:rPr>
            </w:pPr>
            <w:r>
              <w:rPr>
                <w:b/>
                <w:szCs w:val="24"/>
              </w:rPr>
              <w:t>Понуде доставити на адресу:</w:t>
            </w:r>
          </w:p>
        </w:tc>
        <w:tc>
          <w:tcPr>
            <w:tcW w:w="6520"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ind w:left="-6" w:hanging="0"/>
              <w:rPr>
                <w:b/>
                <w:b/>
                <w:szCs w:val="24"/>
              </w:rPr>
            </w:pPr>
            <w:r>
              <w:rPr>
                <w:b/>
                <w:szCs w:val="24"/>
              </w:rPr>
              <w:t xml:space="preserve">  </w:t>
            </w:r>
            <w:r>
              <w:rPr>
                <w:b/>
                <w:szCs w:val="24"/>
              </w:rPr>
              <w:t>Општинска управа општинеЋићевац, Карађорђева 106</w:t>
            </w:r>
          </w:p>
        </w:tc>
      </w:tr>
      <w:tr>
        <w:trPr>
          <w:trHeight w:val="1" w:hRule="atLeast"/>
        </w:trPr>
        <w:tc>
          <w:tcPr>
            <w:tcW w:w="3686"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tabs>
                <w:tab w:val="clear" w:pos="720"/>
                <w:tab w:val="left" w:pos="3573" w:leader="none"/>
              </w:tabs>
              <w:ind w:left="12" w:right="34" w:hanging="0"/>
              <w:rPr>
                <w:b/>
                <w:b/>
                <w:szCs w:val="24"/>
              </w:rPr>
            </w:pPr>
            <w:r>
              <w:rPr>
                <w:b/>
                <w:szCs w:val="24"/>
              </w:rPr>
              <w:t>Јавно отварање понуда,</w:t>
            </w:r>
          </w:p>
          <w:p>
            <w:pPr>
              <w:pStyle w:val="Normal"/>
              <w:tabs>
                <w:tab w:val="clear" w:pos="720"/>
                <w:tab w:val="left" w:pos="3573" w:leader="none"/>
              </w:tabs>
              <w:ind w:left="12" w:right="34" w:hanging="0"/>
              <w:rPr>
                <w:b/>
                <w:b/>
                <w:szCs w:val="24"/>
              </w:rPr>
            </w:pPr>
            <w:r>
              <w:rPr>
                <w:b/>
                <w:szCs w:val="24"/>
              </w:rPr>
              <w:t>обавиће се</w:t>
            </w:r>
            <w:r>
              <w:rPr>
                <w:b/>
                <w:szCs w:val="24"/>
                <w:lang w:val="sr-Latn-CS"/>
              </w:rPr>
              <w:t xml:space="preserve"> </w:t>
            </w:r>
            <w:r>
              <w:rPr>
                <w:b/>
                <w:szCs w:val="24"/>
              </w:rPr>
              <w:t xml:space="preserve">у </w:t>
            </w:r>
          </w:p>
        </w:tc>
        <w:tc>
          <w:tcPr>
            <w:tcW w:w="6520"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ind w:left="-6" w:hanging="0"/>
              <w:rPr/>
            </w:pPr>
            <w:r>
              <w:rPr>
                <w:b/>
                <w:szCs w:val="24"/>
              </w:rPr>
              <w:t xml:space="preserve"> </w:t>
            </w:r>
            <w:r>
              <w:rPr>
                <w:b/>
                <w:szCs w:val="24"/>
              </w:rPr>
              <w:t xml:space="preserve">просторијама </w:t>
            </w:r>
            <w:r>
              <w:rPr>
                <w:b/>
                <w:szCs w:val="24"/>
                <w:lang w:val="ru-RU"/>
              </w:rPr>
              <w:t xml:space="preserve">наручиоца,канцеларија бр.24 – </w:t>
            </w:r>
            <w:r>
              <w:rPr>
                <w:b/>
                <w:szCs w:val="24"/>
              </w:rPr>
              <w:t xml:space="preserve">дана </w:t>
            </w:r>
            <w:r>
              <w:rPr>
                <w:b/>
                <w:szCs w:val="24"/>
                <w:lang w:val="sr-RS"/>
              </w:rPr>
              <w:t>09</w:t>
            </w:r>
            <w:r>
              <w:rPr>
                <w:b/>
                <w:szCs w:val="24"/>
              </w:rPr>
              <w:t>.03. 20</w:t>
            </w:r>
            <w:r>
              <w:rPr>
                <w:b/>
                <w:szCs w:val="24"/>
                <w:lang w:val="sr-RS"/>
              </w:rPr>
              <w:t>20</w:t>
            </w:r>
            <w:r>
              <w:rPr>
                <w:b/>
                <w:szCs w:val="24"/>
              </w:rPr>
              <w:t>.</w:t>
            </w:r>
            <w:r>
              <w:rPr>
                <w:b/>
                <w:bCs/>
                <w:szCs w:val="24"/>
              </w:rPr>
              <w:t>године у 10:30 часова</w:t>
            </w:r>
          </w:p>
        </w:tc>
      </w:tr>
      <w:tr>
        <w:trPr>
          <w:trHeight w:val="1" w:hRule="atLeast"/>
        </w:trPr>
        <w:tc>
          <w:tcPr>
            <w:tcW w:w="3686"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tabs>
                <w:tab w:val="clear" w:pos="720"/>
                <w:tab w:val="left" w:pos="3573" w:leader="none"/>
              </w:tabs>
              <w:ind w:left="12" w:right="34" w:hanging="0"/>
              <w:rPr>
                <w:b/>
                <w:b/>
                <w:szCs w:val="24"/>
              </w:rPr>
            </w:pPr>
            <w:r>
              <w:rPr>
                <w:b/>
                <w:szCs w:val="24"/>
              </w:rPr>
            </w:r>
          </w:p>
          <w:p>
            <w:pPr>
              <w:pStyle w:val="Normal"/>
              <w:tabs>
                <w:tab w:val="clear" w:pos="720"/>
                <w:tab w:val="left" w:pos="3573" w:leader="none"/>
              </w:tabs>
              <w:ind w:left="12" w:right="34" w:hanging="0"/>
              <w:rPr>
                <w:b/>
                <w:b/>
                <w:szCs w:val="24"/>
              </w:rPr>
            </w:pPr>
            <w:r>
              <w:rPr>
                <w:b/>
                <w:szCs w:val="24"/>
              </w:rPr>
            </w:r>
          </w:p>
        </w:tc>
        <w:tc>
          <w:tcPr>
            <w:tcW w:w="6520"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ind w:left="-6" w:hanging="0"/>
              <w:rPr>
                <w:b/>
                <w:b/>
                <w:szCs w:val="24"/>
              </w:rPr>
            </w:pPr>
            <w:r>
              <w:rPr>
                <w:b/>
                <w:szCs w:val="24"/>
              </w:rPr>
            </w:r>
          </w:p>
        </w:tc>
      </w:tr>
    </w:tbl>
    <w:p>
      <w:pPr>
        <w:pStyle w:val="Normal"/>
        <w:rPr>
          <w:color w:val="000000"/>
        </w:rPr>
      </w:pPr>
      <w:r>
        <w:rPr>
          <w:color w:val="000000"/>
        </w:rPr>
      </w:r>
    </w:p>
    <w:tbl>
      <w:tblPr>
        <w:tblW w:w="7915" w:type="dxa"/>
        <w:jc w:val="center"/>
        <w:tblInd w:w="0" w:type="dxa"/>
        <w:tblCellMar>
          <w:top w:w="0" w:type="dxa"/>
          <w:left w:w="108" w:type="dxa"/>
          <w:bottom w:w="0" w:type="dxa"/>
          <w:right w:w="108" w:type="dxa"/>
        </w:tblCellMar>
        <w:tblLook w:val="01e0"/>
      </w:tblPr>
      <w:tblGrid>
        <w:gridCol w:w="2509"/>
        <w:gridCol w:w="5405"/>
      </w:tblGrid>
      <w:tr>
        <w:trPr>
          <w:trHeight w:val="550" w:hRule="atLeast"/>
        </w:trPr>
        <w:tc>
          <w:tcPr>
            <w:tcW w:w="2509" w:type="dxa"/>
            <w:tcBorders/>
            <w:shd w:fill="auto" w:val="clear"/>
          </w:tcPr>
          <w:p>
            <w:pPr>
              <w:pStyle w:val="Default"/>
              <w:rPr/>
            </w:pPr>
            <w:r>
              <w:rPr>
                <w:b/>
                <w:sz w:val="22"/>
                <w:szCs w:val="22"/>
                <w:lang w:val="sr-RS"/>
              </w:rPr>
              <w:t>Предмет</w:t>
            </w:r>
            <w:r>
              <w:rPr>
                <w:b/>
              </w:rPr>
              <w:t xml:space="preserve">: </w:t>
            </w:r>
          </w:p>
          <w:p>
            <w:pPr>
              <w:pStyle w:val="Normal"/>
              <w:rPr>
                <w:rFonts w:ascii="Arial" w:hAnsi="Arial" w:cs="Arial"/>
                <w:b/>
                <w:b/>
                <w:color w:val="000000"/>
                <w:sz w:val="23"/>
                <w:szCs w:val="23"/>
              </w:rPr>
            </w:pPr>
            <w:r>
              <w:rPr>
                <w:rFonts w:cs="Arial" w:ascii="Arial" w:hAnsi="Arial"/>
                <w:b/>
                <w:color w:val="000000"/>
                <w:szCs w:val="24"/>
              </w:rPr>
              <w:t xml:space="preserve"> </w:t>
            </w:r>
          </w:p>
        </w:tc>
        <w:tc>
          <w:tcPr>
            <w:tcW w:w="5405" w:type="dxa"/>
            <w:tcBorders/>
            <w:shd w:fill="auto" w:val="clear"/>
          </w:tcPr>
          <w:p>
            <w:pPr>
              <w:pStyle w:val="Normal"/>
              <w:rPr>
                <w:szCs w:val="24"/>
              </w:rPr>
            </w:pPr>
            <w:r>
              <w:rPr>
                <w:szCs w:val="24"/>
              </w:rPr>
              <w:t>Јавна набавка добра</w:t>
            </w:r>
          </w:p>
          <w:p>
            <w:pPr>
              <w:pStyle w:val="Normal"/>
              <w:rPr>
                <w:color w:val="000000"/>
                <w:sz w:val="16"/>
                <w:szCs w:val="16"/>
              </w:rPr>
            </w:pPr>
            <w:r>
              <w:rPr>
                <w:color w:val="000000"/>
                <w:sz w:val="16"/>
                <w:szCs w:val="16"/>
              </w:rPr>
            </w:r>
          </w:p>
        </w:tc>
      </w:tr>
      <w:tr>
        <w:trPr>
          <w:trHeight w:val="330" w:hRule="atLeast"/>
        </w:trPr>
        <w:tc>
          <w:tcPr>
            <w:tcW w:w="2509" w:type="dxa"/>
            <w:tcBorders/>
            <w:shd w:fill="auto" w:val="clear"/>
            <w:vAlign w:val="center"/>
          </w:tcPr>
          <w:p>
            <w:pPr>
              <w:pStyle w:val="Normal"/>
              <w:rPr>
                <w:b/>
                <w:b/>
                <w:color w:val="000000"/>
                <w:szCs w:val="24"/>
              </w:rPr>
            </w:pPr>
            <w:r>
              <w:rPr>
                <w:b/>
                <w:color w:val="000000"/>
                <w:szCs w:val="24"/>
              </w:rPr>
              <w:t>Број јавне  набавке:</w:t>
            </w:r>
          </w:p>
        </w:tc>
        <w:tc>
          <w:tcPr>
            <w:tcW w:w="5405" w:type="dxa"/>
            <w:tcBorders/>
            <w:shd w:fill="auto" w:val="clear"/>
            <w:vAlign w:val="center"/>
          </w:tcPr>
          <w:p>
            <w:pPr>
              <w:pStyle w:val="Normal"/>
              <w:rPr>
                <w:b/>
                <w:b/>
                <w:color w:val="000000"/>
                <w:szCs w:val="24"/>
                <w:lang w:val="en-US"/>
              </w:rPr>
            </w:pPr>
            <w:r>
              <w:rPr>
                <w:b/>
                <w:color w:val="000000"/>
                <w:szCs w:val="24"/>
              </w:rPr>
              <w:t>1.1.</w:t>
            </w:r>
            <w:r>
              <w:rPr>
                <w:b/>
                <w:color w:val="000000"/>
                <w:szCs w:val="24"/>
                <w:lang w:val="en-US"/>
              </w:rPr>
              <w:t>2</w:t>
            </w:r>
          </w:p>
        </w:tc>
      </w:tr>
      <w:tr>
        <w:trPr>
          <w:trHeight w:val="550" w:hRule="atLeast"/>
        </w:trPr>
        <w:tc>
          <w:tcPr>
            <w:tcW w:w="2509" w:type="dxa"/>
            <w:tcBorders/>
            <w:shd w:fill="auto" w:val="clear"/>
          </w:tcPr>
          <w:p>
            <w:pPr>
              <w:pStyle w:val="Normal"/>
              <w:rPr>
                <w:b/>
                <w:b/>
                <w:color w:val="000000"/>
                <w:szCs w:val="24"/>
              </w:rPr>
            </w:pPr>
            <w:r>
              <w:rPr>
                <w:b/>
                <w:color w:val="000000"/>
                <w:szCs w:val="24"/>
              </w:rPr>
            </w:r>
          </w:p>
          <w:p>
            <w:pPr>
              <w:pStyle w:val="Normal"/>
              <w:rPr>
                <w:b/>
                <w:b/>
                <w:color w:val="000000"/>
                <w:szCs w:val="24"/>
              </w:rPr>
            </w:pPr>
            <w:r>
              <w:rPr>
                <w:b/>
                <w:color w:val="000000"/>
                <w:szCs w:val="24"/>
              </w:rPr>
              <w:t>Врста поступка:</w:t>
            </w:r>
          </w:p>
        </w:tc>
        <w:tc>
          <w:tcPr>
            <w:tcW w:w="5405" w:type="dxa"/>
            <w:tcBorders/>
            <w:shd w:fill="auto" w:val="clear"/>
          </w:tcPr>
          <w:p>
            <w:pPr>
              <w:pStyle w:val="Normal"/>
              <w:rPr>
                <w:color w:val="000000"/>
                <w:szCs w:val="24"/>
              </w:rPr>
            </w:pPr>
            <w:r>
              <w:rPr>
                <w:color w:val="000000"/>
                <w:szCs w:val="24"/>
              </w:rPr>
            </w:r>
          </w:p>
          <w:p>
            <w:pPr>
              <w:pStyle w:val="Normal"/>
              <w:rPr>
                <w:color w:val="000000"/>
                <w:szCs w:val="24"/>
              </w:rPr>
            </w:pPr>
            <w:r>
              <w:rPr>
                <w:color w:val="000000"/>
                <w:szCs w:val="24"/>
              </w:rPr>
              <w:t>Јавна набавка мале вредности</w:t>
            </w:r>
          </w:p>
        </w:tc>
      </w:tr>
    </w:tbl>
    <w:p>
      <w:pPr>
        <w:pStyle w:val="Normal"/>
        <w:rPr/>
      </w:pPr>
      <w:r>
        <w:rPr/>
      </w:r>
    </w:p>
    <w:p>
      <w:pPr>
        <w:pStyle w:val="Normal"/>
        <w:jc w:val="center"/>
        <w:rPr/>
      </w:pPr>
      <w:r>
        <w:rPr/>
      </w:r>
    </w:p>
    <w:p>
      <w:pPr>
        <w:pStyle w:val="NoSpacing"/>
        <w:rPr>
          <w:rFonts w:ascii="Times New Roman" w:hAnsi="Times New Roman" w:cs="Times New Roman"/>
          <w:b/>
          <w:b/>
          <w:bCs/>
          <w:lang w:val="ru-RU"/>
        </w:rPr>
      </w:pPr>
      <w:r>
        <w:rPr>
          <w:rFonts w:cs="Times New Roman" w:ascii="Times New Roman" w:hAnsi="Times New Roman"/>
          <w:b/>
          <w:bCs/>
          <w:lang w:val="ru-RU"/>
        </w:rPr>
      </w:r>
    </w:p>
    <w:p>
      <w:pPr>
        <w:pStyle w:val="NoSpacing"/>
        <w:rPr>
          <w:rFonts w:ascii="Times New Roman" w:hAnsi="Times New Roman" w:cs="Times New Roman"/>
          <w:b/>
          <w:b/>
          <w:bCs/>
          <w:lang w:val="ru-RU"/>
        </w:rPr>
      </w:pPr>
      <w:r>
        <w:rPr>
          <w:rFonts w:cs="Times New Roman" w:ascii="Times New Roman" w:hAnsi="Times New Roman"/>
          <w:b/>
          <w:bCs/>
          <w:lang w:val="ru-RU"/>
        </w:rPr>
      </w:r>
    </w:p>
    <w:p>
      <w:pPr>
        <w:pStyle w:val="NoSpacing"/>
        <w:rPr>
          <w:rFonts w:ascii="Times New Roman" w:hAnsi="Times New Roman" w:cs="Times New Roman"/>
          <w:b/>
          <w:b/>
          <w:bCs/>
          <w:lang w:val="ru-RU"/>
        </w:rPr>
      </w:pPr>
      <w:r>
        <w:rPr>
          <w:rFonts w:cs="Times New Roman" w:ascii="Times New Roman" w:hAnsi="Times New Roman"/>
          <w:b/>
          <w:bCs/>
          <w:lang w:val="ru-RU"/>
        </w:rPr>
      </w:r>
    </w:p>
    <w:p>
      <w:pPr>
        <w:pStyle w:val="NoSpacing"/>
        <w:rPr>
          <w:rFonts w:ascii="Times New Roman" w:hAnsi="Times New Roman" w:cs="Times New Roman"/>
          <w:b/>
          <w:b/>
          <w:bCs/>
          <w:lang w:val="ru-RU"/>
        </w:rPr>
      </w:pPr>
      <w:r>
        <w:rPr>
          <w:rFonts w:cs="Times New Roman" w:ascii="Times New Roman" w:hAnsi="Times New Roman"/>
          <w:b/>
          <w:bCs/>
          <w:lang w:val="ru-RU"/>
        </w:rPr>
      </w:r>
    </w:p>
    <w:p>
      <w:pPr>
        <w:pStyle w:val="NoSpacing"/>
        <w:jc w:val="center"/>
        <w:rPr/>
      </w:pPr>
      <w:r>
        <w:rPr>
          <w:rFonts w:cs="Times New Roman" w:ascii="Times New Roman" w:hAnsi="Times New Roman"/>
          <w:b/>
          <w:bCs/>
          <w:lang w:val="sr-RS"/>
        </w:rPr>
        <w:t>Фебруар</w:t>
      </w:r>
      <w:r>
        <w:rPr>
          <w:rFonts w:cs="Times New Roman" w:ascii="Times New Roman" w:hAnsi="Times New Roman"/>
          <w:b/>
          <w:bCs/>
        </w:rPr>
        <w:t>,20</w:t>
      </w:r>
      <w:r>
        <w:rPr>
          <w:rFonts w:cs="Times New Roman" w:ascii="Times New Roman" w:hAnsi="Times New Roman"/>
          <w:b/>
          <w:bCs/>
          <w:lang w:val="sr-RS"/>
        </w:rPr>
        <w:t>20</w:t>
      </w:r>
    </w:p>
    <w:p>
      <w:pPr>
        <w:pStyle w:val="NoSpacing"/>
        <w:rPr>
          <w:rFonts w:ascii="Times New Roman" w:hAnsi="Times New Roman" w:cs="Times New Roman"/>
          <w:b/>
          <w:b/>
          <w:bCs/>
          <w:lang w:val="ru-RU"/>
        </w:rPr>
      </w:pPr>
      <w:r>
        <w:rPr>
          <w:rFonts w:cs="Times New Roman" w:ascii="Times New Roman" w:hAnsi="Times New Roman"/>
          <w:b/>
          <w:bCs/>
          <w:lang w:val="ru-RU"/>
        </w:rPr>
      </w:r>
    </w:p>
    <w:p>
      <w:pPr>
        <w:pStyle w:val="NoSpacing"/>
        <w:rPr>
          <w:rFonts w:ascii="Times New Roman" w:hAnsi="Times New Roman" w:cs="Times New Roman"/>
          <w:b/>
          <w:b/>
          <w:bCs/>
          <w:lang w:val="ru-RU"/>
        </w:rPr>
      </w:pPr>
      <w:r>
        <w:rPr>
          <w:rFonts w:cs="Times New Roman" w:ascii="Times New Roman" w:hAnsi="Times New Roman"/>
          <w:b/>
          <w:bCs/>
          <w:lang w:val="ru-RU"/>
        </w:rPr>
      </w:r>
    </w:p>
    <w:p>
      <w:pPr>
        <w:pStyle w:val="NoSpacing"/>
        <w:rPr>
          <w:rFonts w:ascii="Times New Roman" w:hAnsi="Times New Roman" w:cs="Times New Roman"/>
          <w:b/>
          <w:b/>
          <w:bCs/>
          <w:lang w:val="ru-RU"/>
        </w:rPr>
      </w:pPr>
      <w:r>
        <w:rPr>
          <w:rFonts w:cs="Times New Roman" w:ascii="Times New Roman" w:hAnsi="Times New Roman"/>
          <w:b/>
          <w:bCs/>
          <w:lang w:val="ru-RU"/>
        </w:rPr>
      </w:r>
    </w:p>
    <w:p>
      <w:pPr>
        <w:pStyle w:val="NoSpacing"/>
        <w:jc w:val="center"/>
        <w:rPr>
          <w:rFonts w:ascii="Times New Roman" w:hAnsi="Times New Roman" w:cs="Times New Roman"/>
          <w:b/>
          <w:b/>
          <w:bCs/>
        </w:rPr>
      </w:pPr>
      <w:r>
        <w:rPr>
          <w:rFonts w:cs="Times New Roman" w:ascii="Times New Roman" w:hAnsi="Times New Roman"/>
          <w:b/>
          <w:bCs/>
          <w:lang w:val="ru-RU"/>
        </w:rPr>
        <w:t>1-3</w:t>
      </w:r>
      <w:r>
        <w:rPr>
          <w:rFonts w:cs="Times New Roman" w:ascii="Times New Roman" w:hAnsi="Times New Roman"/>
          <w:b/>
          <w:bCs/>
        </w:rPr>
        <w:t>2</w:t>
      </w:r>
    </w:p>
    <w:p>
      <w:pPr>
        <w:pStyle w:val="NoSpacing"/>
        <w:rPr>
          <w:rFonts w:ascii="Times New Roman" w:hAnsi="Times New Roman" w:cs="Times New Roman"/>
          <w:b/>
          <w:b/>
          <w:bCs/>
          <w:lang w:val="ru-RU"/>
        </w:rPr>
      </w:pPr>
      <w:r>
        <w:rPr>
          <w:rFonts w:cs="Times New Roman" w:ascii="Times New Roman" w:hAnsi="Times New Roman"/>
          <w:b/>
          <w:bCs/>
          <w:lang w:val="ru-RU"/>
        </w:rPr>
      </w:r>
    </w:p>
    <w:p>
      <w:pPr>
        <w:pStyle w:val="NoSpacing"/>
        <w:rPr>
          <w:rFonts w:ascii="Times New Roman" w:hAnsi="Times New Roman" w:cs="Times New Roman"/>
          <w:b/>
          <w:b/>
          <w:bCs/>
          <w:lang w:val="ru-RU"/>
        </w:rPr>
      </w:pPr>
      <w:r>
        <w:rPr>
          <w:rFonts w:cs="Times New Roman" w:ascii="Times New Roman" w:hAnsi="Times New Roman"/>
          <w:b/>
          <w:bCs/>
          <w:lang w:val="ru-RU"/>
        </w:rPr>
      </w:r>
    </w:p>
    <w:p>
      <w:pPr>
        <w:pStyle w:val="NoSpacing"/>
        <w:jc w:val="center"/>
        <w:rPr>
          <w:rFonts w:ascii="Times New Roman" w:hAnsi="Times New Roman" w:cs="Times New Roman"/>
          <w:b/>
          <w:b/>
          <w:bCs/>
          <w:sz w:val="16"/>
          <w:szCs w:val="16"/>
          <w:lang w:val="ru-RU"/>
        </w:rPr>
      </w:pPr>
      <w:r>
        <w:rPr>
          <w:rFonts w:cs="Times New Roman" w:ascii="Times New Roman" w:hAnsi="Times New Roman"/>
          <w:b/>
          <w:bCs/>
          <w:sz w:val="16"/>
          <w:szCs w:val="16"/>
          <w:lang w:val="ru-RU"/>
        </w:rPr>
      </w:r>
    </w:p>
    <w:p>
      <w:pPr>
        <w:pStyle w:val="Normal"/>
        <w:tabs>
          <w:tab w:val="left" w:pos="720" w:leader="none"/>
          <w:tab w:val="left" w:pos="1418" w:leader="none"/>
        </w:tabs>
        <w:spacing w:before="0" w:after="120"/>
        <w:jc w:val="both"/>
        <w:rPr/>
      </w:pPr>
      <w:r>
        <w:rPr>
          <w:sz w:val="24"/>
          <w:szCs w:val="24"/>
          <w:lang w:val="ru-RU"/>
        </w:rPr>
        <w:t>На основу чл. 3</w:t>
      </w:r>
      <w:r>
        <w:rPr>
          <w:sz w:val="24"/>
          <w:szCs w:val="24"/>
        </w:rPr>
        <w:t>9</w:t>
      </w:r>
      <w:r>
        <w:rPr>
          <w:sz w:val="24"/>
          <w:szCs w:val="24"/>
          <w:lang w:val="ru-RU"/>
        </w:rPr>
        <w:t>.</w:t>
      </w:r>
      <w:r>
        <w:rPr>
          <w:sz w:val="24"/>
          <w:szCs w:val="24"/>
        </w:rPr>
        <w:t xml:space="preserve"> и 61.</w:t>
      </w:r>
      <w:r>
        <w:rPr>
          <w:sz w:val="24"/>
          <w:szCs w:val="24"/>
          <w:lang w:val="ru-RU"/>
        </w:rPr>
        <w:t xml:space="preserve"> Закона о јавним набавкама (“Сл. гласник РС” бр. 124/2012, 14/2015,68/2015, у даљем тексту: Закон),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јавне набавке</w:t>
      </w:r>
      <w:r>
        <w:rPr>
          <w:sz w:val="24"/>
          <w:szCs w:val="24"/>
        </w:rPr>
        <w:t xml:space="preserve"> добра – Погонско гориво - </w:t>
      </w:r>
      <w:r>
        <w:rPr>
          <w:sz w:val="24"/>
          <w:szCs w:val="24"/>
          <w:lang w:val="ru-RU"/>
        </w:rPr>
        <w:t xml:space="preserve"> број </w:t>
      </w:r>
      <w:r>
        <w:rPr>
          <w:sz w:val="24"/>
          <w:szCs w:val="24"/>
        </w:rPr>
        <w:t xml:space="preserve">404- </w:t>
      </w:r>
      <w:r>
        <w:rPr>
          <w:sz w:val="24"/>
          <w:szCs w:val="24"/>
          <w:lang w:val="sr-Latn-RS"/>
        </w:rPr>
        <w:t xml:space="preserve">12 </w:t>
      </w:r>
      <w:r>
        <w:rPr>
          <w:sz w:val="24"/>
          <w:szCs w:val="24"/>
        </w:rPr>
        <w:t>/</w:t>
      </w:r>
      <w:r>
        <w:rPr>
          <w:sz w:val="24"/>
          <w:szCs w:val="24"/>
          <w:lang w:val="sr-RS"/>
        </w:rPr>
        <w:t>20</w:t>
      </w:r>
      <w:r>
        <w:rPr>
          <w:sz w:val="24"/>
          <w:szCs w:val="24"/>
        </w:rPr>
        <w:t xml:space="preserve">-03 </w:t>
      </w:r>
      <w:r>
        <w:rPr>
          <w:sz w:val="24"/>
          <w:szCs w:val="24"/>
          <w:lang w:val="ru-RU"/>
        </w:rPr>
        <w:t xml:space="preserve">од </w:t>
      </w:r>
      <w:r>
        <w:rPr>
          <w:sz w:val="24"/>
          <w:szCs w:val="24"/>
          <w:lang w:val="sr-RS"/>
        </w:rPr>
        <w:t>24.02.2020</w:t>
      </w:r>
      <w:r>
        <w:rPr>
          <w:sz w:val="24"/>
          <w:szCs w:val="24"/>
        </w:rPr>
        <w:t>.године</w:t>
      </w:r>
      <w:r>
        <w:rPr>
          <w:sz w:val="24"/>
          <w:szCs w:val="24"/>
          <w:lang w:val="ru-RU"/>
        </w:rPr>
        <w:t xml:space="preserve"> и Решења о образовању комисије за јавну набавку број </w:t>
      </w:r>
      <w:r>
        <w:rPr>
          <w:sz w:val="24"/>
          <w:szCs w:val="24"/>
        </w:rPr>
        <w:t xml:space="preserve">404- </w:t>
      </w:r>
      <w:r>
        <w:rPr>
          <w:sz w:val="24"/>
          <w:szCs w:val="24"/>
          <w:lang w:val="sr-Latn-RS"/>
        </w:rPr>
        <w:t>12</w:t>
      </w:r>
      <w:r>
        <w:rPr>
          <w:sz w:val="24"/>
          <w:szCs w:val="24"/>
        </w:rPr>
        <w:t>/</w:t>
      </w:r>
      <w:r>
        <w:rPr>
          <w:sz w:val="24"/>
          <w:szCs w:val="24"/>
          <w:lang w:val="sr-RS"/>
        </w:rPr>
        <w:t>20</w:t>
      </w:r>
      <w:r>
        <w:rPr>
          <w:sz w:val="24"/>
          <w:szCs w:val="24"/>
        </w:rPr>
        <w:t>-03</w:t>
      </w:r>
      <w:r>
        <w:rPr>
          <w:sz w:val="24"/>
          <w:szCs w:val="24"/>
          <w:lang w:val="ru-RU"/>
        </w:rPr>
        <w:t xml:space="preserve"> од </w:t>
      </w:r>
      <w:r>
        <w:rPr>
          <w:sz w:val="24"/>
          <w:szCs w:val="24"/>
          <w:lang w:val="sr-RS"/>
        </w:rPr>
        <w:t>24.02.2020</w:t>
      </w:r>
      <w:r>
        <w:rPr>
          <w:sz w:val="24"/>
          <w:szCs w:val="24"/>
        </w:rPr>
        <w:t>.године,</w:t>
      </w:r>
      <w:r>
        <w:rPr>
          <w:sz w:val="24"/>
          <w:szCs w:val="24"/>
          <w:lang w:val="ru-RU"/>
        </w:rPr>
        <w:t xml:space="preserve"> </w:t>
      </w:r>
      <w:r>
        <w:rPr>
          <w:sz w:val="24"/>
          <w:szCs w:val="24"/>
          <w:lang w:val="en-US"/>
        </w:rPr>
        <w:t>K</w:t>
      </w:r>
      <w:r>
        <w:rPr>
          <w:sz w:val="24"/>
          <w:szCs w:val="24"/>
        </w:rPr>
        <w:t>омисија</w:t>
      </w:r>
      <w:r>
        <w:rPr>
          <w:sz w:val="24"/>
          <w:szCs w:val="24"/>
          <w:lang w:val="ru-RU"/>
        </w:rPr>
        <w:t xml:space="preserve"> за јавне набавке припреми</w:t>
      </w:r>
      <w:r>
        <w:rPr>
          <w:sz w:val="24"/>
          <w:szCs w:val="24"/>
        </w:rPr>
        <w:t>л</w:t>
      </w:r>
      <w:r>
        <w:rPr>
          <w:sz w:val="24"/>
          <w:szCs w:val="24"/>
          <w:lang w:val="en-US"/>
        </w:rPr>
        <w:t>a</w:t>
      </w:r>
      <w:r>
        <w:rPr>
          <w:sz w:val="24"/>
          <w:szCs w:val="24"/>
          <w:lang w:val="ru-RU"/>
        </w:rPr>
        <w:t xml:space="preserve"> је конкурсну документацију</w:t>
      </w:r>
    </w:p>
    <w:p>
      <w:pPr>
        <w:pStyle w:val="Normal"/>
        <w:jc w:val="both"/>
        <w:rPr>
          <w:rFonts w:eastAsia="TimesNewRomanPSMT"/>
        </w:rPr>
      </w:pPr>
      <w:r>
        <w:rPr>
          <w:rFonts w:eastAsia="TimesNewRomanPSMT"/>
        </w:rPr>
      </w:r>
    </w:p>
    <w:p>
      <w:pPr>
        <w:pStyle w:val="Normal"/>
        <w:jc w:val="both"/>
        <w:rPr>
          <w:rFonts w:eastAsia="TimesNewRomanPSMT"/>
          <w:b/>
          <w:b/>
          <w:i/>
          <w:i/>
          <w:lang w:val="sr-Latn-CS"/>
        </w:rPr>
      </w:pPr>
      <w:r>
        <w:rPr>
          <w:rFonts w:eastAsia="TimesNewRomanPSMT"/>
          <w:b/>
          <w:i/>
          <w:lang w:val="sr-Latn-CS"/>
        </w:rPr>
      </w:r>
    </w:p>
    <w:p>
      <w:pPr>
        <w:pStyle w:val="Normal"/>
        <w:pBdr>
          <w:top w:val="single" w:sz="4" w:space="1" w:color="000000"/>
          <w:left w:val="single" w:sz="4" w:space="4" w:color="000000"/>
          <w:bottom w:val="single" w:sz="4" w:space="1" w:color="000000"/>
          <w:right w:val="single" w:sz="4" w:space="4" w:color="000000"/>
        </w:pBdr>
        <w:shd w:val="clear" w:color="auto" w:fill="99CCFF"/>
        <w:spacing w:lineRule="exact" w:line="240"/>
        <w:ind w:left="5" w:hanging="0"/>
        <w:jc w:val="center"/>
        <w:rPr>
          <w:b/>
          <w:b/>
          <w:bCs/>
          <w:sz w:val="28"/>
          <w:szCs w:val="28"/>
          <w:lang w:val="ru-RU"/>
        </w:rPr>
      </w:pPr>
      <w:r>
        <w:rPr>
          <w:b/>
          <w:bCs/>
          <w:sz w:val="28"/>
          <w:szCs w:val="28"/>
          <w:lang w:val="ru-RU"/>
        </w:rPr>
      </w:r>
    </w:p>
    <w:p>
      <w:pPr>
        <w:pStyle w:val="Normal"/>
        <w:pBdr>
          <w:top w:val="single" w:sz="4" w:space="1" w:color="000000"/>
          <w:left w:val="single" w:sz="4" w:space="4" w:color="000000"/>
          <w:bottom w:val="single" w:sz="4" w:space="1" w:color="000000"/>
          <w:right w:val="single" w:sz="4" w:space="4" w:color="000000"/>
        </w:pBdr>
        <w:shd w:val="clear" w:color="auto" w:fill="99CCFF"/>
        <w:spacing w:lineRule="exact" w:line="240"/>
        <w:ind w:left="5" w:hanging="0"/>
        <w:jc w:val="center"/>
        <w:rPr>
          <w:b/>
          <w:b/>
          <w:color w:val="000000"/>
          <w:sz w:val="28"/>
          <w:szCs w:val="28"/>
        </w:rPr>
      </w:pPr>
      <w:r>
        <w:rPr>
          <w:b/>
          <w:bCs/>
          <w:sz w:val="28"/>
          <w:szCs w:val="28"/>
          <w:lang w:val="ru-RU"/>
        </w:rPr>
        <w:t>КОНКУРСНА ДОКУМЕНТАЦИЈА</w:t>
      </w:r>
    </w:p>
    <w:p>
      <w:pPr>
        <w:pStyle w:val="Normal"/>
        <w:pBdr>
          <w:top w:val="single" w:sz="4" w:space="1" w:color="000000"/>
          <w:left w:val="single" w:sz="4" w:space="4" w:color="000000"/>
          <w:bottom w:val="single" w:sz="4" w:space="1" w:color="000000"/>
          <w:right w:val="single" w:sz="4" w:space="4" w:color="000000"/>
        </w:pBdr>
        <w:shd w:val="clear" w:color="auto" w:fill="99CCFF"/>
        <w:spacing w:lineRule="exact" w:line="240"/>
        <w:ind w:left="5" w:hanging="0"/>
        <w:jc w:val="center"/>
        <w:rPr>
          <w:b/>
          <w:b/>
          <w:sz w:val="24"/>
          <w:szCs w:val="24"/>
          <w:lang w:val="en-US"/>
        </w:rPr>
      </w:pPr>
      <w:r>
        <w:rPr>
          <w:b/>
          <w:color w:val="000000"/>
          <w:sz w:val="24"/>
          <w:szCs w:val="24"/>
        </w:rPr>
        <w:t xml:space="preserve">за јавну набавку погонског </w:t>
      </w:r>
      <w:r>
        <w:rPr>
          <w:b/>
          <w:sz w:val="24"/>
          <w:szCs w:val="24"/>
          <w:lang w:val="ru-RU"/>
        </w:rPr>
        <w:t>горива број 1.1.</w:t>
      </w:r>
      <w:r>
        <w:rPr>
          <w:b/>
          <w:sz w:val="24"/>
          <w:szCs w:val="24"/>
          <w:lang w:val="en-US"/>
        </w:rPr>
        <w:t>2</w:t>
      </w:r>
    </w:p>
    <w:p>
      <w:pPr>
        <w:pStyle w:val="Normal"/>
        <w:jc w:val="both"/>
        <w:rPr>
          <w:rFonts w:eastAsia="TimesNewRomanPSMT"/>
          <w:b/>
          <w:b/>
          <w:i/>
          <w:i/>
        </w:rPr>
      </w:pPr>
      <w:r>
        <w:rPr>
          <w:rFonts w:eastAsia="TimesNewRomanPSMT"/>
          <w:b/>
          <w:i/>
        </w:rPr>
      </w:r>
    </w:p>
    <w:p>
      <w:pPr>
        <w:pStyle w:val="Normal"/>
        <w:jc w:val="both"/>
        <w:rPr>
          <w:rFonts w:eastAsia="TimesNewRomanPSMT"/>
          <w:b/>
          <w:b/>
          <w:i/>
          <w:i/>
          <w:sz w:val="22"/>
          <w:szCs w:val="22"/>
        </w:rPr>
      </w:pPr>
      <w:r>
        <w:rPr>
          <w:rFonts w:eastAsia="TimesNewRomanPSMT"/>
          <w:b/>
          <w:i/>
          <w:sz w:val="22"/>
          <w:szCs w:val="22"/>
        </w:rPr>
      </w:r>
    </w:p>
    <w:p>
      <w:pPr>
        <w:pStyle w:val="Normal"/>
        <w:jc w:val="both"/>
        <w:rPr>
          <w:rFonts w:eastAsia="TimesNewRomanPSMT"/>
          <w:b/>
          <w:b/>
          <w:i/>
          <w:i/>
          <w:sz w:val="22"/>
          <w:szCs w:val="22"/>
          <w:lang w:val="ru-RU"/>
        </w:rPr>
      </w:pPr>
      <w:r>
        <w:rPr>
          <w:rFonts w:eastAsia="TimesNewRomanPSMT"/>
          <w:b/>
          <w:i/>
          <w:sz w:val="22"/>
          <w:szCs w:val="22"/>
          <w:lang w:val="ru-RU"/>
        </w:rPr>
        <w:t>Конкурсна документација садржи:</w:t>
      </w:r>
    </w:p>
    <w:p>
      <w:pPr>
        <w:pStyle w:val="Normal"/>
        <w:jc w:val="both"/>
        <w:rPr>
          <w:rFonts w:eastAsia="TimesNewRomanPSMT"/>
          <w:b/>
          <w:b/>
          <w:i/>
          <w:i/>
          <w:sz w:val="22"/>
          <w:szCs w:val="22"/>
          <w:lang w:val="ru-RU"/>
        </w:rPr>
      </w:pPr>
      <w:r>
        <w:rPr>
          <w:rFonts w:eastAsia="TimesNewRomanPSMT"/>
          <w:b/>
          <w:i/>
          <w:sz w:val="22"/>
          <w:szCs w:val="22"/>
          <w:lang w:val="ru-RU"/>
        </w:rPr>
      </w:r>
    </w:p>
    <w:p>
      <w:pPr>
        <w:pStyle w:val="Normal"/>
        <w:jc w:val="both"/>
        <w:rPr>
          <w:rFonts w:eastAsia="TimesNewRomanPSMT"/>
          <w:b/>
          <w:b/>
          <w:i/>
          <w:i/>
          <w:sz w:val="22"/>
          <w:szCs w:val="22"/>
          <w:lang w:val="ru-RU"/>
        </w:rPr>
      </w:pPr>
      <w:r>
        <w:rPr>
          <w:rFonts w:eastAsia="TimesNewRomanPSMT"/>
          <w:b/>
          <w:i/>
          <w:sz w:val="22"/>
          <w:szCs w:val="22"/>
          <w:lang w:val="ru-RU"/>
        </w:rPr>
      </w:r>
    </w:p>
    <w:tbl>
      <w:tblPr>
        <w:tblW w:w="7789" w:type="dxa"/>
        <w:jc w:val="left"/>
        <w:tblInd w:w="0" w:type="dxa"/>
        <w:tblCellMar>
          <w:top w:w="0" w:type="dxa"/>
          <w:left w:w="108" w:type="dxa"/>
          <w:bottom w:w="0" w:type="dxa"/>
          <w:right w:w="108" w:type="dxa"/>
        </w:tblCellMar>
        <w:tblLook w:val="0000"/>
      </w:tblPr>
      <w:tblGrid>
        <w:gridCol w:w="7789"/>
      </w:tblGrid>
      <w:tr>
        <w:trPr>
          <w:trHeight w:val="431" w:hRule="atLeast"/>
        </w:trPr>
        <w:tc>
          <w:tcPr>
            <w:tcW w:w="7789"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1"/>
              <w:rPr>
                <w:rFonts w:ascii="Times New Roman" w:hAnsi="Times New Roman" w:cs="Times New Roman"/>
                <w:sz w:val="22"/>
                <w:szCs w:val="22"/>
                <w:lang w:val="sr-CS"/>
              </w:rPr>
            </w:pPr>
            <w:r>
              <w:rPr>
                <w:rFonts w:cs="Times New Roman" w:ascii="Times New Roman" w:hAnsi="Times New Roman"/>
                <w:sz w:val="22"/>
                <w:szCs w:val="22"/>
                <w:lang w:val="ru-RU"/>
              </w:rPr>
              <w:t>Назив</w:t>
            </w:r>
            <w:r>
              <w:rPr>
                <w:rFonts w:cs="Times New Roman" w:ascii="Times New Roman" w:hAnsi="Times New Roman"/>
                <w:sz w:val="22"/>
                <w:szCs w:val="22"/>
                <w:lang w:val="sr-CS"/>
              </w:rPr>
              <w:t xml:space="preserve"> поглавља</w:t>
            </w:r>
          </w:p>
        </w:tc>
      </w:tr>
      <w:tr>
        <w:trPr>
          <w:trHeight w:val="404" w:hRule="atLeast"/>
        </w:trPr>
        <w:tc>
          <w:tcPr>
            <w:tcW w:w="7789"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1"/>
              <w:rPr>
                <w:rFonts w:ascii="Times New Roman" w:hAnsi="Times New Roman" w:cs="Times New Roman"/>
                <w:sz w:val="22"/>
                <w:szCs w:val="22"/>
                <w:lang w:val="ru-RU"/>
              </w:rPr>
            </w:pPr>
            <w:r>
              <w:rPr>
                <w:rFonts w:cs="Times New Roman" w:ascii="Times New Roman" w:hAnsi="Times New Roman"/>
                <w:sz w:val="22"/>
                <w:szCs w:val="22"/>
                <w:lang w:val="ru-RU"/>
              </w:rPr>
              <w:t>Позив за подношење понуда</w:t>
            </w:r>
          </w:p>
        </w:tc>
      </w:tr>
      <w:tr>
        <w:trPr>
          <w:trHeight w:val="359" w:hRule="atLeast"/>
        </w:trPr>
        <w:tc>
          <w:tcPr>
            <w:tcW w:w="7789"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1"/>
              <w:rPr>
                <w:rFonts w:ascii="Times New Roman" w:hAnsi="Times New Roman" w:cs="Times New Roman"/>
                <w:sz w:val="22"/>
                <w:szCs w:val="22"/>
                <w:lang w:val="ru-RU"/>
              </w:rPr>
            </w:pPr>
            <w:r>
              <w:rPr>
                <w:rFonts w:cs="Times New Roman" w:ascii="Times New Roman" w:hAnsi="Times New Roman"/>
                <w:sz w:val="22"/>
                <w:szCs w:val="22"/>
                <w:lang w:val="ru-RU"/>
              </w:rPr>
              <w:t>Општи подаци о јавној набавци</w:t>
            </w:r>
          </w:p>
        </w:tc>
      </w:tr>
      <w:tr>
        <w:trPr>
          <w:trHeight w:val="359" w:hRule="atLeast"/>
        </w:trPr>
        <w:tc>
          <w:tcPr>
            <w:tcW w:w="7789"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1"/>
              <w:rPr>
                <w:rFonts w:ascii="Times New Roman" w:hAnsi="Times New Roman" w:cs="Times New Roman"/>
                <w:sz w:val="22"/>
                <w:szCs w:val="22"/>
                <w:lang w:val="ru-RU"/>
              </w:rPr>
            </w:pPr>
            <w:r>
              <w:rPr>
                <w:rFonts w:cs="Times New Roman" w:ascii="Times New Roman" w:hAnsi="Times New Roman"/>
                <w:sz w:val="22"/>
                <w:szCs w:val="22"/>
                <w:lang w:val="ru-RU"/>
              </w:rPr>
              <w:t>Подаци о предмету јавне набавке</w:t>
            </w:r>
          </w:p>
        </w:tc>
      </w:tr>
      <w:tr>
        <w:trPr>
          <w:trHeight w:val="791" w:hRule="atLeast"/>
        </w:trPr>
        <w:tc>
          <w:tcPr>
            <w:tcW w:w="7789"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1"/>
              <w:rPr>
                <w:rFonts w:ascii="Times New Roman" w:hAnsi="Times New Roman" w:cs="Times New Roman"/>
                <w:sz w:val="22"/>
                <w:szCs w:val="22"/>
                <w:lang w:val="ru-RU"/>
              </w:rPr>
            </w:pPr>
            <w:r>
              <w:rPr>
                <w:rFonts w:cs="Times New Roman" w:ascii="Times New Roman" w:hAnsi="Times New Roman"/>
                <w:sz w:val="22"/>
                <w:szCs w:val="22"/>
                <w:lang w:val="ru-RU"/>
              </w:rPr>
              <w:t>Врста, техничке карактеристике, квалитет, количина и опис добара, начин спровођења контроле и обезбеђења гаранције квалитета, рок извршења, место извршења или исп</w:t>
            </w:r>
            <w:r>
              <w:rPr>
                <w:rFonts w:cs="Times New Roman" w:ascii="Times New Roman" w:hAnsi="Times New Roman"/>
                <w:sz w:val="22"/>
                <w:szCs w:val="22"/>
              </w:rPr>
              <w:t>o</w:t>
            </w:r>
            <w:r>
              <w:rPr>
                <w:rFonts w:cs="Times New Roman" w:ascii="Times New Roman" w:hAnsi="Times New Roman"/>
                <w:sz w:val="22"/>
                <w:szCs w:val="22"/>
                <w:lang w:val="ru-RU"/>
              </w:rPr>
              <w:t>руке добара, евентуалне додатне услуге и сл.</w:t>
            </w:r>
          </w:p>
        </w:tc>
      </w:tr>
      <w:tr>
        <w:trPr>
          <w:trHeight w:val="629" w:hRule="atLeast"/>
        </w:trPr>
        <w:tc>
          <w:tcPr>
            <w:tcW w:w="7789"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1"/>
              <w:rPr>
                <w:rFonts w:ascii="Times New Roman" w:hAnsi="Times New Roman" w:cs="Times New Roman"/>
                <w:sz w:val="22"/>
                <w:szCs w:val="22"/>
                <w:lang w:val="ru-RU"/>
              </w:rPr>
            </w:pPr>
            <w:r>
              <w:rPr>
                <w:rFonts w:cs="Times New Roman" w:ascii="Times New Roman" w:hAnsi="Times New Roman"/>
                <w:sz w:val="22"/>
                <w:szCs w:val="22"/>
                <w:lang w:val="ru-RU"/>
              </w:rPr>
              <w:t>Услови за учешће у поступку јавне набавке из чл. 75. и 76. Закона и</w:t>
            </w:r>
          </w:p>
          <w:p>
            <w:pPr>
              <w:pStyle w:val="Normal1"/>
              <w:rPr>
                <w:rFonts w:ascii="Times New Roman" w:hAnsi="Times New Roman" w:cs="Times New Roman"/>
                <w:sz w:val="22"/>
                <w:szCs w:val="22"/>
                <w:lang w:val="ru-RU"/>
              </w:rPr>
            </w:pPr>
            <w:r>
              <w:rPr>
                <w:rFonts w:cs="Times New Roman" w:ascii="Times New Roman" w:hAnsi="Times New Roman"/>
                <w:sz w:val="22"/>
                <w:szCs w:val="22"/>
                <w:lang w:val="ru-RU"/>
              </w:rPr>
              <w:t>упутство како се доказује испуњеност тих услова</w:t>
            </w:r>
          </w:p>
        </w:tc>
      </w:tr>
      <w:tr>
        <w:trPr>
          <w:trHeight w:val="431" w:hRule="atLeast"/>
        </w:trPr>
        <w:tc>
          <w:tcPr>
            <w:tcW w:w="7789"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1"/>
              <w:rPr>
                <w:rFonts w:ascii="Times New Roman" w:hAnsi="Times New Roman" w:cs="Times New Roman"/>
                <w:sz w:val="22"/>
                <w:szCs w:val="22"/>
                <w:lang w:val="ru-RU"/>
              </w:rPr>
            </w:pPr>
            <w:r>
              <w:rPr>
                <w:rFonts w:cs="Times New Roman" w:ascii="Times New Roman" w:hAnsi="Times New Roman"/>
                <w:sz w:val="22"/>
                <w:szCs w:val="22"/>
                <w:lang w:val="ru-RU"/>
              </w:rPr>
              <w:t>Упутство понуђачима како да сачине понуду</w:t>
            </w:r>
          </w:p>
        </w:tc>
      </w:tr>
      <w:tr>
        <w:trPr>
          <w:trHeight w:val="629" w:hRule="atLeast"/>
        </w:trPr>
        <w:tc>
          <w:tcPr>
            <w:tcW w:w="7789" w:type="dxa"/>
            <w:tcBorders>
              <w:top w:val="single" w:sz="4" w:space="0" w:color="000000"/>
              <w:left w:val="single" w:sz="4" w:space="0" w:color="000000"/>
              <w:bottom w:val="single" w:sz="4" w:space="0" w:color="000000"/>
              <w:right w:val="single" w:sz="4" w:space="0" w:color="000000"/>
            </w:tcBorders>
            <w:shd w:fill="auto" w:val="clear"/>
          </w:tcPr>
          <w:p>
            <w:pPr>
              <w:pStyle w:val="Default"/>
              <w:jc w:val="both"/>
              <w:rPr>
                <w:sz w:val="22"/>
                <w:szCs w:val="22"/>
                <w:lang w:val="ru-RU"/>
              </w:rPr>
            </w:pPr>
            <w:r>
              <w:rPr>
                <w:sz w:val="22"/>
                <w:szCs w:val="22"/>
                <w:lang w:val="ru-RU"/>
              </w:rPr>
            </w:r>
          </w:p>
          <w:p>
            <w:pPr>
              <w:pStyle w:val="Default"/>
              <w:jc w:val="both"/>
              <w:rPr>
                <w:bCs/>
                <w:iCs/>
                <w:sz w:val="22"/>
                <w:szCs w:val="22"/>
                <w:lang w:val="sr-CS"/>
              </w:rPr>
            </w:pPr>
            <w:r>
              <w:rPr>
                <w:sz w:val="22"/>
                <w:szCs w:val="22"/>
                <w:lang w:val="ru-RU"/>
              </w:rPr>
              <w:t xml:space="preserve">Образац изјаве понуђача и члана групе о испуњености услова </w:t>
            </w:r>
            <w:r>
              <w:rPr>
                <w:bCs/>
                <w:iCs/>
                <w:sz w:val="22"/>
                <w:szCs w:val="22"/>
                <w:lang w:val="ru-RU"/>
              </w:rPr>
              <w:t xml:space="preserve">из чл. </w:t>
            </w:r>
            <w:r>
              <w:rPr>
                <w:bCs/>
                <w:iCs/>
                <w:sz w:val="22"/>
                <w:szCs w:val="22"/>
                <w:lang w:val="sr-CS"/>
              </w:rPr>
              <w:t xml:space="preserve">75. </w:t>
            </w:r>
          </w:p>
          <w:p>
            <w:pPr>
              <w:pStyle w:val="Default"/>
              <w:jc w:val="both"/>
              <w:rPr>
                <w:bCs/>
                <w:iCs/>
                <w:sz w:val="22"/>
                <w:szCs w:val="22"/>
                <w:lang w:val="ru-RU"/>
              </w:rPr>
            </w:pPr>
            <w:r>
              <w:rPr>
                <w:bCs/>
                <w:iCs/>
                <w:sz w:val="22"/>
                <w:szCs w:val="22"/>
                <w:lang w:val="sr-CS"/>
              </w:rPr>
              <w:t xml:space="preserve">став 1 и 2  </w:t>
            </w:r>
            <w:r>
              <w:rPr>
                <w:bCs/>
                <w:iCs/>
                <w:sz w:val="22"/>
                <w:szCs w:val="22"/>
                <w:lang w:val="ru-RU"/>
              </w:rPr>
              <w:t>Закона у поступку јавне набавке</w:t>
            </w:r>
          </w:p>
        </w:tc>
      </w:tr>
      <w:tr>
        <w:trPr>
          <w:trHeight w:val="692" w:hRule="atLeast"/>
        </w:trPr>
        <w:tc>
          <w:tcPr>
            <w:tcW w:w="7789" w:type="dxa"/>
            <w:tcBorders>
              <w:top w:val="single" w:sz="4" w:space="0" w:color="000000"/>
              <w:left w:val="single" w:sz="4" w:space="0" w:color="000000"/>
              <w:bottom w:val="single" w:sz="4" w:space="0" w:color="000000"/>
              <w:right w:val="single" w:sz="4" w:space="0" w:color="000000"/>
            </w:tcBorders>
            <w:shd w:fill="auto" w:val="clear"/>
          </w:tcPr>
          <w:p>
            <w:pPr>
              <w:pStyle w:val="Default"/>
              <w:jc w:val="both"/>
              <w:rPr>
                <w:bCs/>
                <w:iCs/>
                <w:sz w:val="22"/>
                <w:szCs w:val="22"/>
                <w:lang w:val="ru-RU"/>
              </w:rPr>
            </w:pPr>
            <w:r>
              <w:rPr>
                <w:bCs/>
                <w:iCs/>
                <w:sz w:val="22"/>
                <w:szCs w:val="22"/>
                <w:lang w:val="ru-RU"/>
              </w:rPr>
            </w:r>
          </w:p>
          <w:p>
            <w:pPr>
              <w:pStyle w:val="Default"/>
              <w:jc w:val="both"/>
              <w:rPr>
                <w:bCs/>
                <w:iCs/>
                <w:sz w:val="22"/>
                <w:szCs w:val="22"/>
                <w:lang w:val="ru-RU"/>
              </w:rPr>
            </w:pPr>
            <w:r>
              <w:rPr>
                <w:bCs/>
                <w:iCs/>
                <w:sz w:val="22"/>
                <w:szCs w:val="22"/>
                <w:lang w:val="ru-RU"/>
              </w:rPr>
              <w:t xml:space="preserve">Образац изјаве подизвођача о испуњености услова из чл. </w:t>
            </w:r>
            <w:r>
              <w:rPr>
                <w:bCs/>
                <w:iCs/>
                <w:sz w:val="22"/>
                <w:szCs w:val="22"/>
                <w:lang w:val="sr-CS"/>
              </w:rPr>
              <w:t xml:space="preserve">75. став 1 и 2 </w:t>
            </w:r>
            <w:r>
              <w:rPr>
                <w:bCs/>
                <w:iCs/>
                <w:sz w:val="22"/>
                <w:szCs w:val="22"/>
                <w:lang w:val="ru-RU"/>
              </w:rPr>
              <w:t>Закона</w:t>
            </w:r>
          </w:p>
          <w:p>
            <w:pPr>
              <w:pStyle w:val="Default"/>
              <w:jc w:val="both"/>
              <w:rPr>
                <w:sz w:val="22"/>
                <w:szCs w:val="22"/>
                <w:lang w:val="ru-RU"/>
              </w:rPr>
            </w:pPr>
            <w:r>
              <w:rPr>
                <w:bCs/>
                <w:iCs/>
                <w:sz w:val="22"/>
                <w:szCs w:val="22"/>
                <w:lang w:val="ru-RU"/>
              </w:rPr>
              <w:t xml:space="preserve"> </w:t>
            </w:r>
            <w:r>
              <w:rPr>
                <w:bCs/>
                <w:iCs/>
                <w:sz w:val="22"/>
                <w:szCs w:val="22"/>
                <w:lang w:val="ru-RU"/>
              </w:rPr>
              <w:t xml:space="preserve">у поступку јавне набавке </w:t>
            </w:r>
          </w:p>
        </w:tc>
      </w:tr>
      <w:tr>
        <w:trPr>
          <w:trHeight w:val="449" w:hRule="atLeast"/>
        </w:trPr>
        <w:tc>
          <w:tcPr>
            <w:tcW w:w="7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bCs/>
                <w:sz w:val="22"/>
                <w:szCs w:val="22"/>
                <w:lang w:val="sr-Latn-CS"/>
              </w:rPr>
            </w:pPr>
            <w:r>
              <w:rPr>
                <w:bCs/>
                <w:sz w:val="22"/>
                <w:szCs w:val="22"/>
                <w:lang w:val="sr-Latn-CS"/>
              </w:rPr>
            </w:r>
          </w:p>
        </w:tc>
      </w:tr>
      <w:tr>
        <w:trPr>
          <w:trHeight w:val="431" w:hRule="atLeast"/>
        </w:trPr>
        <w:tc>
          <w:tcPr>
            <w:tcW w:w="778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sz w:val="22"/>
                <w:szCs w:val="22"/>
              </w:rPr>
            </w:pPr>
            <w:r>
              <w:rPr>
                <w:sz w:val="22"/>
                <w:szCs w:val="22"/>
              </w:rPr>
            </w:r>
          </w:p>
          <w:p>
            <w:pPr>
              <w:pStyle w:val="Normal"/>
              <w:snapToGrid w:val="false"/>
              <w:jc w:val="both"/>
              <w:rPr>
                <w:sz w:val="22"/>
                <w:szCs w:val="22"/>
              </w:rPr>
            </w:pPr>
            <w:r>
              <w:rPr>
                <w:sz w:val="22"/>
                <w:szCs w:val="22"/>
              </w:rPr>
              <w:t xml:space="preserve">Образац понуде </w:t>
            </w:r>
          </w:p>
        </w:tc>
      </w:tr>
      <w:tr>
        <w:trPr>
          <w:trHeight w:val="422" w:hRule="atLeast"/>
        </w:trPr>
        <w:tc>
          <w:tcPr>
            <w:tcW w:w="778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sz w:val="22"/>
                <w:szCs w:val="22"/>
              </w:rPr>
            </w:pPr>
            <w:r>
              <w:rPr>
                <w:sz w:val="22"/>
                <w:szCs w:val="22"/>
              </w:rPr>
            </w:r>
          </w:p>
          <w:p>
            <w:pPr>
              <w:pStyle w:val="Normal"/>
              <w:snapToGrid w:val="false"/>
              <w:jc w:val="both"/>
              <w:rPr>
                <w:sz w:val="22"/>
                <w:szCs w:val="22"/>
              </w:rPr>
            </w:pPr>
            <w:r>
              <w:rPr>
                <w:sz w:val="22"/>
                <w:szCs w:val="22"/>
              </w:rPr>
              <w:t>Модел уговора</w:t>
            </w:r>
          </w:p>
        </w:tc>
      </w:tr>
      <w:tr>
        <w:trPr>
          <w:trHeight w:val="341" w:hRule="atLeast"/>
        </w:trPr>
        <w:tc>
          <w:tcPr>
            <w:tcW w:w="778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sz w:val="22"/>
                <w:szCs w:val="22"/>
                <w:lang w:val="ru-RU"/>
              </w:rPr>
            </w:pPr>
            <w:r>
              <w:rPr>
                <w:sz w:val="22"/>
                <w:szCs w:val="22"/>
                <w:lang w:val="ru-RU"/>
              </w:rPr>
            </w:r>
          </w:p>
          <w:p>
            <w:pPr>
              <w:pStyle w:val="Normal"/>
              <w:snapToGrid w:val="false"/>
              <w:jc w:val="both"/>
              <w:rPr>
                <w:sz w:val="22"/>
                <w:szCs w:val="22"/>
                <w:lang w:val="sr-Latn-CS"/>
              </w:rPr>
            </w:pPr>
            <w:r>
              <w:rPr>
                <w:sz w:val="22"/>
                <w:szCs w:val="22"/>
                <w:lang w:val="ru-RU"/>
              </w:rPr>
              <w:t xml:space="preserve">Техничка спецификација </w:t>
            </w:r>
          </w:p>
        </w:tc>
      </w:tr>
      <w:tr>
        <w:trPr>
          <w:trHeight w:val="341" w:hRule="atLeast"/>
        </w:trPr>
        <w:tc>
          <w:tcPr>
            <w:tcW w:w="778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sz w:val="22"/>
                <w:szCs w:val="22"/>
                <w:lang w:val="ru-RU"/>
              </w:rPr>
            </w:pPr>
            <w:r>
              <w:rPr>
                <w:sz w:val="22"/>
                <w:szCs w:val="22"/>
                <w:lang w:val="ru-RU"/>
              </w:rPr>
            </w:r>
          </w:p>
          <w:p>
            <w:pPr>
              <w:pStyle w:val="Normal"/>
              <w:snapToGrid w:val="false"/>
              <w:jc w:val="both"/>
              <w:rPr>
                <w:sz w:val="22"/>
                <w:szCs w:val="22"/>
                <w:lang w:val="ru-RU"/>
              </w:rPr>
            </w:pPr>
            <w:r>
              <w:rPr>
                <w:sz w:val="22"/>
                <w:szCs w:val="22"/>
                <w:lang w:val="ru-RU"/>
              </w:rPr>
              <w:t>Образац</w:t>
            </w:r>
            <w:r>
              <w:rPr>
                <w:sz w:val="22"/>
                <w:szCs w:val="22"/>
              </w:rPr>
              <w:t xml:space="preserve"> структуре цена са упутством како да се попуни</w:t>
            </w:r>
          </w:p>
        </w:tc>
      </w:tr>
      <w:tr>
        <w:trPr>
          <w:trHeight w:val="359" w:hRule="atLeast"/>
        </w:trPr>
        <w:tc>
          <w:tcPr>
            <w:tcW w:w="778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sz w:val="22"/>
                <w:szCs w:val="22"/>
                <w:lang w:val="ru-RU"/>
              </w:rPr>
            </w:pPr>
            <w:r>
              <w:rPr>
                <w:sz w:val="22"/>
                <w:szCs w:val="22"/>
                <w:lang w:val="ru-RU"/>
              </w:rPr>
            </w:r>
          </w:p>
          <w:p>
            <w:pPr>
              <w:pStyle w:val="Normal"/>
              <w:snapToGrid w:val="false"/>
              <w:jc w:val="both"/>
              <w:rPr>
                <w:sz w:val="22"/>
                <w:szCs w:val="22"/>
                <w:lang w:val="ru-RU"/>
              </w:rPr>
            </w:pPr>
            <w:r>
              <w:rPr>
                <w:sz w:val="22"/>
                <w:szCs w:val="22"/>
                <w:lang w:val="ru-RU"/>
              </w:rPr>
              <w:t>Образац изјаве о независној понуди</w:t>
            </w:r>
          </w:p>
        </w:tc>
      </w:tr>
      <w:tr>
        <w:trPr>
          <w:trHeight w:val="541" w:hRule="atLeast"/>
        </w:trPr>
        <w:tc>
          <w:tcPr>
            <w:tcW w:w="778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sz w:val="22"/>
                <w:szCs w:val="22"/>
              </w:rPr>
            </w:pPr>
            <w:r>
              <w:rPr>
                <w:sz w:val="22"/>
                <w:szCs w:val="22"/>
              </w:rPr>
            </w:r>
          </w:p>
          <w:p>
            <w:pPr>
              <w:pStyle w:val="Normal"/>
              <w:snapToGrid w:val="false"/>
              <w:jc w:val="both"/>
              <w:rPr>
                <w:sz w:val="22"/>
                <w:szCs w:val="22"/>
              </w:rPr>
            </w:pPr>
            <w:r>
              <w:rPr>
                <w:sz w:val="22"/>
                <w:szCs w:val="22"/>
              </w:rPr>
              <w:t>Образац трошкова припреме понуде</w:t>
            </w:r>
          </w:p>
        </w:tc>
      </w:tr>
    </w:tbl>
    <w:p>
      <w:pPr>
        <w:pStyle w:val="Normal1"/>
        <w:rPr>
          <w:b/>
          <w:b/>
          <w:bCs/>
          <w:i/>
          <w:i/>
          <w:iCs/>
          <w:sz w:val="28"/>
          <w:szCs w:val="28"/>
          <w:lang w:val="ru-RU"/>
        </w:rPr>
      </w:pPr>
      <w:r>
        <w:rPr>
          <w:b/>
          <w:bCs/>
          <w:i/>
          <w:iCs/>
          <w:sz w:val="28"/>
          <w:szCs w:val="28"/>
          <w:lang w:val="ru-RU"/>
        </w:rPr>
      </w:r>
    </w:p>
    <w:p>
      <w:pPr>
        <w:pStyle w:val="Normal1"/>
        <w:rPr>
          <w:b/>
          <w:b/>
          <w:bCs/>
          <w:i/>
          <w:i/>
          <w:iCs/>
          <w:sz w:val="28"/>
          <w:szCs w:val="28"/>
          <w:lang w:val="sr-Latn-CS"/>
        </w:rPr>
      </w:pPr>
      <w:r>
        <w:rPr>
          <w:b/>
          <w:bCs/>
          <w:i/>
          <w:iCs/>
          <w:sz w:val="28"/>
          <w:szCs w:val="28"/>
          <w:lang w:val="sr-Latn-CS"/>
        </w:rPr>
      </w:r>
    </w:p>
    <w:p>
      <w:pPr>
        <w:pStyle w:val="Normal1"/>
        <w:rPr>
          <w:b/>
          <w:b/>
          <w:bCs/>
          <w:i/>
          <w:i/>
          <w:iCs/>
          <w:sz w:val="28"/>
          <w:szCs w:val="28"/>
          <w:lang w:val="sr-CS"/>
        </w:rPr>
      </w:pPr>
      <w:r>
        <w:rPr>
          <w:b/>
          <w:bCs/>
          <w:i/>
          <w:iCs/>
          <w:sz w:val="28"/>
          <w:szCs w:val="28"/>
          <w:lang w:val="sr-CS"/>
        </w:rPr>
      </w:r>
    </w:p>
    <w:p>
      <w:pPr>
        <w:pStyle w:val="Normal1"/>
        <w:rPr>
          <w:b/>
          <w:b/>
          <w:bCs/>
          <w:i/>
          <w:i/>
          <w:iCs/>
          <w:sz w:val="16"/>
          <w:szCs w:val="16"/>
          <w:lang w:val="sr-CS"/>
        </w:rPr>
      </w:pPr>
      <w:r>
        <w:rPr>
          <w:b/>
          <w:bCs/>
          <w:i/>
          <w:iCs/>
          <w:sz w:val="16"/>
          <w:szCs w:val="16"/>
          <w:lang w:val="sr-CS"/>
        </w:rPr>
      </w:r>
    </w:p>
    <w:p>
      <w:pPr>
        <w:pStyle w:val="Normal"/>
        <w:pBdr>
          <w:top w:val="single" w:sz="4" w:space="1" w:color="000000"/>
          <w:left w:val="single" w:sz="4" w:space="3" w:color="000000"/>
          <w:bottom w:val="single" w:sz="4" w:space="1" w:color="000000"/>
          <w:right w:val="single" w:sz="4" w:space="4" w:color="000000"/>
        </w:pBdr>
        <w:shd w:val="clear" w:color="auto" w:fill="99CCFF"/>
        <w:spacing w:lineRule="exact" w:line="240"/>
        <w:ind w:left="5" w:hanging="0"/>
        <w:jc w:val="center"/>
        <w:rPr>
          <w:b/>
          <w:b/>
          <w:color w:val="000000"/>
          <w:sz w:val="28"/>
          <w:szCs w:val="28"/>
        </w:rPr>
      </w:pPr>
      <w:r>
        <w:rPr>
          <w:b/>
          <w:color w:val="000000"/>
          <w:sz w:val="28"/>
          <w:szCs w:val="28"/>
        </w:rPr>
      </w:r>
    </w:p>
    <w:p>
      <w:pPr>
        <w:pStyle w:val="Normal"/>
        <w:pBdr>
          <w:top w:val="single" w:sz="4" w:space="1" w:color="000000"/>
          <w:left w:val="single" w:sz="4" w:space="3" w:color="000000"/>
          <w:bottom w:val="single" w:sz="4" w:space="1" w:color="000000"/>
          <w:right w:val="single" w:sz="4" w:space="4" w:color="000000"/>
        </w:pBdr>
        <w:shd w:val="clear" w:color="auto" w:fill="99CCFF"/>
        <w:spacing w:lineRule="exact" w:line="240"/>
        <w:ind w:left="5" w:hanging="0"/>
        <w:jc w:val="center"/>
        <w:rPr>
          <w:b/>
          <w:b/>
          <w:color w:val="000000"/>
          <w:sz w:val="28"/>
          <w:szCs w:val="28"/>
        </w:rPr>
      </w:pPr>
      <w:r>
        <w:rPr>
          <w:b/>
          <w:color w:val="000000"/>
          <w:sz w:val="28"/>
          <w:szCs w:val="28"/>
        </w:rPr>
        <w:t xml:space="preserve">ПОЗИВ ЗА ПОДНОШЕЊЕ ПОНУДА </w:t>
      </w:r>
    </w:p>
    <w:p>
      <w:pPr>
        <w:pStyle w:val="Normal"/>
        <w:pBdr>
          <w:top w:val="single" w:sz="4" w:space="1" w:color="000000"/>
          <w:left w:val="single" w:sz="4" w:space="3" w:color="000000"/>
          <w:bottom w:val="single" w:sz="4" w:space="1" w:color="000000"/>
          <w:right w:val="single" w:sz="4" w:space="4" w:color="000000"/>
        </w:pBdr>
        <w:shd w:val="clear" w:color="auto" w:fill="99CCFF"/>
        <w:spacing w:lineRule="exact" w:line="240"/>
        <w:ind w:left="5" w:hanging="0"/>
        <w:jc w:val="center"/>
        <w:rPr>
          <w:b/>
          <w:b/>
          <w:color w:val="000000"/>
          <w:sz w:val="24"/>
          <w:szCs w:val="24"/>
          <w:lang w:val="en-US"/>
        </w:rPr>
      </w:pPr>
      <w:r>
        <w:rPr>
          <w:b/>
          <w:color w:val="000000"/>
          <w:sz w:val="24"/>
          <w:szCs w:val="24"/>
        </w:rPr>
        <w:t>у поступку јавне набавке</w:t>
      </w:r>
      <w:r>
        <w:rPr>
          <w:b/>
          <w:color w:val="000000"/>
          <w:sz w:val="24"/>
          <w:szCs w:val="24"/>
          <w:lang w:val="en-US"/>
        </w:rPr>
        <w:t xml:space="preserve"> </w:t>
      </w:r>
      <w:r>
        <w:rPr>
          <w:b/>
          <w:color w:val="000000"/>
          <w:sz w:val="24"/>
          <w:szCs w:val="24"/>
        </w:rPr>
        <w:t>мале вредности за набавку:</w:t>
      </w:r>
    </w:p>
    <w:p>
      <w:pPr>
        <w:pStyle w:val="Normal"/>
        <w:pBdr>
          <w:top w:val="single" w:sz="4" w:space="1" w:color="000000"/>
          <w:left w:val="single" w:sz="4" w:space="3" w:color="000000"/>
          <w:bottom w:val="single" w:sz="4" w:space="1" w:color="000000"/>
          <w:right w:val="single" w:sz="4" w:space="4" w:color="000000"/>
        </w:pBdr>
        <w:shd w:val="clear" w:color="auto" w:fill="99CCFF"/>
        <w:spacing w:lineRule="exact" w:line="240"/>
        <w:ind w:left="5" w:hanging="0"/>
        <w:jc w:val="center"/>
        <w:rPr>
          <w:b/>
          <w:b/>
          <w:sz w:val="24"/>
          <w:szCs w:val="24"/>
        </w:rPr>
      </w:pPr>
      <w:r>
        <w:rPr>
          <w:b/>
          <w:color w:val="000000"/>
          <w:sz w:val="24"/>
          <w:szCs w:val="24"/>
        </w:rPr>
        <w:t>ПОГОНСКО ГОРИВО број 1.1.</w:t>
      </w:r>
      <w:r>
        <w:rPr>
          <w:b/>
          <w:color w:val="000000"/>
          <w:sz w:val="24"/>
          <w:szCs w:val="24"/>
          <w:lang w:val="en-US"/>
        </w:rPr>
        <w:t>2</w:t>
      </w:r>
      <w:r>
        <w:rPr>
          <w:b/>
          <w:color w:val="000000"/>
          <w:sz w:val="24"/>
          <w:szCs w:val="24"/>
        </w:rPr>
        <w:t>.</w:t>
      </w:r>
    </w:p>
    <w:p>
      <w:pPr>
        <w:pStyle w:val="Normal1"/>
        <w:jc w:val="both"/>
        <w:rPr>
          <w:rFonts w:ascii="Times New Roman" w:hAnsi="Times New Roman" w:cs="Times New Roman"/>
          <w:sz w:val="22"/>
          <w:szCs w:val="22"/>
          <w:lang w:val="sr-CS"/>
        </w:rPr>
      </w:pPr>
      <w:r>
        <w:rPr>
          <w:rFonts w:cs="Times New Roman" w:ascii="Times New Roman" w:hAnsi="Times New Roman"/>
          <w:sz w:val="22"/>
          <w:szCs w:val="22"/>
          <w:lang w:val="sr-CS"/>
        </w:rPr>
      </w:r>
    </w:p>
    <w:tbl>
      <w:tblPr>
        <w:tblW w:w="10308" w:type="dxa"/>
        <w:jc w:val="left"/>
        <w:tblInd w:w="0" w:type="dxa"/>
        <w:tblCellMar>
          <w:top w:w="0" w:type="dxa"/>
          <w:left w:w="108" w:type="dxa"/>
          <w:bottom w:w="0" w:type="dxa"/>
          <w:right w:w="108" w:type="dxa"/>
        </w:tblCellMar>
        <w:tblLook w:val="01e0"/>
      </w:tblPr>
      <w:tblGrid>
        <w:gridCol w:w="2805"/>
        <w:gridCol w:w="7502"/>
      </w:tblGrid>
      <w:tr>
        <w:trPr>
          <w:trHeight w:val="558" w:hRule="atLeast"/>
        </w:trPr>
        <w:tc>
          <w:tcPr>
            <w:tcW w:w="2805" w:type="dxa"/>
            <w:tcBorders>
              <w:top w:val="single" w:sz="4" w:space="0" w:color="000000"/>
              <w:left w:val="single" w:sz="4" w:space="0" w:color="000000"/>
              <w:bottom w:val="single" w:sz="4" w:space="0" w:color="000000"/>
              <w:right w:val="single" w:sz="4" w:space="0" w:color="000000"/>
            </w:tcBorders>
            <w:shd w:color="000000" w:fill="FFFFFF" w:val="pct5"/>
            <w:vAlign w:val="center"/>
          </w:tcPr>
          <w:p>
            <w:pPr>
              <w:pStyle w:val="Normal"/>
              <w:rPr>
                <w:bCs/>
                <w:color w:val="000000"/>
                <w:sz w:val="22"/>
                <w:szCs w:val="22"/>
              </w:rPr>
            </w:pPr>
            <w:r>
              <w:rPr>
                <w:bCs/>
                <w:color w:val="000000"/>
                <w:sz w:val="22"/>
                <w:szCs w:val="22"/>
              </w:rPr>
              <w:t>Назив, адреса и интернет страница наручиоца</w:t>
            </w:r>
          </w:p>
        </w:tc>
        <w:tc>
          <w:tcPr>
            <w:tcW w:w="7502" w:type="dxa"/>
            <w:tcBorders>
              <w:top w:val="single" w:sz="4" w:space="0" w:color="000000"/>
              <w:left w:val="single" w:sz="4" w:space="0" w:color="000000"/>
              <w:bottom w:val="single" w:sz="4" w:space="0" w:color="000000"/>
              <w:right w:val="single" w:sz="4" w:space="0" w:color="000000"/>
            </w:tcBorders>
            <w:shd w:color="000000" w:fill="FFFFFF" w:val="pct5"/>
          </w:tcPr>
          <w:p>
            <w:pPr>
              <w:pStyle w:val="Normal1"/>
              <w:jc w:val="both"/>
              <w:rPr>
                <w:rFonts w:ascii="Times New Roman" w:hAnsi="Times New Roman" w:cs="Times New Roman"/>
                <w:sz w:val="22"/>
                <w:szCs w:val="22"/>
                <w:lang w:val="sr-CS"/>
              </w:rPr>
            </w:pPr>
            <w:r>
              <w:rPr>
                <w:rFonts w:cs="Times New Roman" w:ascii="Times New Roman" w:hAnsi="Times New Roman"/>
                <w:sz w:val="22"/>
                <w:szCs w:val="22"/>
                <w:lang w:val="sr-Latn-CS"/>
              </w:rPr>
              <w:t xml:space="preserve">Општина </w:t>
            </w:r>
            <w:r>
              <w:rPr>
                <w:rFonts w:cs="Times New Roman" w:ascii="Times New Roman" w:hAnsi="Times New Roman"/>
                <w:sz w:val="22"/>
                <w:szCs w:val="22"/>
                <w:lang w:val="sr-CS"/>
              </w:rPr>
              <w:t>Ћићевац</w:t>
            </w:r>
            <w:r>
              <w:rPr>
                <w:rFonts w:cs="Times New Roman" w:ascii="Times New Roman" w:hAnsi="Times New Roman"/>
                <w:sz w:val="22"/>
                <w:szCs w:val="22"/>
                <w:lang w:val="sr-Latn-CS"/>
              </w:rPr>
              <w:t xml:space="preserve"> - </w:t>
            </w:r>
            <w:r>
              <w:rPr>
                <w:rFonts w:cs="Times New Roman" w:ascii="Times New Roman" w:hAnsi="Times New Roman"/>
                <w:sz w:val="22"/>
                <w:szCs w:val="22"/>
                <w:lang w:val="sr-CS"/>
              </w:rPr>
              <w:t>Општинска управа Ћићевац</w:t>
            </w:r>
          </w:p>
          <w:p>
            <w:pPr>
              <w:pStyle w:val="Normal1"/>
              <w:jc w:val="both"/>
              <w:rPr/>
            </w:pPr>
            <w:r>
              <w:rPr>
                <w:rFonts w:cs="Times New Roman" w:ascii="Times New Roman" w:hAnsi="Times New Roman"/>
                <w:sz w:val="22"/>
                <w:szCs w:val="22"/>
                <w:lang w:val="sr-CS"/>
              </w:rPr>
              <w:t xml:space="preserve">Интернет страница Наручиоца је </w:t>
            </w:r>
            <w:hyperlink r:id="rId3">
              <w:r>
                <w:rPr>
                  <w:rStyle w:val="InternetLink"/>
                  <w:rFonts w:eastAsia="Calibri" w:cs="Times New Roman" w:ascii="Times New Roman" w:hAnsi="Times New Roman"/>
                  <w:sz w:val="22"/>
                  <w:szCs w:val="22"/>
                </w:rPr>
                <w:t>www</w:t>
              </w:r>
              <w:r>
                <w:rPr>
                  <w:rStyle w:val="InternetLink"/>
                  <w:rFonts w:eastAsia="Calibri" w:cs="Times New Roman" w:ascii="Times New Roman" w:hAnsi="Times New Roman"/>
                  <w:sz w:val="22"/>
                  <w:szCs w:val="22"/>
                  <w:lang w:val="ru-RU"/>
                </w:rPr>
                <w:t>.</w:t>
              </w:r>
              <w:r>
                <w:rPr>
                  <w:rStyle w:val="InternetLink"/>
                  <w:rFonts w:eastAsia="Calibri" w:cs="Times New Roman" w:ascii="Times New Roman" w:hAnsi="Times New Roman"/>
                  <w:sz w:val="22"/>
                  <w:szCs w:val="22"/>
                  <w:lang w:val="sr-Latn-CS"/>
                </w:rPr>
                <w:t>cicevac</w:t>
              </w:r>
              <w:r>
                <w:rPr>
                  <w:rStyle w:val="InternetLink"/>
                  <w:rFonts w:eastAsia="Calibri" w:cs="Times New Roman" w:ascii="Times New Roman" w:hAnsi="Times New Roman"/>
                  <w:sz w:val="22"/>
                  <w:szCs w:val="22"/>
                  <w:lang w:val="ru-RU"/>
                </w:rPr>
                <w:t>.</w:t>
              </w:r>
              <w:r>
                <w:rPr>
                  <w:rStyle w:val="InternetLink"/>
                  <w:rFonts w:eastAsia="Calibri" w:cs="Times New Roman" w:ascii="Times New Roman" w:hAnsi="Times New Roman"/>
                  <w:sz w:val="22"/>
                  <w:szCs w:val="22"/>
                </w:rPr>
                <w:t>rs</w:t>
              </w:r>
            </w:hyperlink>
          </w:p>
          <w:p>
            <w:pPr>
              <w:pStyle w:val="Normal1"/>
              <w:jc w:val="both"/>
              <w:rPr>
                <w:rFonts w:ascii="Times New Roman" w:hAnsi="Times New Roman" w:cs="Times New Roman"/>
                <w:sz w:val="22"/>
                <w:szCs w:val="22"/>
                <w:lang w:val="sr-CS"/>
              </w:rPr>
            </w:pPr>
            <w:r>
              <w:rPr>
                <w:rFonts w:cs="Times New Roman" w:ascii="Times New Roman" w:hAnsi="Times New Roman"/>
                <w:sz w:val="22"/>
                <w:szCs w:val="22"/>
                <w:lang w:val="sr-CS"/>
              </w:rPr>
            </w:r>
          </w:p>
        </w:tc>
      </w:tr>
      <w:tr>
        <w:trPr>
          <w:trHeight w:val="343" w:hRule="atLeast"/>
        </w:trPr>
        <w:tc>
          <w:tcPr>
            <w:tcW w:w="2805" w:type="dxa"/>
            <w:tcBorders>
              <w:top w:val="single" w:sz="4" w:space="0" w:color="000000"/>
              <w:left w:val="single" w:sz="4" w:space="0" w:color="000000"/>
              <w:bottom w:val="single" w:sz="4" w:space="0" w:color="000000"/>
              <w:right w:val="single" w:sz="4" w:space="0" w:color="000000"/>
            </w:tcBorders>
            <w:shd w:color="000000" w:fill="FFFFFF" w:val="pct5"/>
            <w:vAlign w:val="center"/>
          </w:tcPr>
          <w:p>
            <w:pPr>
              <w:pStyle w:val="Normal"/>
              <w:rPr>
                <w:bCs/>
                <w:color w:val="000000"/>
                <w:sz w:val="22"/>
                <w:szCs w:val="22"/>
              </w:rPr>
            </w:pPr>
            <w:r>
              <w:rPr>
                <w:bCs/>
                <w:color w:val="000000"/>
                <w:sz w:val="22"/>
                <w:szCs w:val="22"/>
              </w:rPr>
              <w:t>Врста наручиоца</w:t>
            </w:r>
          </w:p>
        </w:tc>
        <w:tc>
          <w:tcPr>
            <w:tcW w:w="7502" w:type="dxa"/>
            <w:tcBorders>
              <w:top w:val="single" w:sz="4" w:space="0" w:color="000000"/>
              <w:left w:val="single" w:sz="4" w:space="0" w:color="000000"/>
              <w:bottom w:val="single" w:sz="4" w:space="0" w:color="000000"/>
              <w:right w:val="single" w:sz="4" w:space="0" w:color="000000"/>
            </w:tcBorders>
            <w:shd w:color="000000" w:fill="FFFFFF" w:val="pct5"/>
          </w:tcPr>
          <w:p>
            <w:pPr>
              <w:pStyle w:val="Normal1"/>
              <w:jc w:val="both"/>
              <w:rPr>
                <w:rFonts w:ascii="Times New Roman" w:hAnsi="Times New Roman" w:cs="Times New Roman"/>
                <w:sz w:val="22"/>
                <w:szCs w:val="22"/>
                <w:lang w:val="sr-Latn-CS"/>
              </w:rPr>
            </w:pPr>
            <w:r>
              <w:rPr>
                <w:rFonts w:cs="Times New Roman" w:ascii="Times New Roman" w:hAnsi="Times New Roman"/>
                <w:sz w:val="22"/>
                <w:szCs w:val="22"/>
              </w:rPr>
              <w:t>Орган јединице локалне самоуправе</w:t>
            </w:r>
          </w:p>
        </w:tc>
      </w:tr>
      <w:tr>
        <w:trPr/>
        <w:tc>
          <w:tcPr>
            <w:tcW w:w="2805" w:type="dxa"/>
            <w:tcBorders>
              <w:top w:val="single" w:sz="4" w:space="0" w:color="000000"/>
              <w:left w:val="single" w:sz="4" w:space="0" w:color="000000"/>
              <w:bottom w:val="single" w:sz="4" w:space="0" w:color="000000"/>
              <w:right w:val="single" w:sz="4" w:space="0" w:color="000000"/>
            </w:tcBorders>
            <w:shd w:color="000000" w:fill="FFFFFF" w:val="pct20"/>
            <w:vAlign w:val="center"/>
          </w:tcPr>
          <w:p>
            <w:pPr>
              <w:pStyle w:val="Normal"/>
              <w:rPr>
                <w:color w:val="000000"/>
                <w:sz w:val="22"/>
                <w:szCs w:val="22"/>
              </w:rPr>
            </w:pPr>
            <w:r>
              <w:rPr>
                <w:color w:val="000000"/>
                <w:sz w:val="22"/>
                <w:szCs w:val="22"/>
              </w:rPr>
              <w:t>Врста поступка</w:t>
            </w:r>
          </w:p>
        </w:tc>
        <w:tc>
          <w:tcPr>
            <w:tcW w:w="7502" w:type="dxa"/>
            <w:tcBorders>
              <w:top w:val="single" w:sz="4" w:space="0" w:color="000000"/>
              <w:left w:val="single" w:sz="4" w:space="0" w:color="000000"/>
              <w:bottom w:val="single" w:sz="4" w:space="0" w:color="000000"/>
              <w:right w:val="single" w:sz="4" w:space="0" w:color="000000"/>
            </w:tcBorders>
            <w:shd w:color="000000" w:fill="FFFFFF" w:val="pct20"/>
          </w:tcPr>
          <w:p>
            <w:pPr>
              <w:pStyle w:val="Normal"/>
              <w:rPr>
                <w:sz w:val="22"/>
                <w:szCs w:val="22"/>
              </w:rPr>
            </w:pPr>
            <w:r>
              <w:rPr>
                <w:sz w:val="22"/>
                <w:szCs w:val="22"/>
              </w:rPr>
              <w:t>Поступак јавне набавке мале вредности</w:t>
            </w:r>
          </w:p>
        </w:tc>
      </w:tr>
      <w:tr>
        <w:trPr>
          <w:trHeight w:val="504" w:hRule="atLeast"/>
        </w:trPr>
        <w:tc>
          <w:tcPr>
            <w:tcW w:w="2805" w:type="dxa"/>
            <w:tcBorders>
              <w:top w:val="single" w:sz="4" w:space="0" w:color="000000"/>
              <w:left w:val="single" w:sz="4" w:space="0" w:color="000000"/>
              <w:bottom w:val="single" w:sz="4" w:space="0" w:color="000000"/>
              <w:right w:val="single" w:sz="4" w:space="0" w:color="000000"/>
            </w:tcBorders>
            <w:shd w:color="000000" w:fill="FFFFFF" w:val="pct5"/>
            <w:vAlign w:val="center"/>
          </w:tcPr>
          <w:p>
            <w:pPr>
              <w:pStyle w:val="Normal"/>
              <w:rPr>
                <w:color w:val="000000"/>
                <w:sz w:val="22"/>
                <w:szCs w:val="22"/>
              </w:rPr>
            </w:pPr>
            <w:r>
              <w:rPr>
                <w:color w:val="000000"/>
                <w:sz w:val="22"/>
                <w:szCs w:val="22"/>
              </w:rPr>
              <w:t>Предмет јавне набавке</w:t>
            </w:r>
          </w:p>
        </w:tc>
        <w:tc>
          <w:tcPr>
            <w:tcW w:w="7502" w:type="dxa"/>
            <w:tcBorders>
              <w:top w:val="single" w:sz="4" w:space="0" w:color="000000"/>
              <w:left w:val="single" w:sz="4" w:space="0" w:color="000000"/>
              <w:bottom w:val="single" w:sz="4" w:space="0" w:color="000000"/>
              <w:right w:val="single" w:sz="4" w:space="0" w:color="000000"/>
            </w:tcBorders>
            <w:shd w:color="000000" w:fill="FFFFFF" w:val="pct5"/>
            <w:vAlign w:val="center"/>
          </w:tcPr>
          <w:p>
            <w:pPr>
              <w:pStyle w:val="NoSpacing"/>
              <w:jc w:val="both"/>
              <w:rPr>
                <w:rFonts w:ascii="Times New Roman" w:hAnsi="Times New Roman" w:cs="Times New Roman"/>
                <w:b/>
                <w:b/>
                <w:bCs/>
                <w:lang w:val="sr-CS"/>
              </w:rPr>
            </w:pPr>
            <w:r>
              <w:rPr>
                <w:rFonts w:cs="Times New Roman" w:ascii="Times New Roman" w:hAnsi="Times New Roman"/>
                <w:lang w:val="sr-CS"/>
              </w:rPr>
              <w:t>Набавка добара- горива за службена возила</w:t>
            </w:r>
          </w:p>
        </w:tc>
      </w:tr>
      <w:tr>
        <w:trPr>
          <w:trHeight w:val="378" w:hRule="atLeast"/>
        </w:trPr>
        <w:tc>
          <w:tcPr>
            <w:tcW w:w="2805" w:type="dxa"/>
            <w:tcBorders>
              <w:top w:val="single" w:sz="4" w:space="0" w:color="000000"/>
              <w:left w:val="single" w:sz="4" w:space="0" w:color="000000"/>
              <w:bottom w:val="single" w:sz="4" w:space="0" w:color="000000"/>
              <w:right w:val="single" w:sz="4" w:space="0" w:color="000000"/>
            </w:tcBorders>
            <w:shd w:color="000000" w:fill="FFFFFF" w:val="pct20"/>
            <w:vAlign w:val="center"/>
          </w:tcPr>
          <w:p>
            <w:pPr>
              <w:pStyle w:val="Normal"/>
              <w:rPr>
                <w:color w:val="000000"/>
                <w:sz w:val="22"/>
                <w:szCs w:val="22"/>
              </w:rPr>
            </w:pPr>
            <w:r>
              <w:rPr>
                <w:sz w:val="22"/>
                <w:szCs w:val="22"/>
              </w:rPr>
              <w:t xml:space="preserve">Ознака из општег речника набавки </w:t>
            </w:r>
          </w:p>
        </w:tc>
        <w:tc>
          <w:tcPr>
            <w:tcW w:w="7502" w:type="dxa"/>
            <w:tcBorders>
              <w:top w:val="single" w:sz="4" w:space="0" w:color="000000"/>
              <w:left w:val="single" w:sz="4" w:space="0" w:color="000000"/>
              <w:bottom w:val="single" w:sz="4" w:space="0" w:color="000000"/>
              <w:right w:val="single" w:sz="4" w:space="0" w:color="000000"/>
            </w:tcBorders>
            <w:shd w:color="000000" w:fill="FFFFFF" w:val="pct20"/>
            <w:vAlign w:val="center"/>
          </w:tcPr>
          <w:p>
            <w:pPr>
              <w:pStyle w:val="Normal"/>
              <w:widowControl/>
              <w:jc w:val="both"/>
              <w:rPr>
                <w:sz w:val="22"/>
                <w:szCs w:val="22"/>
                <w:lang w:val="en-US"/>
              </w:rPr>
            </w:pPr>
            <w:r>
              <w:rPr>
                <w:sz w:val="22"/>
                <w:szCs w:val="22"/>
                <w:lang w:val="ru-RU"/>
              </w:rPr>
              <w:t>09132000-бензин; 091342</w:t>
            </w:r>
            <w:r>
              <w:rPr>
                <w:sz w:val="22"/>
                <w:szCs w:val="22"/>
                <w:lang w:val="en-US"/>
              </w:rPr>
              <w:t>0</w:t>
            </w:r>
            <w:r>
              <w:rPr>
                <w:sz w:val="22"/>
                <w:szCs w:val="22"/>
                <w:lang w:val="ru-RU"/>
              </w:rPr>
              <w:t>0–дизел</w:t>
            </w:r>
          </w:p>
        </w:tc>
      </w:tr>
      <w:tr>
        <w:trPr>
          <w:trHeight w:val="441" w:hRule="atLeast"/>
        </w:trPr>
        <w:tc>
          <w:tcPr>
            <w:tcW w:w="2805" w:type="dxa"/>
            <w:tcBorders>
              <w:top w:val="single" w:sz="4" w:space="0" w:color="000000"/>
              <w:left w:val="single" w:sz="4" w:space="0" w:color="000000"/>
              <w:bottom w:val="single" w:sz="4" w:space="0" w:color="000000"/>
              <w:right w:val="single" w:sz="4" w:space="0" w:color="000000"/>
            </w:tcBorders>
            <w:shd w:color="000000" w:fill="FFFFFF" w:val="pct5"/>
            <w:vAlign w:val="center"/>
          </w:tcPr>
          <w:p>
            <w:pPr>
              <w:pStyle w:val="Normal"/>
              <w:rPr>
                <w:color w:val="000000"/>
                <w:sz w:val="22"/>
                <w:szCs w:val="22"/>
              </w:rPr>
            </w:pPr>
            <w:r>
              <w:rPr>
                <w:sz w:val="22"/>
                <w:szCs w:val="22"/>
              </w:rPr>
              <w:t>Критеријум који наручилац  примењује у предмету јавне набавке</w:t>
            </w:r>
          </w:p>
        </w:tc>
        <w:tc>
          <w:tcPr>
            <w:tcW w:w="7502" w:type="dxa"/>
            <w:tcBorders>
              <w:top w:val="single" w:sz="4" w:space="0" w:color="000000"/>
              <w:left w:val="single" w:sz="4" w:space="0" w:color="000000"/>
              <w:bottom w:val="single" w:sz="4" w:space="0" w:color="000000"/>
              <w:right w:val="single" w:sz="4" w:space="0" w:color="000000"/>
            </w:tcBorders>
            <w:shd w:color="000000" w:fill="FFFFFF" w:val="pct5"/>
            <w:vAlign w:val="center"/>
          </w:tcPr>
          <w:p>
            <w:pPr>
              <w:pStyle w:val="Normal"/>
              <w:tabs>
                <w:tab w:val="clear" w:pos="720"/>
                <w:tab w:val="left" w:pos="0" w:leader="none"/>
              </w:tabs>
              <w:rPr>
                <w:color w:val="000000"/>
                <w:sz w:val="22"/>
                <w:szCs w:val="22"/>
              </w:rPr>
            </w:pPr>
            <w:r>
              <w:rPr>
                <w:sz w:val="22"/>
                <w:szCs w:val="22"/>
                <w:lang w:val="ru-RU"/>
              </w:rPr>
              <w:t>Критеријум за доделу уговора</w:t>
            </w:r>
            <w:r>
              <w:rPr>
                <w:color w:val="000000"/>
                <w:sz w:val="22"/>
                <w:szCs w:val="22"/>
              </w:rPr>
              <w:t xml:space="preserve"> је </w:t>
            </w:r>
            <w:r>
              <w:rPr>
                <w:b/>
                <w:color w:val="000000"/>
                <w:sz w:val="22"/>
                <w:szCs w:val="22"/>
              </w:rPr>
              <w:t>најнижа понуђена цена.</w:t>
            </w:r>
          </w:p>
          <w:p>
            <w:pPr>
              <w:pStyle w:val="Normal"/>
              <w:tabs>
                <w:tab w:val="clear" w:pos="720"/>
                <w:tab w:val="left" w:pos="0" w:leader="none"/>
              </w:tabs>
              <w:rPr>
                <w:color w:val="000000"/>
                <w:sz w:val="22"/>
                <w:szCs w:val="22"/>
                <w:lang w:val="ru-RU"/>
              </w:rPr>
            </w:pPr>
            <w:r>
              <w:rPr>
                <w:color w:val="000000"/>
                <w:sz w:val="22"/>
                <w:szCs w:val="22"/>
                <w:lang w:val="ru-RU"/>
              </w:rPr>
            </w:r>
          </w:p>
        </w:tc>
      </w:tr>
      <w:tr>
        <w:trPr/>
        <w:tc>
          <w:tcPr>
            <w:tcW w:w="2805" w:type="dxa"/>
            <w:tcBorders>
              <w:top w:val="single" w:sz="4" w:space="0" w:color="000000"/>
              <w:left w:val="single" w:sz="4" w:space="0" w:color="000000"/>
              <w:bottom w:val="single" w:sz="4" w:space="0" w:color="000000"/>
              <w:right w:val="single" w:sz="4" w:space="0" w:color="000000"/>
            </w:tcBorders>
            <w:shd w:color="000000" w:fill="FFFFFF" w:val="pct20"/>
            <w:vAlign w:val="center"/>
          </w:tcPr>
          <w:p>
            <w:pPr>
              <w:pStyle w:val="Normal"/>
              <w:rPr>
                <w:color w:val="000000"/>
                <w:sz w:val="22"/>
                <w:szCs w:val="22"/>
              </w:rPr>
            </w:pPr>
            <w:r>
              <w:rPr>
                <w:color w:val="000000"/>
                <w:sz w:val="22"/>
                <w:szCs w:val="22"/>
              </w:rPr>
              <w:t>Преузимање конкурсне документације</w:t>
            </w:r>
          </w:p>
        </w:tc>
        <w:tc>
          <w:tcPr>
            <w:tcW w:w="7502" w:type="dxa"/>
            <w:tcBorders>
              <w:top w:val="single" w:sz="4" w:space="0" w:color="000000"/>
              <w:left w:val="single" w:sz="4" w:space="0" w:color="000000"/>
              <w:bottom w:val="single" w:sz="4" w:space="0" w:color="000000"/>
              <w:right w:val="single" w:sz="4" w:space="0" w:color="000000"/>
            </w:tcBorders>
            <w:shd w:color="000000" w:fill="FFFFFF" w:val="pct20"/>
          </w:tcPr>
          <w:p>
            <w:pPr>
              <w:pStyle w:val="Normal"/>
              <w:rPr/>
            </w:pPr>
            <w:r>
              <w:rPr>
                <w:sz w:val="22"/>
                <w:szCs w:val="22"/>
              </w:rPr>
              <w:t xml:space="preserve">Позив за подношење понуде и конкурсна документација преузимају са Портала јавних набавки </w:t>
            </w:r>
            <w:hyperlink r:id="rId4">
              <w:r>
                <w:rPr>
                  <w:rStyle w:val="InternetLink"/>
                  <w:rFonts w:eastAsia="Calibri"/>
                  <w:sz w:val="22"/>
                  <w:szCs w:val="22"/>
                </w:rPr>
                <w:t>www.ujn.gov.rs</w:t>
              </w:r>
            </w:hyperlink>
            <w:r>
              <w:rPr>
                <w:sz w:val="22"/>
                <w:szCs w:val="22"/>
              </w:rPr>
              <w:t xml:space="preserve"> или </w:t>
            </w:r>
          </w:p>
          <w:p>
            <w:pPr>
              <w:pStyle w:val="Normal"/>
              <w:rPr/>
            </w:pPr>
            <w:r>
              <w:rPr>
                <w:sz w:val="22"/>
                <w:szCs w:val="22"/>
              </w:rPr>
              <w:t xml:space="preserve">интернет странице Наручиоца </w:t>
            </w:r>
            <w:hyperlink r:id="rId5">
              <w:r>
                <w:rPr>
                  <w:rStyle w:val="InternetLink"/>
                  <w:rFonts w:eastAsia="Calibri"/>
                  <w:sz w:val="22"/>
                  <w:szCs w:val="22"/>
                </w:rPr>
                <w:t>www</w:t>
              </w:r>
              <w:r>
                <w:rPr>
                  <w:rStyle w:val="InternetLink"/>
                  <w:rFonts w:eastAsia="Calibri"/>
                  <w:sz w:val="22"/>
                  <w:szCs w:val="22"/>
                  <w:lang w:val="ru-RU"/>
                </w:rPr>
                <w:t>.</w:t>
              </w:r>
              <w:r>
                <w:rPr>
                  <w:rStyle w:val="InternetLink"/>
                  <w:rFonts w:eastAsia="Calibri"/>
                  <w:sz w:val="22"/>
                  <w:szCs w:val="22"/>
                </w:rPr>
                <w:t>cicevac</w:t>
              </w:r>
              <w:r>
                <w:rPr>
                  <w:rStyle w:val="InternetLink"/>
                  <w:rFonts w:eastAsia="Calibri"/>
                  <w:sz w:val="22"/>
                  <w:szCs w:val="22"/>
                  <w:lang w:val="ru-RU"/>
                </w:rPr>
                <w:t>.</w:t>
              </w:r>
              <w:r>
                <w:rPr>
                  <w:rStyle w:val="InternetLink"/>
                  <w:rFonts w:eastAsia="Calibri"/>
                  <w:sz w:val="22"/>
                  <w:szCs w:val="22"/>
                </w:rPr>
                <w:t>rs</w:t>
              </w:r>
            </w:hyperlink>
          </w:p>
        </w:tc>
      </w:tr>
      <w:tr>
        <w:trPr/>
        <w:tc>
          <w:tcPr>
            <w:tcW w:w="2805" w:type="dxa"/>
            <w:tcBorders>
              <w:top w:val="single" w:sz="4" w:space="0" w:color="000000"/>
              <w:left w:val="single" w:sz="4" w:space="0" w:color="000000"/>
              <w:bottom w:val="single" w:sz="4" w:space="0" w:color="000000"/>
              <w:right w:val="single" w:sz="4" w:space="0" w:color="000000"/>
            </w:tcBorders>
            <w:shd w:color="000000" w:fill="FFFFFF" w:val="pct5"/>
            <w:vAlign w:val="center"/>
          </w:tcPr>
          <w:p>
            <w:pPr>
              <w:pStyle w:val="Normal"/>
              <w:rPr>
                <w:color w:val="000000"/>
                <w:sz w:val="22"/>
                <w:szCs w:val="22"/>
              </w:rPr>
            </w:pPr>
            <w:r>
              <w:rPr>
                <w:color w:val="000000"/>
                <w:sz w:val="22"/>
                <w:szCs w:val="22"/>
              </w:rPr>
              <w:t xml:space="preserve">Начин подношења понуда </w:t>
            </w:r>
          </w:p>
        </w:tc>
        <w:tc>
          <w:tcPr>
            <w:tcW w:w="7502" w:type="dxa"/>
            <w:tcBorders>
              <w:top w:val="single" w:sz="4" w:space="0" w:color="000000"/>
              <w:left w:val="single" w:sz="4" w:space="0" w:color="000000"/>
              <w:bottom w:val="single" w:sz="4" w:space="0" w:color="000000"/>
              <w:right w:val="single" w:sz="4" w:space="0" w:color="000000"/>
            </w:tcBorders>
            <w:shd w:color="000000" w:fill="FFFFFF" w:val="pct5"/>
          </w:tcPr>
          <w:p>
            <w:pPr>
              <w:pStyle w:val="Normal"/>
              <w:jc w:val="both"/>
              <w:rPr>
                <w:sz w:val="22"/>
                <w:szCs w:val="22"/>
              </w:rPr>
            </w:pPr>
            <w:r>
              <w:rPr>
                <w:sz w:val="22"/>
                <w:lang w:val="ru-RU"/>
              </w:rPr>
              <w:t xml:space="preserve">Понуде се подносе </w:t>
            </w:r>
            <w:r>
              <w:rPr>
                <w:sz w:val="22"/>
                <w:szCs w:val="22"/>
              </w:rPr>
              <w:t xml:space="preserve">у затвореној коверти или кутији, затворена на начин да се приликом отварања може са сигурношћу утврдити да се први пут отвара. </w:t>
            </w:r>
          </w:p>
          <w:p>
            <w:pPr>
              <w:pStyle w:val="Normal"/>
              <w:jc w:val="both"/>
              <w:rPr>
                <w:sz w:val="22"/>
                <w:szCs w:val="22"/>
              </w:rPr>
            </w:pPr>
            <w:r>
              <w:rPr>
                <w:sz w:val="22"/>
                <w:szCs w:val="22"/>
              </w:rPr>
              <w:t>На коверти или кутији обавезно написати:</w:t>
            </w:r>
          </w:p>
          <w:p>
            <w:pPr>
              <w:pStyle w:val="Normal"/>
              <w:ind w:left="360" w:hanging="0"/>
              <w:jc w:val="center"/>
              <w:rPr>
                <w:b/>
                <w:b/>
                <w:sz w:val="22"/>
                <w:szCs w:val="22"/>
              </w:rPr>
            </w:pPr>
            <w:r>
              <w:rPr>
                <w:b/>
                <w:sz w:val="22"/>
                <w:szCs w:val="22"/>
              </w:rPr>
            </w:r>
          </w:p>
          <w:p>
            <w:pPr>
              <w:pStyle w:val="Normal"/>
              <w:ind w:left="360" w:hanging="0"/>
              <w:jc w:val="center"/>
              <w:rPr>
                <w:b/>
                <w:b/>
                <w:sz w:val="22"/>
                <w:szCs w:val="22"/>
                <w:u w:val="single"/>
              </w:rPr>
            </w:pPr>
            <w:r>
              <w:rPr>
                <w:b/>
                <w:sz w:val="22"/>
                <w:szCs w:val="22"/>
                <w:u w:val="single"/>
              </w:rPr>
              <w:t>“</w:t>
            </w:r>
            <w:r>
              <w:rPr>
                <w:b/>
                <w:sz w:val="22"/>
                <w:szCs w:val="22"/>
                <w:u w:val="single"/>
              </w:rPr>
              <w:t xml:space="preserve">НЕ ОТВАРАЈ – ПОНУДА ЗА ЈАВНУ НАБАВКУ: </w:t>
            </w:r>
          </w:p>
          <w:p>
            <w:pPr>
              <w:pStyle w:val="Normal"/>
              <w:ind w:left="720" w:hanging="0"/>
              <w:jc w:val="center"/>
              <w:rPr>
                <w:b/>
                <w:b/>
                <w:sz w:val="22"/>
                <w:szCs w:val="22"/>
                <w:u w:val="single"/>
              </w:rPr>
            </w:pPr>
            <w:r>
              <w:rPr>
                <w:b/>
                <w:sz w:val="22"/>
                <w:szCs w:val="22"/>
                <w:u w:val="single"/>
              </w:rPr>
              <w:t>ПОГОНСКО ГОРИВО – ЈНМВ БР.1.1.2</w:t>
            </w:r>
          </w:p>
          <w:p>
            <w:pPr>
              <w:pStyle w:val="Normal"/>
              <w:jc w:val="center"/>
              <w:rPr>
                <w:b/>
                <w:b/>
                <w:sz w:val="24"/>
                <w:szCs w:val="24"/>
                <w:u w:val="single"/>
                <w:lang w:val="ru-RU"/>
              </w:rPr>
            </w:pPr>
            <w:r>
              <w:rPr>
                <w:b/>
                <w:sz w:val="24"/>
                <w:szCs w:val="24"/>
                <w:u w:val="single"/>
                <w:lang w:val="ru-RU"/>
              </w:rPr>
            </w:r>
          </w:p>
          <w:p>
            <w:pPr>
              <w:pStyle w:val="Normal"/>
              <w:jc w:val="both"/>
              <w:rPr>
                <w:sz w:val="22"/>
                <w:szCs w:val="22"/>
              </w:rPr>
            </w:pPr>
            <w:r>
              <w:rPr>
                <w:color w:val="000000"/>
                <w:sz w:val="22"/>
                <w:szCs w:val="22"/>
              </w:rPr>
              <w:t>На</w:t>
            </w:r>
            <w:r>
              <w:rPr>
                <w:sz w:val="22"/>
                <w:szCs w:val="22"/>
              </w:rPr>
              <w:t xml:space="preserve"> полеђини коверте или кутије написати назив понуђача, адресу, телефон, </w:t>
            </w:r>
            <w:r>
              <w:rPr>
                <w:sz w:val="22"/>
                <w:szCs w:val="22"/>
                <w:lang w:val="sr-Latn-CS"/>
              </w:rPr>
              <w:t xml:space="preserve">email </w:t>
            </w:r>
            <w:r>
              <w:rPr>
                <w:sz w:val="22"/>
                <w:szCs w:val="22"/>
              </w:rPr>
              <w:t>адресу и име особе за контакт.</w:t>
            </w:r>
          </w:p>
          <w:p>
            <w:pPr>
              <w:pStyle w:val="Normal1"/>
              <w:jc w:val="both"/>
              <w:rPr>
                <w:rFonts w:ascii="Times New Roman" w:hAnsi="Times New Roman" w:cs="Times New Roman"/>
                <w:sz w:val="22"/>
                <w:szCs w:val="22"/>
                <w:lang w:val="sr-CS"/>
              </w:rPr>
            </w:pPr>
            <w:r>
              <w:rPr>
                <w:rFonts w:cs="Times New Roman" w:ascii="Times New Roman" w:hAnsi="Times New Roman"/>
                <w:sz w:val="22"/>
                <w:szCs w:val="22"/>
                <w:lang w:val="sr-CS"/>
              </w:rPr>
              <w:t xml:space="preserve">Понуде се подносе непосредно или путем поште на адресу: </w:t>
            </w:r>
          </w:p>
          <w:p>
            <w:pPr>
              <w:pStyle w:val="Normal1"/>
              <w:jc w:val="both"/>
              <w:rPr>
                <w:rFonts w:ascii="Times New Roman" w:hAnsi="Times New Roman" w:cs="Times New Roman"/>
                <w:b/>
                <w:b/>
                <w:sz w:val="22"/>
                <w:szCs w:val="22"/>
                <w:u w:val="single"/>
                <w:lang w:val="sr-CS"/>
              </w:rPr>
            </w:pPr>
            <w:r>
              <w:rPr>
                <w:rFonts w:cs="Times New Roman" w:ascii="Times New Roman" w:hAnsi="Times New Roman"/>
                <w:b/>
                <w:sz w:val="22"/>
                <w:szCs w:val="22"/>
                <w:u w:val="single"/>
                <w:lang w:val="sr-CS"/>
              </w:rPr>
              <w:t>Општинска управа Ћићевац,Карађорђева 106 37210 Ћићевац</w:t>
            </w:r>
          </w:p>
          <w:p>
            <w:pPr>
              <w:pStyle w:val="Normal1"/>
              <w:jc w:val="both"/>
              <w:rPr>
                <w:rFonts w:ascii="Times New Roman" w:hAnsi="Times New Roman"/>
                <w:sz w:val="22"/>
                <w:lang w:val="ru-RU"/>
              </w:rPr>
            </w:pPr>
            <w:r>
              <w:rPr>
                <w:rFonts w:ascii="Times New Roman" w:hAnsi="Times New Roman"/>
                <w:sz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tc>
      </w:tr>
      <w:tr>
        <w:trPr/>
        <w:tc>
          <w:tcPr>
            <w:tcW w:w="2805" w:type="dxa"/>
            <w:tcBorders>
              <w:top w:val="single" w:sz="4" w:space="0" w:color="000000"/>
              <w:left w:val="single" w:sz="4" w:space="0" w:color="000000"/>
              <w:bottom w:val="single" w:sz="4" w:space="0" w:color="000000"/>
              <w:right w:val="single" w:sz="4" w:space="0" w:color="000000"/>
            </w:tcBorders>
            <w:shd w:color="000000" w:fill="FFFFFF" w:val="pct20"/>
            <w:vAlign w:val="center"/>
          </w:tcPr>
          <w:p>
            <w:pPr>
              <w:pStyle w:val="Normal"/>
              <w:rPr>
                <w:color w:val="000000"/>
                <w:sz w:val="22"/>
                <w:szCs w:val="22"/>
              </w:rPr>
            </w:pPr>
            <w:r>
              <w:rPr>
                <w:color w:val="000000"/>
                <w:sz w:val="22"/>
                <w:szCs w:val="22"/>
              </w:rPr>
              <w:t>Рок за подношење понуда</w:t>
            </w:r>
          </w:p>
        </w:tc>
        <w:tc>
          <w:tcPr>
            <w:tcW w:w="7502" w:type="dxa"/>
            <w:tcBorders>
              <w:top w:val="single" w:sz="4" w:space="0" w:color="000000"/>
              <w:left w:val="single" w:sz="4" w:space="0" w:color="000000"/>
              <w:bottom w:val="single" w:sz="4" w:space="0" w:color="000000"/>
              <w:right w:val="single" w:sz="4" w:space="0" w:color="000000"/>
            </w:tcBorders>
            <w:shd w:color="000000" w:fill="FFFFFF" w:val="pct20"/>
          </w:tcPr>
          <w:p>
            <w:pPr>
              <w:pStyle w:val="Normal"/>
              <w:jc w:val="both"/>
              <w:rPr>
                <w:sz w:val="22"/>
                <w:szCs w:val="22"/>
              </w:rPr>
            </w:pPr>
            <w:r>
              <w:rPr>
                <w:sz w:val="22"/>
                <w:szCs w:val="22"/>
              </w:rPr>
            </w:r>
          </w:p>
          <w:p>
            <w:pPr>
              <w:pStyle w:val="Normal"/>
              <w:jc w:val="both"/>
              <w:rPr/>
            </w:pPr>
            <w:r>
              <w:rPr>
                <w:b/>
                <w:sz w:val="22"/>
                <w:szCs w:val="22"/>
              </w:rPr>
              <w:t xml:space="preserve">Понуде се достављају </w:t>
            </w:r>
            <w:r>
              <w:rPr>
                <w:b/>
                <w:sz w:val="22"/>
                <w:szCs w:val="22"/>
                <w:u w:val="single"/>
              </w:rPr>
              <w:t xml:space="preserve">до </w:t>
            </w:r>
            <w:r>
              <w:rPr>
                <w:b/>
                <w:sz w:val="22"/>
                <w:szCs w:val="22"/>
                <w:u w:val="single"/>
                <w:lang w:val="sr-RS"/>
              </w:rPr>
              <w:t>09.03.2020</w:t>
            </w:r>
            <w:r>
              <w:rPr>
                <w:b/>
                <w:sz w:val="22"/>
                <w:szCs w:val="22"/>
                <w:u w:val="single"/>
              </w:rPr>
              <w:t xml:space="preserve">. године до </w:t>
            </w:r>
            <w:r>
              <w:rPr>
                <w:b/>
                <w:sz w:val="22"/>
                <w:szCs w:val="22"/>
                <w:u w:val="single"/>
                <w:lang w:val="sr-Latn-CS"/>
              </w:rPr>
              <w:t>1</w:t>
            </w:r>
            <w:r>
              <w:rPr>
                <w:b/>
                <w:sz w:val="22"/>
                <w:szCs w:val="22"/>
                <w:u w:val="single"/>
              </w:rPr>
              <w:t>0:00 часова.</w:t>
            </w:r>
          </w:p>
          <w:p>
            <w:pPr>
              <w:pStyle w:val="Normal"/>
              <w:jc w:val="both"/>
              <w:rPr>
                <w:sz w:val="22"/>
                <w:szCs w:val="22"/>
                <w:lang w:val="ru-RU"/>
              </w:rPr>
            </w:pPr>
            <w:r>
              <w:rPr>
                <w:sz w:val="22"/>
                <w:szCs w:val="22"/>
                <w:lang w:val="ru-RU"/>
              </w:rPr>
              <w:t>Без обзира на начин доставе понуде, мора се обезбедити да иста стигне</w:t>
            </w:r>
          </w:p>
          <w:p>
            <w:pPr>
              <w:pStyle w:val="Normal"/>
              <w:jc w:val="both"/>
              <w:rPr>
                <w:sz w:val="22"/>
                <w:szCs w:val="22"/>
              </w:rPr>
            </w:pPr>
            <w:r>
              <w:rPr>
                <w:sz w:val="22"/>
                <w:szCs w:val="22"/>
              </w:rPr>
              <w:t>н</w:t>
            </w:r>
            <w:r>
              <w:rPr>
                <w:sz w:val="22"/>
                <w:szCs w:val="22"/>
                <w:lang w:val="ru-RU"/>
              </w:rPr>
              <w:t>аручиоцу до назначеног датума и часа.</w:t>
            </w:r>
          </w:p>
        </w:tc>
      </w:tr>
      <w:tr>
        <w:trPr/>
        <w:tc>
          <w:tcPr>
            <w:tcW w:w="2805" w:type="dxa"/>
            <w:tcBorders>
              <w:top w:val="single" w:sz="4" w:space="0" w:color="000000"/>
              <w:left w:val="single" w:sz="4" w:space="0" w:color="000000"/>
              <w:bottom w:val="single" w:sz="4" w:space="0" w:color="000000"/>
              <w:right w:val="single" w:sz="4" w:space="0" w:color="000000"/>
            </w:tcBorders>
            <w:shd w:color="000000" w:fill="FFFFFF" w:val="pct5"/>
            <w:vAlign w:val="center"/>
          </w:tcPr>
          <w:p>
            <w:pPr>
              <w:pStyle w:val="Normal"/>
              <w:rPr>
                <w:color w:val="000000"/>
                <w:sz w:val="22"/>
                <w:szCs w:val="22"/>
              </w:rPr>
            </w:pPr>
            <w:r>
              <w:rPr>
                <w:color w:val="000000"/>
                <w:sz w:val="22"/>
                <w:szCs w:val="22"/>
              </w:rPr>
              <w:t xml:space="preserve">Место и време и начин </w:t>
            </w:r>
          </w:p>
          <w:p>
            <w:pPr>
              <w:pStyle w:val="Normal"/>
              <w:rPr>
                <w:color w:val="000000"/>
                <w:sz w:val="22"/>
                <w:szCs w:val="22"/>
              </w:rPr>
            </w:pPr>
            <w:r>
              <w:rPr>
                <w:color w:val="000000"/>
                <w:sz w:val="22"/>
                <w:szCs w:val="22"/>
              </w:rPr>
              <w:t>отварања понуда</w:t>
            </w:r>
          </w:p>
        </w:tc>
        <w:tc>
          <w:tcPr>
            <w:tcW w:w="7502" w:type="dxa"/>
            <w:tcBorders>
              <w:top w:val="single" w:sz="4" w:space="0" w:color="000000"/>
              <w:left w:val="single" w:sz="4" w:space="0" w:color="000000"/>
              <w:bottom w:val="single" w:sz="4" w:space="0" w:color="000000"/>
              <w:right w:val="single" w:sz="4" w:space="0" w:color="000000"/>
            </w:tcBorders>
            <w:shd w:color="000000" w:fill="FFFFFF" w:val="pct5"/>
          </w:tcPr>
          <w:p>
            <w:pPr>
              <w:pStyle w:val="ListParagraph"/>
              <w:ind w:left="0" w:hanging="0"/>
              <w:jc w:val="both"/>
              <w:rPr>
                <w:b/>
                <w:b/>
                <w:sz w:val="22"/>
                <w:szCs w:val="22"/>
                <w:lang w:val="ru-RU"/>
              </w:rPr>
            </w:pPr>
            <w:r>
              <w:rPr>
                <w:b/>
                <w:sz w:val="22"/>
                <w:szCs w:val="22"/>
                <w:lang w:val="ru-RU"/>
              </w:rPr>
            </w:r>
          </w:p>
          <w:p>
            <w:pPr>
              <w:pStyle w:val="ListParagraph"/>
              <w:ind w:left="0" w:hanging="0"/>
              <w:jc w:val="both"/>
              <w:rPr/>
            </w:pPr>
            <w:r>
              <w:rPr>
                <w:b/>
                <w:sz w:val="22"/>
                <w:szCs w:val="22"/>
                <w:lang w:val="ru-RU"/>
              </w:rPr>
              <w:t xml:space="preserve">Отварање понуда је јавно и </w:t>
            </w:r>
            <w:r>
              <w:rPr>
                <w:b/>
                <w:sz w:val="22"/>
                <w:szCs w:val="22"/>
                <w:u w:val="single"/>
                <w:lang w:val="ru-RU"/>
              </w:rPr>
              <w:t xml:space="preserve">обавиће се дана </w:t>
            </w:r>
            <w:r>
              <w:rPr>
                <w:b/>
                <w:sz w:val="22"/>
                <w:szCs w:val="22"/>
                <w:u w:val="single"/>
                <w:lang w:val="sr-RS"/>
              </w:rPr>
              <w:t>09</w:t>
            </w:r>
            <w:r>
              <w:rPr>
                <w:b/>
                <w:sz w:val="22"/>
                <w:szCs w:val="22"/>
                <w:u w:val="single"/>
                <w:lang w:val="ru-RU"/>
              </w:rPr>
              <w:t>.03.20</w:t>
            </w:r>
            <w:r>
              <w:rPr>
                <w:b/>
                <w:sz w:val="22"/>
                <w:szCs w:val="22"/>
                <w:u w:val="single"/>
                <w:lang w:val="sr-RS"/>
              </w:rPr>
              <w:t>20</w:t>
            </w:r>
            <w:r>
              <w:rPr>
                <w:b/>
                <w:sz w:val="22"/>
                <w:szCs w:val="22"/>
                <w:u w:val="single"/>
                <w:lang w:val="ru-RU"/>
              </w:rPr>
              <w:t xml:space="preserve">. године у </w:t>
            </w:r>
            <w:r>
              <w:rPr>
                <w:b/>
                <w:sz w:val="22"/>
                <w:szCs w:val="22"/>
                <w:u w:val="single"/>
                <w:lang w:val="sr-Latn-CS"/>
              </w:rPr>
              <w:t>1</w:t>
            </w:r>
            <w:r>
              <w:rPr>
                <w:b/>
                <w:sz w:val="22"/>
                <w:szCs w:val="22"/>
                <w:u w:val="single"/>
                <w:lang w:val="ru-RU"/>
              </w:rPr>
              <w:t>0:30 часова</w:t>
            </w:r>
            <w:r>
              <w:rPr>
                <w:sz w:val="22"/>
                <w:szCs w:val="22"/>
                <w:lang w:val="ru-RU"/>
              </w:rPr>
              <w:t xml:space="preserve"> у згради Општинске управе Ћићевац,канцеларија број 24</w:t>
            </w:r>
          </w:p>
          <w:p>
            <w:pPr>
              <w:pStyle w:val="ListParagraph"/>
              <w:ind w:left="0" w:hanging="0"/>
              <w:rPr>
                <w:sz w:val="22"/>
                <w:szCs w:val="22"/>
                <w:lang w:val="ru-RU"/>
              </w:rPr>
            </w:pPr>
            <w:r>
              <w:rPr>
                <w:sz w:val="22"/>
                <w:szCs w:val="22"/>
                <w:lang w:val="ru-RU"/>
              </w:rPr>
              <w:t>Отварању понуда могу присуствовати сва заинтересована лица.</w:t>
            </w:r>
          </w:p>
        </w:tc>
      </w:tr>
      <w:tr>
        <w:trPr/>
        <w:tc>
          <w:tcPr>
            <w:tcW w:w="2805" w:type="dxa"/>
            <w:tcBorders>
              <w:top w:val="single" w:sz="4" w:space="0" w:color="000000"/>
              <w:left w:val="single" w:sz="4" w:space="0" w:color="000000"/>
              <w:bottom w:val="single" w:sz="4" w:space="0" w:color="000000"/>
              <w:right w:val="single" w:sz="4" w:space="0" w:color="000000"/>
            </w:tcBorders>
            <w:shd w:color="000000" w:fill="FFFFFF" w:val="pct20"/>
            <w:vAlign w:val="center"/>
          </w:tcPr>
          <w:p>
            <w:pPr>
              <w:pStyle w:val="Normal"/>
              <w:rPr>
                <w:color w:val="000000"/>
                <w:sz w:val="22"/>
                <w:szCs w:val="22"/>
              </w:rPr>
            </w:pPr>
            <w:r>
              <w:rPr>
                <w:color w:val="000000"/>
                <w:sz w:val="22"/>
                <w:szCs w:val="22"/>
              </w:rPr>
              <w:t>Услови под којим представници понуђача могу учествовати у поступку овтарања понуда</w:t>
            </w:r>
          </w:p>
        </w:tc>
        <w:tc>
          <w:tcPr>
            <w:tcW w:w="7502" w:type="dxa"/>
            <w:tcBorders>
              <w:top w:val="single" w:sz="4" w:space="0" w:color="000000"/>
              <w:left w:val="single" w:sz="4" w:space="0" w:color="000000"/>
              <w:bottom w:val="single" w:sz="4" w:space="0" w:color="000000"/>
              <w:right w:val="single" w:sz="4" w:space="0" w:color="000000"/>
            </w:tcBorders>
            <w:shd w:color="000000" w:fill="FFFFFF" w:val="pct20"/>
            <w:vAlign w:val="center"/>
          </w:tcPr>
          <w:p>
            <w:pPr>
              <w:pStyle w:val="ListParagraph"/>
              <w:ind w:left="0" w:hanging="0"/>
              <w:jc w:val="both"/>
              <w:rPr>
                <w:b/>
                <w:b/>
                <w:sz w:val="22"/>
                <w:szCs w:val="22"/>
                <w:lang w:val="ru-RU"/>
              </w:rPr>
            </w:pPr>
            <w:r>
              <w:rPr>
                <w:sz w:val="22"/>
                <w:szCs w:val="22"/>
                <w:lang w:val="ru-RU"/>
              </w:rPr>
              <w:t>Представници понуђача могу активно учествовати у поступку отварања понуда ако предају овлашћење у писаној форми за учешће (која морају имати број, датум и бити оверена)</w:t>
            </w:r>
          </w:p>
        </w:tc>
      </w:tr>
      <w:tr>
        <w:trPr/>
        <w:tc>
          <w:tcPr>
            <w:tcW w:w="2805" w:type="dxa"/>
            <w:tcBorders>
              <w:top w:val="single" w:sz="4" w:space="0" w:color="000000"/>
              <w:left w:val="single" w:sz="4" w:space="0" w:color="000000"/>
              <w:bottom w:val="single" w:sz="4" w:space="0" w:color="000000"/>
              <w:right w:val="single" w:sz="4" w:space="0" w:color="000000"/>
            </w:tcBorders>
            <w:shd w:color="000000" w:fill="FFFFFF" w:val="pct5"/>
            <w:vAlign w:val="center"/>
          </w:tcPr>
          <w:p>
            <w:pPr>
              <w:pStyle w:val="Normal"/>
              <w:rPr>
                <w:color w:val="000000"/>
                <w:sz w:val="22"/>
                <w:szCs w:val="22"/>
              </w:rPr>
            </w:pPr>
            <w:r>
              <w:rPr>
                <w:color w:val="000000"/>
                <w:sz w:val="22"/>
                <w:szCs w:val="22"/>
              </w:rPr>
              <w:t xml:space="preserve">Рок за доношење Одлуке </w:t>
            </w:r>
          </w:p>
          <w:p>
            <w:pPr>
              <w:pStyle w:val="Normal"/>
              <w:rPr>
                <w:color w:val="000000"/>
                <w:sz w:val="22"/>
                <w:szCs w:val="22"/>
              </w:rPr>
            </w:pPr>
            <w:r>
              <w:rPr>
                <w:color w:val="000000"/>
                <w:sz w:val="22"/>
                <w:szCs w:val="22"/>
              </w:rPr>
              <w:t>о додели уговора</w:t>
            </w:r>
          </w:p>
        </w:tc>
        <w:tc>
          <w:tcPr>
            <w:tcW w:w="7502" w:type="dxa"/>
            <w:tcBorders>
              <w:top w:val="single" w:sz="4" w:space="0" w:color="000000"/>
              <w:left w:val="single" w:sz="4" w:space="0" w:color="000000"/>
              <w:bottom w:val="single" w:sz="4" w:space="0" w:color="000000"/>
              <w:right w:val="single" w:sz="4" w:space="0" w:color="000000"/>
            </w:tcBorders>
            <w:shd w:color="000000" w:fill="FFFFFF" w:val="pct5"/>
          </w:tcPr>
          <w:p>
            <w:pPr>
              <w:pStyle w:val="Normal"/>
              <w:jc w:val="both"/>
              <w:rPr>
                <w:sz w:val="22"/>
                <w:szCs w:val="22"/>
                <w:lang w:val="sr-Latn-CS"/>
              </w:rPr>
            </w:pPr>
            <w:r>
              <w:rPr>
                <w:sz w:val="22"/>
                <w:szCs w:val="22"/>
              </w:rPr>
              <w:t xml:space="preserve">Одлука о додели уговора биће донета у року од </w:t>
            </w:r>
            <w:r>
              <w:rPr>
                <w:sz w:val="22"/>
                <w:szCs w:val="22"/>
                <w:lang w:val="ru-RU"/>
              </w:rPr>
              <w:t>10</w:t>
            </w:r>
            <w:r>
              <w:rPr>
                <w:sz w:val="22"/>
                <w:szCs w:val="22"/>
              </w:rPr>
              <w:t xml:space="preserve"> дана од дана отварања понуда</w:t>
            </w:r>
          </w:p>
        </w:tc>
      </w:tr>
      <w:tr>
        <w:trPr/>
        <w:tc>
          <w:tcPr>
            <w:tcW w:w="2805" w:type="dxa"/>
            <w:tcBorders>
              <w:top w:val="single" w:sz="4" w:space="0" w:color="000000"/>
              <w:left w:val="single" w:sz="4" w:space="0" w:color="000000"/>
              <w:bottom w:val="single" w:sz="4" w:space="0" w:color="000000"/>
              <w:right w:val="single" w:sz="4" w:space="0" w:color="000000"/>
            </w:tcBorders>
            <w:shd w:color="000000" w:fill="FFFFFF" w:val="pct20"/>
            <w:vAlign w:val="center"/>
          </w:tcPr>
          <w:p>
            <w:pPr>
              <w:pStyle w:val="Normal"/>
              <w:rPr>
                <w:color w:val="000000"/>
                <w:sz w:val="22"/>
                <w:szCs w:val="22"/>
              </w:rPr>
            </w:pPr>
            <w:r>
              <w:rPr>
                <w:color w:val="000000"/>
                <w:sz w:val="22"/>
                <w:szCs w:val="22"/>
              </w:rPr>
              <w:t>Лице за контакт</w:t>
            </w:r>
          </w:p>
        </w:tc>
        <w:tc>
          <w:tcPr>
            <w:tcW w:w="7502" w:type="dxa"/>
            <w:tcBorders>
              <w:top w:val="single" w:sz="4" w:space="0" w:color="000000"/>
              <w:left w:val="single" w:sz="4" w:space="0" w:color="000000"/>
              <w:bottom w:val="single" w:sz="4" w:space="0" w:color="000000"/>
              <w:right w:val="single" w:sz="4" w:space="0" w:color="000000"/>
            </w:tcBorders>
            <w:shd w:color="000000" w:fill="FFFFFF" w:val="pct20"/>
          </w:tcPr>
          <w:p>
            <w:pPr>
              <w:pStyle w:val="Normal"/>
              <w:jc w:val="both"/>
              <w:rPr/>
            </w:pPr>
            <w:r>
              <w:rPr>
                <w:sz w:val="22"/>
                <w:szCs w:val="22"/>
              </w:rPr>
              <w:t>Д</w:t>
            </w:r>
            <w:r>
              <w:rPr>
                <w:sz w:val="22"/>
                <w:szCs w:val="22"/>
                <w:lang w:val="sr-RS"/>
              </w:rPr>
              <w:t>ушан Ивковић</w:t>
            </w:r>
            <w:r>
              <w:rPr>
                <w:sz w:val="22"/>
                <w:szCs w:val="22"/>
              </w:rPr>
              <w:t xml:space="preserve"> 037811260</w:t>
            </w:r>
          </w:p>
          <w:p>
            <w:pPr>
              <w:pStyle w:val="Normal"/>
              <w:jc w:val="both"/>
              <w:rPr>
                <w:sz w:val="22"/>
                <w:szCs w:val="22"/>
                <w:lang w:val="en-US"/>
              </w:rPr>
            </w:pPr>
            <w:r>
              <w:rPr>
                <w:sz w:val="22"/>
                <w:szCs w:val="22"/>
              </w:rPr>
              <w:t>ја</w:t>
            </w:r>
            <w:r>
              <w:rPr>
                <w:sz w:val="22"/>
                <w:szCs w:val="22"/>
                <w:lang w:val="en-US"/>
              </w:rPr>
              <w:t>vnenabavkecicevac@gmail.com</w:t>
            </w:r>
          </w:p>
          <w:p>
            <w:pPr>
              <w:pStyle w:val="Normal"/>
              <w:jc w:val="both"/>
              <w:rPr>
                <w:sz w:val="22"/>
                <w:szCs w:val="22"/>
                <w:lang w:val="en-US"/>
              </w:rPr>
            </w:pPr>
            <w:r>
              <w:rPr>
                <w:sz w:val="22"/>
                <w:szCs w:val="22"/>
                <w:lang w:val="en-US"/>
              </w:rPr>
              <w:t>037811260</w:t>
            </w:r>
          </w:p>
        </w:tc>
      </w:tr>
    </w:tbl>
    <w:p>
      <w:pPr>
        <w:pStyle w:val="Normal"/>
        <w:pBdr>
          <w:top w:val="single" w:sz="4" w:space="1" w:color="000000"/>
          <w:left w:val="single" w:sz="4" w:space="4" w:color="000000"/>
          <w:bottom w:val="single" w:sz="4" w:space="1" w:color="000000"/>
          <w:right w:val="single" w:sz="4" w:space="4" w:color="000000"/>
        </w:pBdr>
        <w:shd w:val="clear" w:color="auto" w:fill="99CCFF"/>
        <w:spacing w:lineRule="exact" w:line="240"/>
        <w:ind w:left="5" w:hanging="0"/>
        <w:jc w:val="center"/>
        <w:rPr>
          <w:b/>
          <w:b/>
          <w:bCs/>
          <w:iCs/>
          <w:sz w:val="28"/>
          <w:szCs w:val="28"/>
        </w:rPr>
      </w:pPr>
      <w:r>
        <w:rPr>
          <w:b/>
          <w:bCs/>
          <w:iCs/>
          <w:sz w:val="28"/>
          <w:szCs w:val="28"/>
        </w:rPr>
      </w:r>
    </w:p>
    <w:p>
      <w:pPr>
        <w:pStyle w:val="Normal"/>
        <w:pBdr>
          <w:top w:val="single" w:sz="4" w:space="1" w:color="000000"/>
          <w:left w:val="single" w:sz="4" w:space="4" w:color="000000"/>
          <w:bottom w:val="single" w:sz="4" w:space="1" w:color="000000"/>
          <w:right w:val="single" w:sz="4" w:space="4" w:color="000000"/>
        </w:pBdr>
        <w:shd w:val="clear" w:color="auto" w:fill="99CCFF"/>
        <w:spacing w:lineRule="exact" w:line="240"/>
        <w:ind w:left="5" w:hanging="0"/>
        <w:jc w:val="center"/>
        <w:rPr>
          <w:b/>
          <w:b/>
          <w:bCs/>
          <w:iCs/>
          <w:sz w:val="28"/>
          <w:szCs w:val="28"/>
          <w:lang w:val="ru-RU"/>
        </w:rPr>
      </w:pPr>
      <w:r>
        <w:rPr>
          <w:b/>
          <w:bCs/>
          <w:iCs/>
          <w:sz w:val="28"/>
          <w:szCs w:val="28"/>
          <w:lang w:val="ru-RU"/>
        </w:rPr>
        <w:t xml:space="preserve">  </w:t>
      </w:r>
      <w:r>
        <w:rPr>
          <w:b/>
          <w:bCs/>
          <w:iCs/>
          <w:sz w:val="28"/>
          <w:szCs w:val="28"/>
          <w:lang w:val="ru-RU"/>
        </w:rPr>
        <w:t>ОПШТИ ПОДАЦИ О ЈАВНОЈ НАБАВЦИ</w:t>
      </w:r>
    </w:p>
    <w:p>
      <w:pPr>
        <w:pStyle w:val="Normal"/>
        <w:pBdr>
          <w:top w:val="single" w:sz="4" w:space="1" w:color="000000"/>
          <w:left w:val="single" w:sz="4" w:space="4" w:color="000000"/>
          <w:bottom w:val="single" w:sz="4" w:space="1" w:color="000000"/>
          <w:right w:val="single" w:sz="4" w:space="4" w:color="000000"/>
        </w:pBdr>
        <w:shd w:val="clear" w:color="auto" w:fill="99CCFF"/>
        <w:spacing w:lineRule="exact" w:line="240"/>
        <w:ind w:left="5" w:hanging="0"/>
        <w:jc w:val="center"/>
        <w:rPr>
          <w:b/>
          <w:b/>
          <w:color w:val="000000"/>
          <w:sz w:val="28"/>
          <w:szCs w:val="28"/>
        </w:rPr>
      </w:pPr>
      <w:r>
        <w:rPr>
          <w:b/>
          <w:color w:val="000000"/>
          <w:sz w:val="28"/>
          <w:szCs w:val="28"/>
        </w:rPr>
      </w:r>
    </w:p>
    <w:p>
      <w:pPr>
        <w:pStyle w:val="Normal"/>
        <w:jc w:val="both"/>
        <w:rPr>
          <w:b/>
          <w:b/>
          <w:bCs/>
          <w:sz w:val="22"/>
          <w:szCs w:val="22"/>
        </w:rPr>
      </w:pPr>
      <w:r>
        <w:rPr>
          <w:b/>
          <w:bCs/>
          <w:sz w:val="22"/>
          <w:szCs w:val="22"/>
        </w:rPr>
      </w:r>
    </w:p>
    <w:p>
      <w:pPr>
        <w:pStyle w:val="Normal"/>
        <w:widowControl/>
        <w:numPr>
          <w:ilvl w:val="0"/>
          <w:numId w:val="4"/>
        </w:numPr>
        <w:jc w:val="both"/>
        <w:rPr>
          <w:sz w:val="22"/>
          <w:szCs w:val="22"/>
          <w:lang w:val="ru-RU"/>
        </w:rPr>
      </w:pPr>
      <w:r>
        <w:rPr>
          <w:b/>
          <w:bCs/>
          <w:sz w:val="22"/>
          <w:szCs w:val="22"/>
          <w:lang w:val="ru-RU"/>
        </w:rPr>
        <w:t>Назив, адреса и интернет страница наручиоца</w:t>
      </w:r>
      <w:r>
        <w:rPr>
          <w:sz w:val="22"/>
          <w:szCs w:val="22"/>
          <w:lang w:val="ru-RU"/>
        </w:rPr>
        <w:t xml:space="preserve">: </w:t>
      </w:r>
    </w:p>
    <w:p>
      <w:pPr>
        <w:pStyle w:val="Normal"/>
        <w:ind w:left="360" w:firstLine="360"/>
        <w:jc w:val="both"/>
        <w:rPr>
          <w:b/>
          <w:b/>
          <w:sz w:val="22"/>
          <w:szCs w:val="22"/>
          <w:lang w:val="ru-RU"/>
        </w:rPr>
      </w:pPr>
      <w:r>
        <w:rPr>
          <w:b/>
          <w:sz w:val="22"/>
          <w:szCs w:val="22"/>
          <w:lang w:val="ru-RU"/>
        </w:rPr>
        <w:t xml:space="preserve">ОПШТИНА </w:t>
      </w:r>
      <w:r>
        <w:rPr>
          <w:b/>
          <w:sz w:val="22"/>
          <w:szCs w:val="22"/>
        </w:rPr>
        <w:t>ЋИЋЕВАЦ</w:t>
      </w:r>
      <w:r>
        <w:rPr>
          <w:b/>
          <w:bCs/>
          <w:sz w:val="22"/>
          <w:szCs w:val="22"/>
          <w:lang w:val="ru-RU"/>
        </w:rPr>
        <w:t>,</w:t>
      </w:r>
      <w:r>
        <w:rPr>
          <w:b/>
          <w:sz w:val="22"/>
          <w:szCs w:val="22"/>
          <w:lang w:val="ru-RU"/>
        </w:rPr>
        <w:t xml:space="preserve">  Општинска управа </w:t>
      </w:r>
      <w:r>
        <w:rPr>
          <w:b/>
          <w:sz w:val="22"/>
          <w:szCs w:val="22"/>
        </w:rPr>
        <w:t>Ћићевац</w:t>
      </w:r>
      <w:r>
        <w:rPr>
          <w:b/>
          <w:sz w:val="22"/>
          <w:szCs w:val="22"/>
          <w:lang w:val="ru-RU"/>
        </w:rPr>
        <w:t xml:space="preserve">, </w:t>
      </w:r>
    </w:p>
    <w:p>
      <w:pPr>
        <w:pStyle w:val="Normal"/>
        <w:ind w:left="360" w:firstLine="360"/>
        <w:jc w:val="both"/>
        <w:rPr>
          <w:b/>
          <w:b/>
          <w:sz w:val="22"/>
          <w:szCs w:val="22"/>
          <w:lang w:val="ru-RU"/>
        </w:rPr>
      </w:pPr>
      <w:r>
        <w:rPr>
          <w:b/>
          <w:sz w:val="22"/>
          <w:szCs w:val="22"/>
        </w:rPr>
        <w:t>Карађорђева 106,Ћићевац,</w:t>
      </w:r>
      <w:r>
        <w:rPr>
          <w:b/>
          <w:sz w:val="22"/>
          <w:szCs w:val="22"/>
          <w:lang w:val="sr-Latn-CS"/>
        </w:rPr>
        <w:t xml:space="preserve"> </w:t>
      </w:r>
      <w:r>
        <w:rPr>
          <w:b/>
          <w:i/>
          <w:sz w:val="22"/>
          <w:szCs w:val="22"/>
        </w:rPr>
        <w:t xml:space="preserve"> www</w:t>
      </w:r>
      <w:r>
        <w:rPr>
          <w:b/>
          <w:i/>
          <w:sz w:val="22"/>
          <w:szCs w:val="22"/>
          <w:lang w:val="ru-RU"/>
        </w:rPr>
        <w:t>.</w:t>
      </w:r>
      <w:r>
        <w:rPr>
          <w:b/>
          <w:i/>
          <w:sz w:val="22"/>
          <w:szCs w:val="22"/>
          <w:lang w:val="en-US"/>
        </w:rPr>
        <w:t>cicevac</w:t>
      </w:r>
      <w:r>
        <w:rPr>
          <w:b/>
          <w:i/>
          <w:sz w:val="22"/>
          <w:szCs w:val="22"/>
          <w:lang w:val="ru-RU"/>
        </w:rPr>
        <w:t>.</w:t>
      </w:r>
      <w:r>
        <w:rPr>
          <w:b/>
          <w:i/>
          <w:sz w:val="22"/>
          <w:szCs w:val="22"/>
        </w:rPr>
        <w:t>rs</w:t>
      </w:r>
      <w:r>
        <w:rPr>
          <w:b/>
          <w:i/>
          <w:sz w:val="22"/>
          <w:szCs w:val="22"/>
          <w:lang w:val="ru-RU"/>
        </w:rPr>
        <w:t>.</w:t>
      </w:r>
    </w:p>
    <w:p>
      <w:pPr>
        <w:pStyle w:val="Normal"/>
        <w:ind w:left="360" w:hanging="0"/>
        <w:jc w:val="both"/>
        <w:rPr>
          <w:sz w:val="22"/>
          <w:szCs w:val="22"/>
          <w:lang w:val="ru-RU"/>
        </w:rPr>
      </w:pPr>
      <w:r>
        <w:rPr>
          <w:sz w:val="22"/>
          <w:szCs w:val="22"/>
          <w:lang w:val="ru-RU"/>
        </w:rPr>
      </w:r>
    </w:p>
    <w:p>
      <w:pPr>
        <w:pStyle w:val="Normal"/>
        <w:widowControl/>
        <w:numPr>
          <w:ilvl w:val="0"/>
          <w:numId w:val="4"/>
        </w:numPr>
        <w:jc w:val="both"/>
        <w:rPr>
          <w:sz w:val="22"/>
          <w:szCs w:val="22"/>
          <w:lang w:val="ru-RU"/>
        </w:rPr>
      </w:pPr>
      <w:r>
        <w:rPr>
          <w:b/>
          <w:bCs/>
          <w:sz w:val="22"/>
          <w:szCs w:val="22"/>
          <w:lang w:val="ru-RU"/>
        </w:rPr>
        <w:t>Врста поступка:</w:t>
      </w:r>
      <w:r>
        <w:rPr>
          <w:sz w:val="22"/>
          <w:szCs w:val="22"/>
          <w:lang w:val="ru-RU"/>
        </w:rPr>
        <w:t xml:space="preserve"> Поступак јавне набавке мале вредности;</w:t>
      </w:r>
    </w:p>
    <w:p>
      <w:pPr>
        <w:pStyle w:val="Normal"/>
        <w:widowControl/>
        <w:ind w:left="720" w:hanging="0"/>
        <w:jc w:val="both"/>
        <w:rPr>
          <w:sz w:val="22"/>
          <w:szCs w:val="22"/>
          <w:lang w:val="ru-RU"/>
        </w:rPr>
      </w:pPr>
      <w:r>
        <w:rPr>
          <w:sz w:val="22"/>
          <w:szCs w:val="22"/>
          <w:lang w:val="ru-RU"/>
        </w:rPr>
      </w:r>
    </w:p>
    <w:p>
      <w:pPr>
        <w:pStyle w:val="Normal"/>
        <w:widowControl/>
        <w:numPr>
          <w:ilvl w:val="0"/>
          <w:numId w:val="4"/>
        </w:numPr>
        <w:jc w:val="both"/>
        <w:rPr>
          <w:sz w:val="22"/>
          <w:szCs w:val="22"/>
          <w:lang w:val="ru-RU"/>
        </w:rPr>
      </w:pPr>
      <w:r>
        <w:rPr>
          <w:b/>
          <w:bCs/>
          <w:sz w:val="22"/>
          <w:szCs w:val="22"/>
          <w:lang w:val="ru-RU"/>
        </w:rPr>
        <w:t>Предмет јавне набавке</w:t>
      </w:r>
      <w:r>
        <w:rPr>
          <w:sz w:val="22"/>
          <w:szCs w:val="22"/>
          <w:lang w:val="ru-RU"/>
        </w:rPr>
        <w:t xml:space="preserve">: добара: Набавка горива за службема возила за потребе Општинске управе </w:t>
      </w:r>
      <w:r>
        <w:rPr>
          <w:sz w:val="22"/>
          <w:szCs w:val="22"/>
          <w:lang w:val="sr-Latn-CS"/>
        </w:rPr>
        <w:t>Ћићевац</w:t>
      </w:r>
    </w:p>
    <w:p>
      <w:pPr>
        <w:pStyle w:val="ListParagraph"/>
        <w:rPr>
          <w:sz w:val="22"/>
          <w:szCs w:val="22"/>
          <w:lang w:val="ru-RU"/>
        </w:rPr>
      </w:pPr>
      <w:r>
        <w:rPr>
          <w:sz w:val="22"/>
          <w:szCs w:val="22"/>
          <w:lang w:val="ru-RU"/>
        </w:rPr>
      </w:r>
    </w:p>
    <w:p>
      <w:pPr>
        <w:pStyle w:val="Normal"/>
        <w:widowControl/>
        <w:numPr>
          <w:ilvl w:val="0"/>
          <w:numId w:val="4"/>
        </w:numPr>
        <w:jc w:val="both"/>
        <w:rPr>
          <w:sz w:val="22"/>
          <w:szCs w:val="22"/>
          <w:lang w:val="ru-RU"/>
        </w:rPr>
      </w:pPr>
      <w:r>
        <w:rPr>
          <w:b/>
          <w:sz w:val="22"/>
          <w:szCs w:val="22"/>
          <w:lang w:val="ru-RU"/>
        </w:rPr>
        <w:t>Процењена вредност</w:t>
      </w:r>
      <w:r>
        <w:rPr>
          <w:sz w:val="22"/>
          <w:szCs w:val="22"/>
          <w:lang w:val="ru-RU"/>
        </w:rPr>
        <w:t xml:space="preserve"> јавне набавке за период од 12 месеци је 1.500.000,00.без ПДВ-а</w:t>
      </w:r>
    </w:p>
    <w:p>
      <w:pPr>
        <w:pStyle w:val="ListParagraph"/>
        <w:rPr>
          <w:sz w:val="22"/>
          <w:szCs w:val="22"/>
          <w:lang w:val="ru-RU"/>
        </w:rPr>
      </w:pPr>
      <w:r>
        <w:rPr>
          <w:sz w:val="22"/>
          <w:szCs w:val="22"/>
          <w:lang w:val="ru-RU"/>
        </w:rPr>
      </w:r>
    </w:p>
    <w:p>
      <w:pPr>
        <w:pStyle w:val="Normal"/>
        <w:widowControl/>
        <w:jc w:val="both"/>
        <w:rPr>
          <w:sz w:val="22"/>
          <w:szCs w:val="22"/>
          <w:lang w:val="ru-RU"/>
        </w:rPr>
      </w:pPr>
      <w:r>
        <w:rPr>
          <w:sz w:val="22"/>
          <w:szCs w:val="22"/>
          <w:lang w:val="ru-RU"/>
        </w:rPr>
        <w:t xml:space="preserve">       </w:t>
      </w:r>
      <w:r>
        <w:rPr>
          <w:sz w:val="22"/>
          <w:szCs w:val="22"/>
          <w:lang w:val="ru-RU"/>
        </w:rPr>
        <w:t>а са ПДВ-ом 1.800.000,00</w:t>
      </w:r>
    </w:p>
    <w:p>
      <w:pPr>
        <w:pStyle w:val="Normal"/>
        <w:widowControl/>
        <w:jc w:val="both"/>
        <w:rPr>
          <w:sz w:val="22"/>
          <w:szCs w:val="22"/>
          <w:lang w:val="ru-RU"/>
        </w:rPr>
      </w:pPr>
      <w:r>
        <w:rPr>
          <w:sz w:val="22"/>
          <w:szCs w:val="22"/>
          <w:lang w:val="ru-RU"/>
        </w:rPr>
      </w:r>
    </w:p>
    <w:p>
      <w:pPr>
        <w:pStyle w:val="Normal"/>
        <w:widowControl/>
        <w:numPr>
          <w:ilvl w:val="0"/>
          <w:numId w:val="4"/>
        </w:numPr>
        <w:jc w:val="both"/>
        <w:rPr>
          <w:sz w:val="22"/>
          <w:szCs w:val="22"/>
          <w:lang w:val="ru-RU"/>
        </w:rPr>
      </w:pPr>
      <w:r>
        <w:rPr>
          <w:b/>
          <w:sz w:val="22"/>
          <w:szCs w:val="22"/>
        </w:rPr>
        <w:t>Ознака из општег речника набавки:</w:t>
      </w:r>
      <w:r>
        <w:rPr>
          <w:sz w:val="22"/>
          <w:szCs w:val="22"/>
        </w:rPr>
        <w:t xml:space="preserve"> </w:t>
      </w:r>
      <w:r>
        <w:rPr>
          <w:sz w:val="22"/>
          <w:szCs w:val="22"/>
          <w:lang w:val="ru-RU"/>
        </w:rPr>
        <w:t>09132000-бензин; 09134200–дизел</w:t>
      </w:r>
    </w:p>
    <w:p>
      <w:pPr>
        <w:pStyle w:val="Normal"/>
        <w:ind w:left="360" w:hanging="0"/>
        <w:jc w:val="both"/>
        <w:rPr>
          <w:sz w:val="22"/>
          <w:szCs w:val="22"/>
          <w:lang w:val="ru-RU"/>
        </w:rPr>
      </w:pPr>
      <w:r>
        <w:rPr>
          <w:sz w:val="22"/>
          <w:szCs w:val="22"/>
          <w:lang w:val="ru-RU"/>
        </w:rPr>
      </w:r>
    </w:p>
    <w:p>
      <w:pPr>
        <w:pStyle w:val="Normal"/>
        <w:widowControl/>
        <w:numPr>
          <w:ilvl w:val="0"/>
          <w:numId w:val="4"/>
        </w:numPr>
        <w:jc w:val="both"/>
        <w:rPr>
          <w:sz w:val="22"/>
          <w:szCs w:val="22"/>
          <w:lang w:val="ru-RU"/>
        </w:rPr>
      </w:pPr>
      <w:r>
        <w:rPr>
          <w:b/>
          <w:bCs/>
          <w:color w:val="000000"/>
          <w:sz w:val="22"/>
          <w:szCs w:val="22"/>
          <w:lang w:val="ru-RU"/>
        </w:rPr>
        <w:t xml:space="preserve">Циљ поступка: </w:t>
      </w:r>
      <w:r>
        <w:rPr>
          <w:color w:val="000000"/>
          <w:sz w:val="22"/>
          <w:szCs w:val="22"/>
          <w:lang w:val="ru-RU"/>
        </w:rPr>
        <w:t>Поступак јавне набавке спроводи се ради закључења уговора о јавној набавци</w:t>
      </w:r>
      <w:r>
        <w:rPr>
          <w:b/>
          <w:bCs/>
          <w:color w:val="000000"/>
          <w:sz w:val="22"/>
          <w:szCs w:val="22"/>
          <w:lang w:val="ru-RU"/>
        </w:rPr>
        <w:t>.</w:t>
      </w:r>
    </w:p>
    <w:p>
      <w:pPr>
        <w:pStyle w:val="Normal"/>
        <w:ind w:left="360" w:hanging="0"/>
        <w:jc w:val="both"/>
        <w:rPr>
          <w:sz w:val="22"/>
          <w:szCs w:val="22"/>
          <w:lang w:val="ru-RU"/>
        </w:rPr>
      </w:pPr>
      <w:r>
        <w:rPr>
          <w:sz w:val="22"/>
          <w:szCs w:val="22"/>
          <w:lang w:val="ru-RU"/>
        </w:rPr>
      </w:r>
    </w:p>
    <w:p>
      <w:pPr>
        <w:pStyle w:val="Normal"/>
        <w:widowControl/>
        <w:numPr>
          <w:ilvl w:val="0"/>
          <w:numId w:val="4"/>
        </w:numPr>
        <w:jc w:val="both"/>
        <w:rPr>
          <w:sz w:val="22"/>
          <w:szCs w:val="22"/>
          <w:lang w:val="ru-RU"/>
        </w:rPr>
      </w:pPr>
      <w:r>
        <w:rPr>
          <w:b/>
          <w:bCs/>
          <w:color w:val="000000"/>
          <w:sz w:val="22"/>
          <w:szCs w:val="22"/>
          <w:lang w:val="ru-RU"/>
        </w:rPr>
        <w:t xml:space="preserve">Право на учешће: </w:t>
      </w:r>
      <w:r>
        <w:rPr>
          <w:color w:val="000000"/>
          <w:sz w:val="22"/>
          <w:szCs w:val="22"/>
          <w:lang w:val="ru-RU"/>
        </w:rPr>
        <w:t>Право на учешће у поступку јавне набавке има сваки понуђач који испуњава услове за учешће у поступку јавне набавке из члана 75. и 76. Закона о јавним набавкама</w:t>
      </w:r>
    </w:p>
    <w:p>
      <w:pPr>
        <w:pStyle w:val="Normal"/>
        <w:ind w:left="360" w:hanging="0"/>
        <w:jc w:val="both"/>
        <w:rPr>
          <w:sz w:val="22"/>
          <w:szCs w:val="22"/>
          <w:lang w:val="ru-RU"/>
        </w:rPr>
      </w:pPr>
      <w:r>
        <w:rPr>
          <w:sz w:val="22"/>
          <w:szCs w:val="22"/>
          <w:lang w:val="ru-RU"/>
        </w:rPr>
      </w:r>
    </w:p>
    <w:p>
      <w:pPr>
        <w:pStyle w:val="Normal"/>
        <w:widowControl/>
        <w:numPr>
          <w:ilvl w:val="0"/>
          <w:numId w:val="4"/>
        </w:numPr>
        <w:jc w:val="both"/>
        <w:rPr>
          <w:sz w:val="22"/>
          <w:szCs w:val="22"/>
          <w:lang w:val="ru-RU"/>
        </w:rPr>
      </w:pPr>
      <w:r>
        <w:rPr>
          <w:b/>
          <w:bCs/>
          <w:color w:val="000000"/>
          <w:sz w:val="22"/>
          <w:szCs w:val="22"/>
          <w:lang w:val="ru-RU"/>
        </w:rPr>
        <w:t xml:space="preserve">Рок за доношење одлуке о додели уговора: </w:t>
      </w:r>
      <w:r>
        <w:rPr>
          <w:color w:val="000000"/>
          <w:sz w:val="22"/>
          <w:szCs w:val="22"/>
          <w:lang w:val="ru-RU"/>
        </w:rPr>
        <w:t>у року од 10 дана, од дана отварања понуда.</w:t>
      </w:r>
    </w:p>
    <w:p>
      <w:pPr>
        <w:pStyle w:val="Normal"/>
        <w:ind w:left="360" w:hanging="0"/>
        <w:jc w:val="both"/>
        <w:rPr>
          <w:sz w:val="22"/>
          <w:szCs w:val="22"/>
          <w:lang w:val="ru-RU"/>
        </w:rPr>
      </w:pPr>
      <w:r>
        <w:rPr>
          <w:sz w:val="22"/>
          <w:szCs w:val="22"/>
          <w:lang w:val="ru-RU"/>
        </w:rPr>
      </w:r>
    </w:p>
    <w:p>
      <w:pPr>
        <w:pStyle w:val="Normal"/>
        <w:widowControl/>
        <w:numPr>
          <w:ilvl w:val="0"/>
          <w:numId w:val="4"/>
        </w:numPr>
        <w:jc w:val="both"/>
        <w:rPr>
          <w:sz w:val="22"/>
          <w:szCs w:val="22"/>
          <w:lang w:val="ru-RU"/>
        </w:rPr>
      </w:pPr>
      <w:r>
        <w:rPr>
          <w:b/>
          <w:bCs/>
          <w:sz w:val="22"/>
          <w:szCs w:val="22"/>
          <w:lang w:val="ru-RU"/>
        </w:rPr>
        <w:t>Напомена уколико је у питању резервисана јавна набавка</w:t>
      </w:r>
      <w:r>
        <w:rPr>
          <w:sz w:val="22"/>
          <w:szCs w:val="22"/>
          <w:lang w:val="ru-RU"/>
        </w:rPr>
        <w:t>: Не</w:t>
      </w:r>
    </w:p>
    <w:p>
      <w:pPr>
        <w:pStyle w:val="Normal"/>
        <w:ind w:left="360" w:firstLine="360"/>
        <w:jc w:val="both"/>
        <w:rPr>
          <w:sz w:val="22"/>
          <w:szCs w:val="22"/>
          <w:lang w:val="ru-RU"/>
        </w:rPr>
      </w:pPr>
      <w:r>
        <w:rPr>
          <w:sz w:val="22"/>
          <w:szCs w:val="22"/>
          <w:lang w:val="ru-RU"/>
        </w:rPr>
      </w:r>
    </w:p>
    <w:p>
      <w:pPr>
        <w:pStyle w:val="Normal"/>
        <w:widowControl/>
        <w:jc w:val="both"/>
        <w:rPr/>
      </w:pPr>
      <w:r>
        <w:rPr>
          <w:b/>
          <w:bCs/>
          <w:sz w:val="22"/>
          <w:szCs w:val="22"/>
          <w:lang w:val="ru-RU"/>
        </w:rPr>
        <w:t xml:space="preserve">               </w:t>
      </w:r>
      <w:r>
        <w:rPr>
          <w:b/>
          <w:bCs/>
          <w:sz w:val="22"/>
          <w:szCs w:val="22"/>
          <w:lang w:val="ru-RU"/>
        </w:rPr>
        <w:t>Контакт особа:</w:t>
      </w:r>
      <w:r>
        <w:rPr>
          <w:sz w:val="22"/>
          <w:szCs w:val="22"/>
          <w:lang w:val="ru-RU"/>
        </w:rPr>
        <w:t xml:space="preserve"> Д</w:t>
      </w:r>
      <w:r>
        <w:rPr>
          <w:sz w:val="22"/>
          <w:szCs w:val="22"/>
          <w:lang w:val="sr-RS"/>
        </w:rPr>
        <w:t>ушан Ивковић</w:t>
      </w:r>
      <w:r>
        <w:rPr>
          <w:sz w:val="22"/>
          <w:szCs w:val="22"/>
          <w:lang w:val="ru-RU"/>
        </w:rPr>
        <w:t>,председник Комисије 037811260 - факс</w:t>
      </w:r>
    </w:p>
    <w:p>
      <w:pPr>
        <w:pStyle w:val="Normal"/>
        <w:widowControl/>
        <w:jc w:val="both"/>
        <w:rPr>
          <w:b/>
          <w:b/>
          <w:bCs/>
          <w:i/>
          <w:i/>
          <w:iCs/>
          <w:sz w:val="22"/>
          <w:szCs w:val="22"/>
          <w:lang w:val="en-US"/>
        </w:rPr>
      </w:pPr>
      <w:r>
        <w:rPr>
          <w:sz w:val="22"/>
          <w:szCs w:val="22"/>
        </w:rPr>
        <w:t>javnenabavkecicevac</w:t>
      </w:r>
      <w:r>
        <w:rPr>
          <w:sz w:val="22"/>
          <w:szCs w:val="22"/>
          <w:lang w:val="sr-Latn-CS"/>
        </w:rPr>
        <w:t>@gmail.com</w:t>
      </w:r>
    </w:p>
    <w:p>
      <w:pPr>
        <w:pStyle w:val="ListParagraph"/>
        <w:rPr>
          <w:sz w:val="22"/>
          <w:szCs w:val="22"/>
          <w:lang w:val="sr-CS"/>
        </w:rPr>
      </w:pPr>
      <w:r>
        <w:rPr>
          <w:sz w:val="22"/>
          <w:szCs w:val="22"/>
          <w:lang w:val="sr-CS"/>
        </w:rPr>
        <w:t xml:space="preserve">             </w:t>
      </w:r>
    </w:p>
    <w:p>
      <w:pPr>
        <w:pStyle w:val="Normal"/>
        <w:widowControl/>
        <w:ind w:left="720" w:hanging="0"/>
        <w:jc w:val="both"/>
        <w:rPr>
          <w:b/>
          <w:b/>
          <w:bCs/>
          <w:i/>
          <w:i/>
          <w:iCs/>
          <w:sz w:val="22"/>
          <w:szCs w:val="22"/>
        </w:rPr>
      </w:pPr>
      <w:r>
        <w:rPr>
          <w:sz w:val="22"/>
          <w:szCs w:val="22"/>
          <w:lang w:val="sr-Latn-CS"/>
        </w:rPr>
        <w:t xml:space="preserve">            </w:t>
      </w:r>
      <w:r>
        <w:rPr>
          <w:sz w:val="22"/>
          <w:szCs w:val="22"/>
          <w:lang w:val="sr-Latn-CS"/>
        </w:rPr>
        <w:tab/>
      </w:r>
      <w:r>
        <w:rPr>
          <w:sz w:val="22"/>
          <w:szCs w:val="22"/>
        </w:rPr>
        <w:tab/>
      </w:r>
    </w:p>
    <w:p>
      <w:pPr>
        <w:pStyle w:val="Normal"/>
        <w:shd w:val="clear" w:color="auto" w:fill="99CCFF"/>
        <w:spacing w:lineRule="exact" w:line="240"/>
        <w:ind w:right="24" w:hanging="0"/>
        <w:jc w:val="center"/>
        <w:rPr>
          <w:b/>
          <w:b/>
          <w:bCs/>
          <w:iCs/>
          <w:sz w:val="28"/>
          <w:szCs w:val="28"/>
          <w:lang w:val="ru-RU"/>
        </w:rPr>
      </w:pPr>
      <w:r>
        <w:rPr>
          <w:b/>
          <w:bCs/>
          <w:iCs/>
          <w:sz w:val="28"/>
          <w:szCs w:val="28"/>
          <w:lang w:val="ru-RU"/>
        </w:rPr>
        <w:t xml:space="preserve"> </w:t>
      </w:r>
      <w:r>
        <w:rPr>
          <w:b/>
          <w:bCs/>
          <w:iCs/>
          <w:sz w:val="28"/>
          <w:szCs w:val="28"/>
          <w:lang w:val="ru-RU"/>
        </w:rPr>
        <w:t>ПОДАЦИ О ПРЕДМЕТУ ЈАВНЕ НАБАВКЕ</w:t>
      </w:r>
    </w:p>
    <w:p>
      <w:pPr>
        <w:pStyle w:val="Normal"/>
        <w:shd w:val="clear" w:color="auto" w:fill="99CCFF"/>
        <w:spacing w:lineRule="exact" w:line="240"/>
        <w:ind w:right="24" w:hanging="0"/>
        <w:jc w:val="center"/>
        <w:rPr>
          <w:b/>
          <w:b/>
          <w:bCs/>
          <w:iCs/>
          <w:color w:val="000000"/>
          <w:sz w:val="28"/>
          <w:szCs w:val="28"/>
        </w:rPr>
      </w:pPr>
      <w:r>
        <w:rPr>
          <w:b/>
          <w:bCs/>
          <w:iCs/>
          <w:color w:val="000000"/>
          <w:sz w:val="28"/>
          <w:szCs w:val="28"/>
        </w:rPr>
      </w:r>
    </w:p>
    <w:p>
      <w:pPr>
        <w:pStyle w:val="Normal1"/>
        <w:jc w:val="both"/>
        <w:rPr>
          <w:rFonts w:ascii="Times New Roman" w:hAnsi="Times New Roman"/>
          <w:b/>
          <w:b/>
          <w:sz w:val="22"/>
          <w:szCs w:val="22"/>
          <w:lang w:val="ru-RU"/>
        </w:rPr>
      </w:pPr>
      <w:r>
        <w:rPr>
          <w:rFonts w:ascii="Times New Roman" w:hAnsi="Times New Roman"/>
          <w:b/>
          <w:sz w:val="22"/>
          <w:szCs w:val="22"/>
          <w:lang w:val="ru-RU"/>
        </w:rPr>
      </w:r>
    </w:p>
    <w:p>
      <w:pPr>
        <w:pStyle w:val="Normal1"/>
        <w:numPr>
          <w:ilvl w:val="0"/>
          <w:numId w:val="8"/>
        </w:numPr>
        <w:jc w:val="both"/>
        <w:rPr>
          <w:rFonts w:ascii="Times New Roman" w:hAnsi="Times New Roman" w:cs="Times New Roman"/>
          <w:sz w:val="22"/>
          <w:szCs w:val="22"/>
          <w:lang w:val="ru-RU"/>
        </w:rPr>
      </w:pPr>
      <w:r>
        <w:rPr>
          <w:rFonts w:cs="Times New Roman" w:ascii="Times New Roman" w:hAnsi="Times New Roman"/>
          <w:b/>
          <w:sz w:val="22"/>
          <w:szCs w:val="22"/>
          <w:lang w:val="ru-RU"/>
        </w:rPr>
        <w:t>Предмет јавне набавке</w:t>
      </w:r>
      <w:r>
        <w:rPr>
          <w:rFonts w:cs="Times New Roman" w:ascii="Times New Roman" w:hAnsi="Times New Roman"/>
          <w:sz w:val="22"/>
          <w:szCs w:val="22"/>
          <w:lang w:val="ru-RU"/>
        </w:rPr>
        <w:t>: добара: Набавка горива за службема возила.</w:t>
      </w:r>
    </w:p>
    <w:p>
      <w:pPr>
        <w:pStyle w:val="Normal1"/>
        <w:numPr>
          <w:ilvl w:val="0"/>
          <w:numId w:val="8"/>
        </w:numPr>
        <w:jc w:val="both"/>
        <w:rPr>
          <w:rFonts w:ascii="Times New Roman" w:hAnsi="Times New Roman" w:cs="Times New Roman"/>
          <w:b/>
          <w:b/>
          <w:sz w:val="22"/>
          <w:szCs w:val="22"/>
          <w:lang w:val="ru-RU"/>
        </w:rPr>
      </w:pPr>
      <w:r>
        <w:rPr>
          <w:rFonts w:cs="Times New Roman" w:ascii="Times New Roman" w:hAnsi="Times New Roman"/>
          <w:b/>
          <w:sz w:val="22"/>
          <w:szCs w:val="22"/>
        </w:rPr>
        <w:t>Ознака из општег речника набавки:</w:t>
      </w:r>
      <w:r>
        <w:rPr>
          <w:rFonts w:cs="Times New Roman" w:ascii="Times New Roman" w:hAnsi="Times New Roman"/>
          <w:sz w:val="22"/>
          <w:szCs w:val="22"/>
        </w:rPr>
        <w:t xml:space="preserve"> </w:t>
      </w:r>
      <w:r>
        <w:rPr>
          <w:rFonts w:cs="Times New Roman" w:ascii="Times New Roman" w:hAnsi="Times New Roman"/>
          <w:sz w:val="22"/>
          <w:szCs w:val="22"/>
          <w:lang w:val="ru-RU"/>
        </w:rPr>
        <w:t>09132000-бензин; 09134200–дизел</w:t>
      </w:r>
    </w:p>
    <w:p>
      <w:pPr>
        <w:pStyle w:val="Normal"/>
        <w:jc w:val="both"/>
        <w:rPr>
          <w:lang w:val="ru-RU"/>
        </w:rPr>
      </w:pPr>
      <w:r>
        <w:rPr>
          <w:lang w:val="ru-RU"/>
        </w:rPr>
      </w:r>
    </w:p>
    <w:p>
      <w:pPr>
        <w:pStyle w:val="Normal"/>
        <w:shd w:val="clear" w:color="auto" w:fill="99CCFF"/>
        <w:spacing w:lineRule="exact" w:line="240"/>
        <w:ind w:right="24" w:hanging="0"/>
        <w:jc w:val="center"/>
        <w:rPr>
          <w:b/>
          <w:b/>
          <w:color w:val="000000"/>
          <w:sz w:val="22"/>
          <w:szCs w:val="22"/>
        </w:rPr>
      </w:pPr>
      <w:r>
        <w:rPr>
          <w:b/>
          <w:color w:val="000000"/>
          <w:sz w:val="22"/>
          <w:szCs w:val="22"/>
        </w:rPr>
      </w:r>
    </w:p>
    <w:p>
      <w:pPr>
        <w:pStyle w:val="Normal"/>
        <w:shd w:val="clear" w:color="auto" w:fill="99CCFF"/>
        <w:spacing w:lineRule="exact" w:line="240"/>
        <w:ind w:right="24" w:hanging="0"/>
        <w:jc w:val="center"/>
        <w:rPr>
          <w:b/>
          <w:b/>
          <w:bCs/>
          <w:iCs/>
          <w:color w:val="000000"/>
          <w:sz w:val="28"/>
          <w:szCs w:val="28"/>
        </w:rPr>
      </w:pPr>
      <w:r>
        <w:rPr>
          <w:b/>
          <w:bCs/>
          <w:iCs/>
          <w:color w:val="000000"/>
          <w:sz w:val="28"/>
          <w:szCs w:val="28"/>
        </w:rPr>
        <w:t xml:space="preserve"> </w:t>
      </w:r>
      <w:r>
        <w:rPr>
          <w:b/>
          <w:bCs/>
          <w:iCs/>
          <w:color w:val="000000"/>
          <w:sz w:val="28"/>
          <w:szCs w:val="28"/>
          <w:lang w:val="en-US"/>
        </w:rPr>
        <w:t xml:space="preserve"> </w:t>
      </w:r>
      <w:r>
        <w:rPr>
          <w:b/>
          <w:bCs/>
          <w:iCs/>
          <w:color w:val="000000"/>
          <w:sz w:val="28"/>
          <w:szCs w:val="28"/>
        </w:rPr>
        <w:t>ТЕХНИЧКА СПЕЦИФИКАЦИЈА</w:t>
      </w:r>
    </w:p>
    <w:p>
      <w:pPr>
        <w:pStyle w:val="Normal"/>
        <w:shd w:val="clear" w:color="auto" w:fill="99CCFF"/>
        <w:spacing w:lineRule="exact" w:line="240"/>
        <w:ind w:right="24" w:hanging="0"/>
        <w:jc w:val="center"/>
        <w:rPr>
          <w:b/>
          <w:b/>
          <w:bCs/>
          <w:iCs/>
          <w:color w:val="000000"/>
          <w:spacing w:val="-3"/>
          <w:sz w:val="28"/>
          <w:szCs w:val="28"/>
        </w:rPr>
      </w:pPr>
      <w:r>
        <w:rPr>
          <w:b/>
          <w:bCs/>
          <w:iCs/>
          <w:color w:val="000000"/>
          <w:spacing w:val="-3"/>
          <w:sz w:val="28"/>
          <w:szCs w:val="28"/>
        </w:rPr>
      </w:r>
    </w:p>
    <w:p>
      <w:pPr>
        <w:pStyle w:val="Normal"/>
        <w:shd w:val="clear" w:color="auto" w:fill="FFFFFF"/>
        <w:spacing w:lineRule="exact" w:line="240"/>
        <w:jc w:val="both"/>
        <w:rPr>
          <w:iCs/>
          <w:color w:val="000000"/>
          <w:spacing w:val="-1"/>
          <w:sz w:val="22"/>
          <w:szCs w:val="22"/>
        </w:rPr>
      </w:pPr>
      <w:r>
        <w:rPr>
          <w:iCs/>
          <w:color w:val="000000"/>
          <w:spacing w:val="-1"/>
          <w:sz w:val="22"/>
          <w:szCs w:val="22"/>
        </w:rPr>
      </w:r>
    </w:p>
    <w:p>
      <w:pPr>
        <w:pStyle w:val="Normal1"/>
        <w:numPr>
          <w:ilvl w:val="0"/>
          <w:numId w:val="9"/>
        </w:numPr>
        <w:jc w:val="both"/>
        <w:rPr>
          <w:rFonts w:ascii="Times New Roman" w:hAnsi="Times New Roman"/>
          <w:b/>
          <w:b/>
          <w:sz w:val="22"/>
        </w:rPr>
      </w:pPr>
      <w:r>
        <w:rPr>
          <w:rFonts w:ascii="Times New Roman" w:hAnsi="Times New Roman"/>
          <w:b/>
          <w:sz w:val="22"/>
          <w:lang w:val="ru-RU"/>
        </w:rPr>
        <w:t>Техничка спецификацијагорива - врста и к</w:t>
      </w:r>
      <w:r>
        <w:rPr>
          <w:rFonts w:ascii="Times New Roman" w:hAnsi="Times New Roman"/>
          <w:b/>
          <w:sz w:val="22"/>
        </w:rPr>
        <w:t>о</w:t>
      </w:r>
      <w:r>
        <w:rPr>
          <w:rFonts w:ascii="Times New Roman" w:hAnsi="Times New Roman"/>
          <w:b/>
          <w:sz w:val="22"/>
          <w:lang w:val="ru-RU"/>
        </w:rPr>
        <w:t>личина добара</w:t>
      </w:r>
    </w:p>
    <w:p>
      <w:pPr>
        <w:pStyle w:val="Normal1"/>
        <w:jc w:val="both"/>
        <w:rPr>
          <w:rFonts w:ascii="Times New Roman" w:hAnsi="Times New Roman"/>
          <w:b/>
          <w:b/>
          <w:sz w:val="22"/>
          <w:lang w:val="ru-RU"/>
        </w:rPr>
      </w:pPr>
      <w:r>
        <w:rPr>
          <w:rFonts w:ascii="Times New Roman" w:hAnsi="Times New Roman"/>
          <w:b/>
          <w:sz w:val="22"/>
          <w:lang w:val="ru-RU"/>
        </w:rPr>
      </w:r>
    </w:p>
    <w:tbl>
      <w:tblPr>
        <w:tblW w:w="6567" w:type="dxa"/>
        <w:jc w:val="left"/>
        <w:tblInd w:w="-15" w:type="dxa"/>
        <w:tblCellMar>
          <w:top w:w="0" w:type="dxa"/>
          <w:left w:w="108" w:type="dxa"/>
          <w:bottom w:w="0" w:type="dxa"/>
          <w:right w:w="108" w:type="dxa"/>
        </w:tblCellMar>
        <w:tblLook w:val="0000"/>
      </w:tblPr>
      <w:tblGrid>
        <w:gridCol w:w="835"/>
        <w:gridCol w:w="4335"/>
        <w:gridCol w:w="1397"/>
      </w:tblGrid>
      <w:tr>
        <w:trPr>
          <w:trHeight w:val="426" w:hRule="atLeast"/>
        </w:trPr>
        <w:tc>
          <w:tcPr>
            <w:tcW w:w="835"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both"/>
              <w:rPr>
                <w:rFonts w:ascii="Times New Roman" w:hAnsi="Times New Roman"/>
                <w:sz w:val="22"/>
              </w:rPr>
            </w:pPr>
            <w:r>
              <w:rPr>
                <w:rFonts w:ascii="Times New Roman" w:hAnsi="Times New Roman"/>
                <w:sz w:val="22"/>
              </w:rPr>
              <w:t>Ред. бр.</w:t>
            </w:r>
          </w:p>
        </w:tc>
        <w:tc>
          <w:tcPr>
            <w:tcW w:w="4335"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both"/>
              <w:rPr>
                <w:rFonts w:ascii="Times New Roman" w:hAnsi="Times New Roman"/>
                <w:sz w:val="22"/>
              </w:rPr>
            </w:pPr>
            <w:r>
              <w:rPr>
                <w:rFonts w:ascii="Times New Roman" w:hAnsi="Times New Roman"/>
                <w:sz w:val="22"/>
              </w:rPr>
              <w:t>Назив добра</w:t>
            </w:r>
          </w:p>
        </w:tc>
        <w:tc>
          <w:tcPr>
            <w:tcW w:w="1397"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center"/>
              <w:rPr>
                <w:rFonts w:ascii="Times New Roman" w:hAnsi="Times New Roman"/>
                <w:sz w:val="22"/>
              </w:rPr>
            </w:pPr>
            <w:r>
              <w:rPr>
                <w:rFonts w:ascii="Times New Roman" w:hAnsi="Times New Roman"/>
                <w:sz w:val="22"/>
              </w:rPr>
              <w:t xml:space="preserve">До  износа </w:t>
            </w:r>
          </w:p>
        </w:tc>
      </w:tr>
      <w:tr>
        <w:trPr>
          <w:trHeight w:val="545" w:hRule="atLeast"/>
        </w:trPr>
        <w:tc>
          <w:tcPr>
            <w:tcW w:w="835"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both"/>
              <w:rPr>
                <w:rFonts w:ascii="Times New Roman" w:hAnsi="Times New Roman"/>
                <w:sz w:val="22"/>
              </w:rPr>
            </w:pPr>
            <w:r>
              <w:rPr>
                <w:rFonts w:ascii="Times New Roman" w:hAnsi="Times New Roman"/>
                <w:sz w:val="22"/>
              </w:rPr>
            </w:r>
          </w:p>
          <w:p>
            <w:pPr>
              <w:pStyle w:val="Normal1"/>
              <w:jc w:val="both"/>
              <w:rPr>
                <w:rFonts w:ascii="Times New Roman" w:hAnsi="Times New Roman"/>
                <w:sz w:val="22"/>
              </w:rPr>
            </w:pPr>
            <w:r>
              <w:rPr>
                <w:rFonts w:ascii="Times New Roman" w:hAnsi="Times New Roman"/>
                <w:sz w:val="22"/>
              </w:rPr>
              <w:t>1.</w:t>
            </w:r>
          </w:p>
        </w:tc>
        <w:tc>
          <w:tcPr>
            <w:tcW w:w="4335"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both"/>
              <w:rPr>
                <w:rFonts w:ascii="Times New Roman" w:hAnsi="Times New Roman"/>
                <w:b/>
                <w:b/>
                <w:sz w:val="22"/>
                <w:lang w:val="sr-CS"/>
              </w:rPr>
            </w:pPr>
            <w:r>
              <w:rPr>
                <w:rFonts w:ascii="Times New Roman" w:hAnsi="Times New Roman"/>
                <w:b/>
                <w:sz w:val="22"/>
              </w:rPr>
              <w:t>Евро дизел</w:t>
            </w:r>
          </w:p>
          <w:p>
            <w:pPr>
              <w:pStyle w:val="Normal1"/>
              <w:jc w:val="both"/>
              <w:rPr>
                <w:rFonts w:ascii="Times New Roman" w:hAnsi="Times New Roman"/>
                <w:sz w:val="22"/>
                <w:lang w:val="sr-CS"/>
              </w:rPr>
            </w:pPr>
            <w:r>
              <w:rPr>
                <w:rFonts w:ascii="Times New Roman" w:hAnsi="Times New Roman"/>
                <w:sz w:val="22"/>
                <w:lang w:val="sr-CS"/>
              </w:rPr>
              <w:t>према стандарду -СРПС ЕН 590</w:t>
            </w:r>
          </w:p>
        </w:tc>
        <w:tc>
          <w:tcPr>
            <w:tcW w:w="1397"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center"/>
              <w:rPr>
                <w:rFonts w:ascii="Times New Roman" w:hAnsi="Times New Roman"/>
                <w:sz w:val="22"/>
              </w:rPr>
            </w:pPr>
            <w:r>
              <w:rPr>
                <w:rFonts w:ascii="Times New Roman" w:hAnsi="Times New Roman"/>
                <w:sz w:val="22"/>
              </w:rPr>
              <w:t>750.000,00 дин.</w:t>
            </w:r>
          </w:p>
        </w:tc>
      </w:tr>
      <w:tr>
        <w:trPr>
          <w:trHeight w:val="391" w:hRule="atLeast"/>
        </w:trPr>
        <w:tc>
          <w:tcPr>
            <w:tcW w:w="835"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both"/>
              <w:rPr>
                <w:rFonts w:ascii="Times New Roman" w:hAnsi="Times New Roman"/>
                <w:sz w:val="22"/>
              </w:rPr>
            </w:pPr>
            <w:r>
              <w:rPr>
                <w:rFonts w:ascii="Times New Roman" w:hAnsi="Times New Roman"/>
                <w:sz w:val="22"/>
              </w:rPr>
            </w:r>
          </w:p>
          <w:p>
            <w:pPr>
              <w:pStyle w:val="Normal1"/>
              <w:jc w:val="both"/>
              <w:rPr>
                <w:rFonts w:ascii="Times New Roman" w:hAnsi="Times New Roman"/>
                <w:sz w:val="22"/>
              </w:rPr>
            </w:pPr>
            <w:r>
              <w:rPr>
                <w:rFonts w:ascii="Times New Roman" w:hAnsi="Times New Roman"/>
                <w:sz w:val="22"/>
              </w:rPr>
              <w:t>2.</w:t>
            </w:r>
          </w:p>
        </w:tc>
        <w:tc>
          <w:tcPr>
            <w:tcW w:w="4335"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both"/>
              <w:rPr>
                <w:rFonts w:ascii="Times New Roman" w:hAnsi="Times New Roman"/>
                <w:b/>
                <w:b/>
                <w:sz w:val="22"/>
                <w:lang w:val="sr-CS"/>
              </w:rPr>
            </w:pPr>
            <w:r>
              <w:rPr>
                <w:rFonts w:ascii="Times New Roman" w:hAnsi="Times New Roman"/>
                <w:b/>
                <w:sz w:val="22"/>
                <w:lang w:val="sr-CS"/>
              </w:rPr>
              <w:t>Евро премијум БМБ-95</w:t>
            </w:r>
          </w:p>
          <w:p>
            <w:pPr>
              <w:pStyle w:val="Normal1"/>
              <w:jc w:val="both"/>
              <w:rPr>
                <w:rFonts w:ascii="Times New Roman" w:hAnsi="Times New Roman"/>
                <w:sz w:val="22"/>
                <w:lang w:val="sr-CS"/>
              </w:rPr>
            </w:pPr>
            <w:r>
              <w:rPr>
                <w:rFonts w:ascii="Times New Roman" w:hAnsi="Times New Roman"/>
                <w:sz w:val="22"/>
                <w:lang w:val="sr-CS"/>
              </w:rPr>
              <w:t>према стандарду -СРПС ЕН 228</w:t>
            </w:r>
          </w:p>
        </w:tc>
        <w:tc>
          <w:tcPr>
            <w:tcW w:w="1397"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center"/>
              <w:rPr>
                <w:rFonts w:ascii="Times New Roman" w:hAnsi="Times New Roman"/>
                <w:sz w:val="22"/>
              </w:rPr>
            </w:pPr>
            <w:r>
              <w:rPr>
                <w:rFonts w:ascii="Times New Roman" w:hAnsi="Times New Roman"/>
                <w:sz w:val="22"/>
              </w:rPr>
              <w:t>750.000,00 дин.</w:t>
            </w:r>
          </w:p>
        </w:tc>
      </w:tr>
    </w:tbl>
    <w:p>
      <w:pPr>
        <w:pStyle w:val="Normal"/>
        <w:jc w:val="both"/>
        <w:rPr>
          <w:b/>
          <w:b/>
          <w:color w:val="000000"/>
          <w:sz w:val="23"/>
          <w:szCs w:val="23"/>
        </w:rPr>
      </w:pPr>
      <w:r>
        <w:rPr>
          <w:b/>
          <w:color w:val="000000"/>
          <w:sz w:val="23"/>
          <w:szCs w:val="23"/>
        </w:rPr>
      </w:r>
    </w:p>
    <w:p>
      <w:pPr>
        <w:pStyle w:val="NoSpacing"/>
        <w:jc w:val="both"/>
        <w:rPr>
          <w:rFonts w:ascii="Times New Roman" w:hAnsi="Times New Roman"/>
          <w:bCs/>
          <w:lang w:val="ru-RU"/>
        </w:rPr>
      </w:pPr>
      <w:r>
        <w:rPr>
          <w:rFonts w:ascii="Times New Roman" w:hAnsi="Times New Roman"/>
          <w:b/>
          <w:bCs/>
          <w:u w:val="single"/>
          <w:lang w:val="ru-RU"/>
        </w:rPr>
        <w:t>Напомена:</w:t>
      </w:r>
      <w:r>
        <w:rPr>
          <w:rFonts w:ascii="Times New Roman" w:hAnsi="Times New Roman"/>
          <w:bCs/>
          <w:lang w:val="ru-RU"/>
        </w:rPr>
        <w:t xml:space="preserve"> Наручилац није обавезан да поручи целокупне количине</w:t>
      </w:r>
      <w:r>
        <w:rPr>
          <w:rFonts w:ascii="Times New Roman" w:hAnsi="Times New Roman"/>
          <w:bCs/>
        </w:rPr>
        <w:t xml:space="preserve"> и</w:t>
      </w:r>
      <w:r>
        <w:rPr>
          <w:rFonts w:ascii="Times New Roman" w:hAnsi="Times New Roman"/>
          <w:bCs/>
          <w:lang w:val="ru-RU"/>
        </w:rPr>
        <w:t>з спецификације, уколико се покаже да су му потребе мање.</w:t>
      </w:r>
    </w:p>
    <w:p>
      <w:pPr>
        <w:pStyle w:val="Normal"/>
        <w:numPr>
          <w:ilvl w:val="0"/>
          <w:numId w:val="9"/>
        </w:numPr>
        <w:jc w:val="both"/>
        <w:rPr>
          <w:b/>
          <w:b/>
          <w:color w:val="000000"/>
          <w:sz w:val="22"/>
          <w:szCs w:val="22"/>
          <w:u w:val="single"/>
          <w:lang w:val="ru-RU"/>
        </w:rPr>
      </w:pPr>
      <w:r>
        <w:rPr>
          <w:b/>
          <w:color w:val="000000"/>
          <w:sz w:val="22"/>
          <w:szCs w:val="22"/>
          <w:u w:val="single"/>
          <w:lang w:val="ru-RU"/>
        </w:rPr>
        <w:t>Начин спровођења контроле и обезбеђивања гаранције квалитета</w:t>
      </w:r>
    </w:p>
    <w:p>
      <w:pPr>
        <w:pStyle w:val="Normal1"/>
        <w:ind w:left="720" w:hanging="0"/>
        <w:jc w:val="both"/>
        <w:rPr>
          <w:rFonts w:ascii="Times New Roman" w:hAnsi="Times New Roman" w:cs="Times New Roman"/>
          <w:b/>
          <w:b/>
          <w:bCs/>
          <w:i/>
          <w:i/>
          <w:iCs/>
          <w:color w:val="000000"/>
          <w:sz w:val="22"/>
          <w:szCs w:val="22"/>
          <w:lang w:val="sr-CS"/>
        </w:rPr>
      </w:pPr>
      <w:r>
        <w:rPr>
          <w:rFonts w:cs="Times New Roman" w:ascii="Times New Roman" w:hAnsi="Times New Roman"/>
          <w:bCs/>
          <w:sz w:val="22"/>
          <w:szCs w:val="22"/>
          <w:lang w:val="sr-Latn-CS"/>
        </w:rPr>
        <w:t xml:space="preserve">Сва понуђена добра морају бити у складу са </w:t>
      </w:r>
      <w:r>
        <w:rPr>
          <w:rFonts w:cs="Times New Roman" w:ascii="Times New Roman" w:hAnsi="Times New Roman"/>
          <w:sz w:val="22"/>
          <w:szCs w:val="22"/>
          <w:lang w:val="sr-Latn-CS"/>
        </w:rPr>
        <w:t xml:space="preserve">Законом о енергетици („Сл. </w:t>
      </w:r>
      <w:r>
        <w:rPr>
          <w:rFonts w:cs="Times New Roman" w:ascii="Times New Roman" w:hAnsi="Times New Roman"/>
          <w:sz w:val="22"/>
          <w:szCs w:val="22"/>
          <w:lang w:val="sr-CS"/>
        </w:rPr>
        <w:t>г</w:t>
      </w:r>
      <w:r>
        <w:rPr>
          <w:rFonts w:cs="Times New Roman" w:ascii="Times New Roman" w:hAnsi="Times New Roman"/>
          <w:sz w:val="22"/>
          <w:szCs w:val="22"/>
          <w:lang w:val="sr-Latn-CS"/>
        </w:rPr>
        <w:t xml:space="preserve">ласник </w:t>
      </w:r>
      <w:r>
        <w:rPr>
          <w:rFonts w:cs="Times New Roman" w:ascii="Times New Roman" w:hAnsi="Times New Roman"/>
          <w:sz w:val="22"/>
          <w:szCs w:val="22"/>
          <w:lang w:val="sr-CS"/>
        </w:rPr>
        <w:t>РС</w:t>
      </w:r>
      <w:r>
        <w:rPr>
          <w:rFonts w:cs="Times New Roman" w:ascii="Times New Roman" w:hAnsi="Times New Roman"/>
          <w:sz w:val="22"/>
          <w:szCs w:val="22"/>
          <w:lang w:val="sr-Latn-CS"/>
        </w:rPr>
        <w:t xml:space="preserve">“, бр. 57/2011, 80/2011 - исправка), Правилником о техничким и другим захтевима за течна горива нафтног порекла („Сл. </w:t>
      </w:r>
      <w:r>
        <w:rPr>
          <w:rFonts w:cs="Times New Roman" w:ascii="Times New Roman" w:hAnsi="Times New Roman"/>
          <w:sz w:val="22"/>
          <w:szCs w:val="22"/>
          <w:lang w:val="sr-CS"/>
        </w:rPr>
        <w:t>г</w:t>
      </w:r>
      <w:r>
        <w:rPr>
          <w:rFonts w:cs="Times New Roman" w:ascii="Times New Roman" w:hAnsi="Times New Roman"/>
          <w:sz w:val="22"/>
          <w:szCs w:val="22"/>
          <w:lang w:val="sr-Latn-CS"/>
        </w:rPr>
        <w:t xml:space="preserve">ласник РС“, број </w:t>
      </w:r>
      <w:r>
        <w:rPr>
          <w:rFonts w:cs="Times New Roman" w:ascii="Times New Roman" w:hAnsi="Times New Roman"/>
          <w:sz w:val="22"/>
          <w:szCs w:val="22"/>
        </w:rPr>
        <w:t>123/2012</w:t>
      </w:r>
      <w:r>
        <w:rPr>
          <w:rFonts w:cs="Times New Roman" w:ascii="Times New Roman" w:hAnsi="Times New Roman"/>
          <w:sz w:val="22"/>
          <w:szCs w:val="22"/>
          <w:lang w:val="sr-Latn-CS"/>
        </w:rPr>
        <w:t>)</w:t>
      </w:r>
      <w:r>
        <w:rPr>
          <w:rFonts w:cs="Times New Roman" w:ascii="Times New Roman" w:hAnsi="Times New Roman"/>
          <w:sz w:val="22"/>
          <w:szCs w:val="22"/>
        </w:rPr>
        <w:t>,бр. 63/2013</w:t>
      </w:r>
      <w:r>
        <w:rPr>
          <w:rFonts w:cs="Times New Roman" w:ascii="Times New Roman" w:hAnsi="Times New Roman"/>
          <w:sz w:val="22"/>
          <w:szCs w:val="22"/>
          <w:lang w:val="sr-CS"/>
        </w:rPr>
        <w:t xml:space="preserve">, </w:t>
      </w:r>
      <w:r>
        <w:rPr>
          <w:rFonts w:cs="Times New Roman" w:ascii="Times New Roman" w:hAnsi="Times New Roman"/>
          <w:sz w:val="22"/>
          <w:szCs w:val="22"/>
        </w:rPr>
        <w:t>75/2013 и 144/2014</w:t>
      </w:r>
      <w:r>
        <w:rPr>
          <w:rFonts w:cs="Times New Roman" w:ascii="Times New Roman" w:hAnsi="Times New Roman"/>
          <w:sz w:val="22"/>
          <w:szCs w:val="22"/>
          <w:lang w:val="sr-CS"/>
        </w:rPr>
        <w:t xml:space="preserve">) </w:t>
      </w:r>
      <w:r>
        <w:rPr>
          <w:rFonts w:cs="Times New Roman" w:ascii="Times New Roman" w:hAnsi="Times New Roman"/>
          <w:sz w:val="22"/>
          <w:szCs w:val="22"/>
        </w:rPr>
        <w:t>као</w:t>
      </w:r>
      <w:r>
        <w:rPr>
          <w:rFonts w:cs="Times New Roman" w:ascii="Times New Roman" w:hAnsi="Times New Roman"/>
          <w:sz w:val="22"/>
          <w:szCs w:val="22"/>
          <w:lang w:val="sr-Latn-CS"/>
        </w:rPr>
        <w:t xml:space="preserve"> и др</w:t>
      </w:r>
      <w:r>
        <w:rPr>
          <w:rFonts w:cs="Times New Roman" w:ascii="Times New Roman" w:hAnsi="Times New Roman"/>
          <w:sz w:val="22"/>
          <w:szCs w:val="22"/>
          <w:lang w:val="sr-CS"/>
        </w:rPr>
        <w:t>.</w:t>
      </w:r>
      <w:r>
        <w:rPr>
          <w:rFonts w:cs="Times New Roman" w:ascii="Times New Roman" w:hAnsi="Times New Roman"/>
          <w:sz w:val="22"/>
          <w:szCs w:val="22"/>
          <w:lang w:val="sr-Latn-CS"/>
        </w:rPr>
        <w:t xml:space="preserve"> прописима  који важе у Р</w:t>
      </w:r>
      <w:r>
        <w:rPr>
          <w:rFonts w:cs="Times New Roman" w:ascii="Times New Roman" w:hAnsi="Times New Roman"/>
          <w:sz w:val="22"/>
          <w:szCs w:val="22"/>
          <w:lang w:val="sr-CS"/>
        </w:rPr>
        <w:t>епублици</w:t>
      </w:r>
      <w:r>
        <w:rPr>
          <w:rFonts w:cs="Times New Roman" w:ascii="Times New Roman" w:hAnsi="Times New Roman"/>
          <w:sz w:val="22"/>
          <w:szCs w:val="22"/>
          <w:lang w:val="sr-Latn-CS"/>
        </w:rPr>
        <w:t xml:space="preserve"> Србији.</w:t>
      </w:r>
      <w:r>
        <w:rPr>
          <w:rFonts w:cs="Times New Roman" w:ascii="Times New Roman" w:hAnsi="Times New Roman"/>
          <w:b/>
          <w:bCs/>
          <w:i/>
          <w:iCs/>
          <w:color w:val="000000"/>
          <w:sz w:val="22"/>
          <w:szCs w:val="22"/>
          <w:lang w:val="sr-CS"/>
        </w:rPr>
        <w:t xml:space="preserve">  </w:t>
      </w:r>
    </w:p>
    <w:p>
      <w:pPr>
        <w:pStyle w:val="NoSpacing"/>
        <w:jc w:val="both"/>
        <w:rPr>
          <w:rFonts w:ascii="Verdana" w:hAnsi="Verdana"/>
          <w:b/>
          <w:b/>
          <w:bCs/>
          <w:color w:val="000000"/>
          <w:highlight w:val="white"/>
        </w:rPr>
      </w:pPr>
      <w:r>
        <w:rPr>
          <w:rFonts w:ascii="Verdana" w:hAnsi="Verdana"/>
          <w:b/>
          <w:bCs/>
          <w:color w:val="000000"/>
          <w:highlight w:val="white"/>
        </w:rPr>
      </w:r>
    </w:p>
    <w:p>
      <w:pPr>
        <w:pStyle w:val="NoSpacing"/>
        <w:numPr>
          <w:ilvl w:val="0"/>
          <w:numId w:val="9"/>
        </w:numPr>
        <w:jc w:val="both"/>
        <w:rPr>
          <w:rFonts w:ascii="Times New Roman" w:hAnsi="Times New Roman"/>
          <w:b/>
          <w:b/>
          <w:u w:val="single"/>
          <w:lang w:val="ru-RU"/>
        </w:rPr>
      </w:pPr>
      <w:r>
        <w:rPr>
          <w:rFonts w:ascii="Times New Roman" w:hAnsi="Times New Roman"/>
          <w:b/>
          <w:u w:val="single"/>
          <w:lang w:val="sr-CS"/>
        </w:rPr>
        <w:t>Начин плаћања:</w:t>
      </w:r>
    </w:p>
    <w:p>
      <w:pPr>
        <w:pStyle w:val="NoSpacing"/>
        <w:ind w:left="720" w:hanging="0"/>
        <w:jc w:val="both"/>
        <w:rPr>
          <w:rFonts w:ascii="Times New Roman" w:hAnsi="Times New Roman"/>
          <w:lang w:val="ru-RU"/>
        </w:rPr>
      </w:pPr>
      <w:r>
        <w:rPr>
          <w:rFonts w:ascii="Times New Roman" w:hAnsi="Times New Roman"/>
          <w:lang w:val="ru-RU"/>
        </w:rPr>
        <w:t>Наручилац</w:t>
      </w:r>
      <w:r>
        <w:rPr>
          <w:rFonts w:ascii="Times New Roman" w:hAnsi="Times New Roman"/>
        </w:rPr>
        <w:t xml:space="preserve"> би</w:t>
      </w:r>
      <w:r>
        <w:rPr>
          <w:rFonts w:ascii="Times New Roman" w:hAnsi="Times New Roman"/>
          <w:lang w:val="ru-RU"/>
        </w:rPr>
        <w:t xml:space="preserve"> преуз</w:t>
      </w:r>
      <w:r>
        <w:rPr>
          <w:rFonts w:ascii="Times New Roman" w:hAnsi="Times New Roman"/>
        </w:rPr>
        <w:t>имање</w:t>
      </w:r>
      <w:r>
        <w:rPr>
          <w:rFonts w:ascii="Times New Roman" w:hAnsi="Times New Roman"/>
          <w:lang w:val="ru-RU"/>
        </w:rPr>
        <w:t xml:space="preserve"> предметн</w:t>
      </w:r>
      <w:r>
        <w:rPr>
          <w:rFonts w:ascii="Times New Roman" w:hAnsi="Times New Roman"/>
        </w:rPr>
        <w:t>их</w:t>
      </w:r>
      <w:r>
        <w:rPr>
          <w:rFonts w:ascii="Times New Roman" w:hAnsi="Times New Roman"/>
          <w:lang w:val="ru-RU"/>
        </w:rPr>
        <w:t xml:space="preserve"> доб</w:t>
      </w:r>
      <w:r>
        <w:rPr>
          <w:rFonts w:ascii="Times New Roman" w:hAnsi="Times New Roman"/>
        </w:rPr>
        <w:t>а</w:t>
      </w:r>
      <w:r>
        <w:rPr>
          <w:rFonts w:ascii="Times New Roman" w:hAnsi="Times New Roman"/>
          <w:lang w:val="ru-RU"/>
        </w:rPr>
        <w:t>ра</w:t>
      </w:r>
      <w:r>
        <w:rPr>
          <w:rFonts w:ascii="Times New Roman" w:hAnsi="Times New Roman"/>
        </w:rPr>
        <w:t xml:space="preserve"> вршио</w:t>
      </w:r>
      <w:r>
        <w:rPr>
          <w:rFonts w:ascii="Times New Roman" w:hAnsi="Times New Roman"/>
          <w:lang w:val="ru-RU"/>
        </w:rPr>
        <w:t xml:space="preserve"> путем отпремнице и издавањем фактуре.Плаћање ће се извршити сукцесивно према приспећу рачуна</w:t>
      </w:r>
      <w:r>
        <w:rPr>
          <w:rFonts w:ascii="Times New Roman" w:hAnsi="Times New Roman"/>
          <w:lang w:val="sr-CS"/>
        </w:rPr>
        <w:t xml:space="preserve"> </w:t>
      </w:r>
      <w:r>
        <w:rPr>
          <w:rFonts w:ascii="Times New Roman" w:hAnsi="Times New Roman"/>
          <w:lang w:val="ru-RU"/>
        </w:rPr>
        <w:t>уплатом динарских</w:t>
      </w:r>
      <w:r>
        <w:rPr>
          <w:rFonts w:ascii="Times New Roman" w:hAnsi="Times New Roman"/>
          <w:lang w:val="sr-CS"/>
        </w:rPr>
        <w:t xml:space="preserve"> </w:t>
      </w:r>
      <w:r>
        <w:rPr>
          <w:rFonts w:ascii="Times New Roman" w:hAnsi="Times New Roman"/>
          <w:lang w:val="ru-RU"/>
        </w:rPr>
        <w:t>средстава на текући рачун изабараног понуђача у уговореном року.</w:t>
      </w:r>
    </w:p>
    <w:p>
      <w:pPr>
        <w:pStyle w:val="Normal"/>
        <w:jc w:val="both"/>
        <w:rPr>
          <w:color w:val="000000"/>
          <w:sz w:val="22"/>
          <w:szCs w:val="22"/>
          <w:lang w:val="ru-RU"/>
        </w:rPr>
      </w:pPr>
      <w:r>
        <w:rPr>
          <w:color w:val="000000"/>
          <w:sz w:val="22"/>
          <w:szCs w:val="22"/>
          <w:lang w:val="ru-RU"/>
        </w:rPr>
      </w:r>
    </w:p>
    <w:p>
      <w:pPr>
        <w:pStyle w:val="Normal"/>
        <w:numPr>
          <w:ilvl w:val="0"/>
          <w:numId w:val="9"/>
        </w:numPr>
        <w:jc w:val="both"/>
        <w:rPr>
          <w:b/>
          <w:b/>
          <w:color w:val="000000"/>
          <w:sz w:val="22"/>
          <w:szCs w:val="22"/>
          <w:u w:val="single"/>
          <w:lang w:val="ru-RU"/>
        </w:rPr>
      </w:pPr>
      <w:r>
        <w:rPr>
          <w:b/>
          <w:color w:val="000000"/>
          <w:sz w:val="22"/>
          <w:szCs w:val="22"/>
          <w:u w:val="single"/>
          <w:lang w:val="ru-RU"/>
        </w:rPr>
        <w:t xml:space="preserve">Динамика испоруке: </w:t>
      </w:r>
    </w:p>
    <w:p>
      <w:pPr>
        <w:pStyle w:val="Normal"/>
        <w:jc w:val="both"/>
        <w:rPr>
          <w:color w:val="000000"/>
          <w:sz w:val="22"/>
          <w:szCs w:val="22"/>
          <w:lang w:val="ru-RU"/>
        </w:rPr>
      </w:pPr>
      <w:r>
        <w:rPr>
          <w:color w:val="000000"/>
          <w:sz w:val="22"/>
          <w:szCs w:val="22"/>
          <w:lang w:val="ru-RU"/>
        </w:rPr>
        <w:t xml:space="preserve">    </w:t>
      </w:r>
      <w:r>
        <w:rPr>
          <w:color w:val="000000"/>
          <w:sz w:val="22"/>
          <w:szCs w:val="22"/>
          <w:lang w:val="ru-RU"/>
        </w:rPr>
        <w:tab/>
        <w:t xml:space="preserve">Преузимање горива је сукцесивно, по потреби и захтеву наручиоца.     </w:t>
      </w:r>
    </w:p>
    <w:p>
      <w:pPr>
        <w:pStyle w:val="Normal"/>
        <w:jc w:val="both"/>
        <w:rPr>
          <w:color w:val="000000"/>
          <w:sz w:val="22"/>
          <w:szCs w:val="22"/>
          <w:lang w:val="ru-RU"/>
        </w:rPr>
      </w:pPr>
      <w:r>
        <w:rPr>
          <w:color w:val="000000"/>
          <w:sz w:val="22"/>
          <w:szCs w:val="22"/>
          <w:lang w:val="ru-RU"/>
        </w:rPr>
        <w:t xml:space="preserve">   </w:t>
      </w:r>
      <w:r>
        <w:rPr>
          <w:color w:val="000000"/>
          <w:sz w:val="22"/>
          <w:szCs w:val="22"/>
          <w:lang w:val="ru-RU"/>
        </w:rPr>
        <w:tab/>
        <w:t xml:space="preserve">Вредности дате у спецификацији су планиране у оријентационом износу. </w:t>
      </w:r>
    </w:p>
    <w:p>
      <w:pPr>
        <w:pStyle w:val="Normal"/>
        <w:jc w:val="both"/>
        <w:rPr>
          <w:color w:val="000000"/>
          <w:sz w:val="22"/>
          <w:szCs w:val="22"/>
        </w:rPr>
      </w:pPr>
      <w:r>
        <w:rPr>
          <w:color w:val="000000"/>
          <w:sz w:val="22"/>
          <w:szCs w:val="22"/>
          <w:lang w:val="ru-RU"/>
        </w:rPr>
        <w:t xml:space="preserve">    </w:t>
      </w:r>
      <w:r>
        <w:rPr>
          <w:color w:val="000000"/>
          <w:sz w:val="22"/>
          <w:szCs w:val="22"/>
          <w:lang w:val="ru-RU"/>
        </w:rPr>
        <w:tab/>
        <w:t>Наручилац задржава право да набави већу или мању количину до  планиране</w:t>
      </w:r>
      <w:r>
        <w:rPr>
          <w:color w:val="000000"/>
          <w:sz w:val="22"/>
          <w:szCs w:val="22"/>
          <w:lang w:val="en-US"/>
        </w:rPr>
        <w:t xml:space="preserve"> </w:t>
      </w:r>
      <w:r>
        <w:rPr>
          <w:color w:val="000000"/>
          <w:sz w:val="22"/>
          <w:szCs w:val="22"/>
        </w:rPr>
        <w:t xml:space="preserve">           </w:t>
      </w:r>
    </w:p>
    <w:p>
      <w:pPr>
        <w:pStyle w:val="Normal"/>
        <w:jc w:val="both"/>
        <w:rPr>
          <w:color w:val="000000"/>
          <w:sz w:val="22"/>
          <w:szCs w:val="22"/>
        </w:rPr>
      </w:pPr>
      <w:r>
        <w:rPr>
          <w:color w:val="000000"/>
          <w:sz w:val="22"/>
          <w:szCs w:val="22"/>
        </w:rPr>
        <w:t xml:space="preserve">             </w:t>
      </w:r>
      <w:r>
        <w:rPr>
          <w:color w:val="000000"/>
          <w:sz w:val="22"/>
          <w:szCs w:val="22"/>
        </w:rPr>
        <w:t>вредности јавне набавке.</w:t>
      </w:r>
    </w:p>
    <w:p>
      <w:pPr>
        <w:pStyle w:val="Normal"/>
        <w:jc w:val="both"/>
        <w:rPr>
          <w:color w:val="000000"/>
          <w:sz w:val="22"/>
          <w:szCs w:val="22"/>
          <w:lang w:val="ru-RU"/>
        </w:rPr>
      </w:pPr>
      <w:r>
        <w:rPr>
          <w:color w:val="000000"/>
          <w:sz w:val="22"/>
          <w:szCs w:val="22"/>
          <w:lang w:val="ru-RU"/>
        </w:rPr>
      </w:r>
    </w:p>
    <w:p>
      <w:pPr>
        <w:pStyle w:val="Normal"/>
        <w:numPr>
          <w:ilvl w:val="0"/>
          <w:numId w:val="9"/>
        </w:numPr>
        <w:jc w:val="both"/>
        <w:rPr>
          <w:b/>
          <w:b/>
          <w:color w:val="000000"/>
          <w:sz w:val="22"/>
          <w:szCs w:val="22"/>
          <w:lang w:val="ru-RU"/>
        </w:rPr>
      </w:pPr>
      <w:r>
        <w:rPr>
          <w:b/>
          <w:sz w:val="22"/>
          <w:szCs w:val="22"/>
          <w:u w:val="single"/>
        </w:rPr>
        <w:t>Начин испоруке:</w:t>
      </w:r>
      <w:r>
        <w:rPr>
          <w:b/>
          <w:sz w:val="22"/>
          <w:szCs w:val="22"/>
        </w:rPr>
        <w:t xml:space="preserve"> </w:t>
      </w:r>
    </w:p>
    <w:p>
      <w:pPr>
        <w:pStyle w:val="Normal"/>
        <w:ind w:left="720" w:hanging="0"/>
        <w:jc w:val="both"/>
        <w:rPr>
          <w:b/>
          <w:b/>
          <w:color w:val="000000"/>
          <w:sz w:val="22"/>
          <w:szCs w:val="22"/>
        </w:rPr>
      </w:pPr>
      <w:r>
        <w:rPr>
          <w:sz w:val="22"/>
          <w:szCs w:val="22"/>
        </w:rPr>
        <w:t>Испорука се врши преузимањем добара од стране овлашћених радника Наручиоца у резервоаре службених возила Наручиоца на продајним местима (бензинским станицама) Испорука се може извршити приватном возилу за коришћење у службене сврхе по овлашћену одговорног лица које се прилаже уз фактуру.</w:t>
      </w:r>
    </w:p>
    <w:p>
      <w:pPr>
        <w:pStyle w:val="Normal"/>
        <w:jc w:val="both"/>
        <w:rPr>
          <w:color w:val="000000"/>
          <w:sz w:val="22"/>
          <w:szCs w:val="22"/>
          <w:lang w:val="ru-RU"/>
        </w:rPr>
      </w:pPr>
      <w:r>
        <w:rPr>
          <w:color w:val="000000"/>
          <w:sz w:val="22"/>
          <w:szCs w:val="22"/>
          <w:lang w:val="ru-RU"/>
        </w:rPr>
      </w:r>
    </w:p>
    <w:p>
      <w:pPr>
        <w:pStyle w:val="Normal"/>
        <w:numPr>
          <w:ilvl w:val="0"/>
          <w:numId w:val="9"/>
        </w:numPr>
        <w:jc w:val="both"/>
        <w:rPr>
          <w:color w:val="000000"/>
          <w:sz w:val="22"/>
          <w:szCs w:val="22"/>
          <w:u w:val="single"/>
          <w:lang w:val="ru-RU"/>
        </w:rPr>
      </w:pPr>
      <w:r>
        <w:rPr>
          <w:b/>
          <w:color w:val="000000"/>
          <w:sz w:val="22"/>
          <w:szCs w:val="22"/>
          <w:u w:val="single"/>
          <w:lang w:val="ru-RU"/>
        </w:rPr>
        <w:t xml:space="preserve">Место испоруке </w:t>
      </w:r>
    </w:p>
    <w:p>
      <w:pPr>
        <w:pStyle w:val="Normal"/>
        <w:ind w:left="720" w:hanging="0"/>
        <w:jc w:val="both"/>
        <w:rPr>
          <w:color w:val="000000"/>
          <w:sz w:val="22"/>
          <w:szCs w:val="22"/>
          <w:lang w:val="ru-RU"/>
        </w:rPr>
      </w:pPr>
      <w:r>
        <w:rPr>
          <w:color w:val="000000"/>
          <w:sz w:val="22"/>
          <w:szCs w:val="22"/>
          <w:lang w:val="ru-RU"/>
        </w:rPr>
        <w:t xml:space="preserve">- Наручилац мора да обезбеди да се возила Наручиоца снабдевају горивом на: </w:t>
      </w:r>
    </w:p>
    <w:p>
      <w:pPr>
        <w:pStyle w:val="Normal"/>
        <w:ind w:left="360" w:hanging="0"/>
        <w:jc w:val="both"/>
        <w:rPr>
          <w:color w:val="000000"/>
          <w:sz w:val="22"/>
          <w:szCs w:val="22"/>
          <w:lang w:val="ru-RU"/>
        </w:rPr>
      </w:pPr>
      <w:r>
        <w:rPr>
          <w:color w:val="000000"/>
          <w:sz w:val="22"/>
          <w:szCs w:val="22"/>
          <w:lang w:val="ru-RU"/>
        </w:rPr>
        <w:t xml:space="preserve">      </w:t>
      </w:r>
      <w:r>
        <w:rPr>
          <w:color w:val="000000"/>
          <w:sz w:val="22"/>
          <w:szCs w:val="22"/>
          <w:lang w:val="ru-RU"/>
        </w:rPr>
        <w:t>- Бензиским станицама на територији општине Ћићевац</w:t>
      </w:r>
    </w:p>
    <w:p>
      <w:pPr>
        <w:pStyle w:val="Normal"/>
        <w:ind w:left="360" w:hanging="0"/>
        <w:jc w:val="both"/>
        <w:rPr>
          <w:color w:val="000000"/>
          <w:sz w:val="22"/>
          <w:szCs w:val="22"/>
          <w:lang w:val="ru-RU"/>
        </w:rPr>
      </w:pPr>
      <w:r>
        <w:rPr>
          <w:color w:val="000000"/>
          <w:sz w:val="22"/>
          <w:szCs w:val="22"/>
          <w:lang w:val="ru-RU"/>
        </w:rPr>
        <w:t xml:space="preserve">      </w:t>
      </w:r>
      <w:r>
        <w:rPr>
          <w:color w:val="000000"/>
          <w:sz w:val="22"/>
          <w:szCs w:val="22"/>
          <w:lang w:val="ru-RU"/>
        </w:rPr>
        <w:t>- Бензинским станицама на територији Републике Србије.</w:t>
      </w:r>
    </w:p>
    <w:p>
      <w:pPr>
        <w:pStyle w:val="Normal"/>
        <w:jc w:val="both"/>
        <w:rPr>
          <w:color w:val="000000"/>
          <w:sz w:val="22"/>
          <w:szCs w:val="22"/>
          <w:lang w:val="ru-RU"/>
        </w:rPr>
      </w:pPr>
      <w:r>
        <w:rPr>
          <w:color w:val="000000"/>
          <w:sz w:val="22"/>
          <w:szCs w:val="22"/>
          <w:lang w:val="ru-RU"/>
        </w:rPr>
      </w:r>
    </w:p>
    <w:p>
      <w:pPr>
        <w:pStyle w:val="Normal"/>
        <w:numPr>
          <w:ilvl w:val="0"/>
          <w:numId w:val="9"/>
        </w:numPr>
        <w:jc w:val="both"/>
        <w:rPr>
          <w:b/>
          <w:b/>
          <w:color w:val="000000"/>
          <w:sz w:val="22"/>
          <w:szCs w:val="22"/>
          <w:lang w:val="ru-RU"/>
        </w:rPr>
      </w:pPr>
      <w:r>
        <w:rPr>
          <w:b/>
          <w:sz w:val="22"/>
          <w:szCs w:val="22"/>
          <w:u w:val="single"/>
        </w:rPr>
        <w:t>Период испоруке:</w:t>
      </w:r>
      <w:r>
        <w:rPr>
          <w:b/>
          <w:sz w:val="22"/>
          <w:szCs w:val="22"/>
        </w:rPr>
        <w:t xml:space="preserve"> </w:t>
      </w:r>
      <w:r>
        <w:rPr>
          <w:b/>
          <w:sz w:val="22"/>
          <w:szCs w:val="22"/>
          <w:u w:val="single"/>
          <w:lang w:val="ru-RU"/>
        </w:rPr>
        <w:t>на период од 1 године од дана закључења уговора.</w:t>
      </w:r>
    </w:p>
    <w:p>
      <w:pPr>
        <w:pStyle w:val="Normal"/>
        <w:jc w:val="both"/>
        <w:rPr>
          <w:b/>
          <w:b/>
          <w:sz w:val="22"/>
          <w:szCs w:val="22"/>
          <w:u w:val="single"/>
          <w:lang w:val="ru-RU"/>
        </w:rPr>
      </w:pPr>
      <w:r>
        <w:rPr>
          <w:b/>
          <w:sz w:val="22"/>
          <w:szCs w:val="22"/>
          <w:u w:val="single"/>
          <w:lang w:val="ru-RU"/>
        </w:rPr>
      </w:r>
    </w:p>
    <w:p>
      <w:pPr>
        <w:pStyle w:val="Normal"/>
        <w:jc w:val="both"/>
        <w:rPr>
          <w:b/>
          <w:b/>
          <w:sz w:val="22"/>
          <w:szCs w:val="22"/>
          <w:u w:val="single"/>
          <w:lang w:val="ru-RU"/>
        </w:rPr>
      </w:pPr>
      <w:r>
        <w:rPr>
          <w:b/>
          <w:sz w:val="22"/>
          <w:szCs w:val="22"/>
          <w:u w:val="single"/>
          <w:lang w:val="ru-RU"/>
        </w:rPr>
      </w:r>
    </w:p>
    <w:p>
      <w:pPr>
        <w:pStyle w:val="Normal"/>
        <w:jc w:val="both"/>
        <w:rPr>
          <w:b/>
          <w:b/>
          <w:sz w:val="22"/>
          <w:szCs w:val="22"/>
          <w:u w:val="single"/>
          <w:lang w:val="ru-RU"/>
        </w:rPr>
      </w:pPr>
      <w:r>
        <w:rPr>
          <w:b/>
          <w:sz w:val="22"/>
          <w:szCs w:val="22"/>
          <w:u w:val="single"/>
          <w:lang w:val="ru-RU"/>
        </w:rPr>
      </w:r>
    </w:p>
    <w:p>
      <w:pPr>
        <w:pStyle w:val="Normal"/>
        <w:jc w:val="both"/>
        <w:rPr>
          <w:b/>
          <w:b/>
          <w:sz w:val="22"/>
          <w:szCs w:val="22"/>
          <w:u w:val="single"/>
          <w:lang w:val="ru-RU"/>
        </w:rPr>
      </w:pPr>
      <w:r>
        <w:rPr>
          <w:b/>
          <w:sz w:val="22"/>
          <w:szCs w:val="22"/>
          <w:u w:val="single"/>
          <w:lang w:val="ru-RU"/>
        </w:rPr>
      </w:r>
    </w:p>
    <w:p>
      <w:pPr>
        <w:pStyle w:val="Normal"/>
        <w:jc w:val="both"/>
        <w:rPr>
          <w:b/>
          <w:b/>
          <w:sz w:val="22"/>
          <w:szCs w:val="22"/>
          <w:u w:val="single"/>
          <w:lang w:val="ru-RU"/>
        </w:rPr>
      </w:pPr>
      <w:r>
        <w:rPr>
          <w:b/>
          <w:sz w:val="22"/>
          <w:szCs w:val="22"/>
          <w:u w:val="single"/>
          <w:lang w:val="ru-RU"/>
        </w:rPr>
      </w:r>
    </w:p>
    <w:p>
      <w:pPr>
        <w:pStyle w:val="Normal"/>
        <w:jc w:val="both"/>
        <w:rPr>
          <w:b/>
          <w:b/>
          <w:color w:val="000000"/>
          <w:sz w:val="22"/>
          <w:szCs w:val="22"/>
          <w:lang w:val="ru-RU"/>
        </w:rPr>
      </w:pPr>
      <w:r>
        <w:rPr>
          <w:b/>
          <w:color w:val="000000"/>
          <w:sz w:val="22"/>
          <w:szCs w:val="22"/>
          <w:lang w:val="ru-RU"/>
        </w:rPr>
      </w:r>
    </w:p>
    <w:p>
      <w:pPr>
        <w:pStyle w:val="Normal1"/>
        <w:jc w:val="both"/>
        <w:rPr>
          <w:rFonts w:ascii="Times New Roman" w:hAnsi="Times New Roman"/>
          <w:sz w:val="22"/>
          <w:szCs w:val="22"/>
          <w:lang w:val="sr-CS"/>
        </w:rPr>
      </w:pPr>
      <w:r>
        <w:rPr>
          <w:rFonts w:ascii="Times New Roman" w:hAnsi="Times New Roman"/>
          <w:sz w:val="22"/>
          <w:szCs w:val="22"/>
          <w:lang w:val="sr-CS"/>
        </w:rPr>
      </w:r>
    </w:p>
    <w:p>
      <w:pPr>
        <w:pStyle w:val="Normal"/>
        <w:shd w:val="clear" w:color="auto" w:fill="99CCFF"/>
        <w:spacing w:lineRule="exact" w:line="240"/>
        <w:ind w:right="178" w:hanging="0"/>
        <w:rPr>
          <w:b/>
          <w:b/>
          <w:bCs/>
          <w:iCs/>
          <w:color w:val="000000"/>
          <w:sz w:val="28"/>
          <w:szCs w:val="28"/>
        </w:rPr>
      </w:pPr>
      <w:r>
        <w:rPr>
          <w:b/>
          <w:bCs/>
          <w:iCs/>
          <w:color w:val="000000"/>
          <w:sz w:val="28"/>
          <w:szCs w:val="28"/>
        </w:rPr>
        <w:t xml:space="preserve">  </w:t>
      </w:r>
      <w:r>
        <w:rPr>
          <w:b/>
          <w:bCs/>
          <w:iCs/>
          <w:color w:val="000000"/>
          <w:sz w:val="28"/>
          <w:szCs w:val="28"/>
        </w:rPr>
        <w:t xml:space="preserve">УСЛОВИ ЗА УЧЕШЋЕ У ПОСТУПКУЈАВНЕ НАБАВКЕ  ИЗ ЧЛ. </w:t>
      </w:r>
      <w:r>
        <w:rPr>
          <w:b/>
          <w:bCs/>
          <w:iCs/>
          <w:color w:val="000000"/>
          <w:spacing w:val="-1"/>
          <w:sz w:val="28"/>
          <w:szCs w:val="28"/>
          <w:lang w:val="sr-Latn-CS"/>
        </w:rPr>
        <w:t>75.</w:t>
      </w:r>
      <w:r>
        <w:rPr>
          <w:b/>
          <w:bCs/>
          <w:iCs/>
          <w:color w:val="000000"/>
          <w:spacing w:val="-1"/>
          <w:sz w:val="28"/>
          <w:szCs w:val="28"/>
        </w:rPr>
        <w:t xml:space="preserve">  И 76. ЗАКОНА И УПУТСТВО КАКО СЕ ДОКАЗУЈЕ</w:t>
      </w:r>
      <w:r>
        <w:rPr>
          <w:b/>
          <w:bCs/>
          <w:iCs/>
          <w:color w:val="000000"/>
          <w:spacing w:val="-1"/>
          <w:sz w:val="28"/>
          <w:szCs w:val="28"/>
          <w:lang w:val="ru-RU"/>
        </w:rPr>
        <w:t xml:space="preserve"> </w:t>
      </w:r>
      <w:r>
        <w:rPr>
          <w:b/>
          <w:bCs/>
          <w:iCs/>
          <w:color w:val="000000"/>
          <w:spacing w:val="-2"/>
          <w:sz w:val="28"/>
          <w:szCs w:val="28"/>
        </w:rPr>
        <w:t>ИСПУЊЕНОСТ ТИХ УСЛОВА</w:t>
      </w:r>
    </w:p>
    <w:p>
      <w:pPr>
        <w:pStyle w:val="Normal"/>
        <w:shd w:val="clear" w:color="auto" w:fill="99CCFF"/>
        <w:spacing w:lineRule="exact" w:line="240"/>
        <w:rPr>
          <w:b/>
          <w:b/>
          <w:bCs/>
          <w:iCs/>
          <w:color w:val="000000"/>
          <w:spacing w:val="-2"/>
          <w:sz w:val="24"/>
          <w:szCs w:val="24"/>
        </w:rPr>
      </w:pPr>
      <w:r>
        <w:rPr>
          <w:b/>
          <w:bCs/>
          <w:iCs/>
          <w:color w:val="000000"/>
          <w:spacing w:val="-2"/>
          <w:sz w:val="24"/>
          <w:szCs w:val="24"/>
        </w:rPr>
      </w:r>
    </w:p>
    <w:p>
      <w:pPr>
        <w:pStyle w:val="Normal"/>
        <w:shd w:val="clear" w:color="auto" w:fill="99CCFF"/>
        <w:spacing w:lineRule="exact" w:line="240"/>
        <w:rPr>
          <w:b/>
          <w:b/>
          <w:bCs/>
          <w:iCs/>
          <w:color w:val="000000"/>
          <w:spacing w:val="-2"/>
          <w:sz w:val="24"/>
          <w:szCs w:val="24"/>
        </w:rPr>
      </w:pPr>
      <w:r>
        <w:rPr>
          <w:b/>
          <w:bCs/>
          <w:iCs/>
          <w:color w:val="000000"/>
          <w:spacing w:val="-2"/>
          <w:sz w:val="24"/>
          <w:szCs w:val="24"/>
          <w:lang w:val="sr-Latn-CS"/>
        </w:rPr>
        <w:t xml:space="preserve">1.  </w:t>
      </w:r>
      <w:r>
        <w:rPr>
          <w:b/>
          <w:bCs/>
          <w:iCs/>
          <w:color w:val="000000"/>
          <w:spacing w:val="-2"/>
          <w:sz w:val="24"/>
          <w:szCs w:val="24"/>
        </w:rPr>
        <w:t xml:space="preserve">УСЛОВИ ЗА УЧЕШЋЕ У ПОСТУПКУ ЈАВНЕ НАБАВКЕ ИЗ ЧЛ. </w:t>
      </w:r>
      <w:r>
        <w:rPr>
          <w:b/>
          <w:bCs/>
          <w:iCs/>
          <w:color w:val="000000"/>
          <w:spacing w:val="-2"/>
          <w:sz w:val="24"/>
          <w:szCs w:val="24"/>
          <w:lang w:val="sr-Latn-CS"/>
        </w:rPr>
        <w:t xml:space="preserve">75. </w:t>
      </w:r>
      <w:r>
        <w:rPr>
          <w:b/>
          <w:bCs/>
          <w:iCs/>
          <w:color w:val="000000"/>
          <w:spacing w:val="-2"/>
          <w:sz w:val="24"/>
          <w:szCs w:val="24"/>
        </w:rPr>
        <w:t xml:space="preserve"> </w:t>
      </w:r>
      <w:r>
        <w:rPr>
          <w:b/>
          <w:bCs/>
          <w:iCs/>
          <w:color w:val="000000"/>
          <w:spacing w:val="-4"/>
          <w:sz w:val="24"/>
          <w:szCs w:val="24"/>
        </w:rPr>
        <w:t>ЗАКОНА</w:t>
      </w:r>
    </w:p>
    <w:p>
      <w:pPr>
        <w:pStyle w:val="Normal"/>
        <w:shd w:val="clear" w:color="auto" w:fill="FFFFFF"/>
        <w:tabs>
          <w:tab w:val="clear" w:pos="720"/>
          <w:tab w:val="left" w:pos="0" w:leader="none"/>
        </w:tabs>
        <w:spacing w:lineRule="exact" w:line="240"/>
        <w:ind w:right="29" w:hanging="0"/>
        <w:jc w:val="both"/>
        <w:rPr>
          <w:b/>
          <w:b/>
          <w:color w:val="000000"/>
          <w:spacing w:val="2"/>
          <w:sz w:val="22"/>
          <w:szCs w:val="22"/>
          <w:lang w:val="ru-RU"/>
        </w:rPr>
      </w:pPr>
      <w:r>
        <w:rPr>
          <w:b/>
          <w:color w:val="000000"/>
          <w:spacing w:val="2"/>
          <w:sz w:val="22"/>
          <w:szCs w:val="22"/>
          <w:lang w:val="ru-RU"/>
        </w:rPr>
      </w:r>
    </w:p>
    <w:p>
      <w:pPr>
        <w:pStyle w:val="Normal"/>
        <w:shd w:val="clear" w:color="auto" w:fill="FFFFFF"/>
        <w:tabs>
          <w:tab w:val="clear" w:pos="720"/>
          <w:tab w:val="left" w:pos="0" w:leader="none"/>
        </w:tabs>
        <w:spacing w:lineRule="exact" w:line="240"/>
        <w:ind w:right="29" w:hanging="0"/>
        <w:jc w:val="both"/>
        <w:rPr>
          <w:color w:val="000000"/>
          <w:spacing w:val="2"/>
          <w:sz w:val="22"/>
          <w:szCs w:val="22"/>
        </w:rPr>
      </w:pPr>
      <w:r>
        <w:rPr>
          <w:color w:val="000000"/>
          <w:spacing w:val="2"/>
          <w:sz w:val="22"/>
          <w:szCs w:val="22"/>
        </w:rPr>
        <w:tab/>
        <w:t>Право учешћа у поступку имају понуђачи који испуњавају обавезне услове за учешће у поступку у складу са чланом 75. Закона о јавним набавкама („Службени гласник Републике Србије“, 124/2012, 14/2015 и 68/2015). Испуњеност услова из члана 75. Закона понуђач доказује документима које доставља уз понуду, а у свему према члану 77. Закона о јавним  набавкама:</w:t>
      </w:r>
    </w:p>
    <w:p>
      <w:pPr>
        <w:pStyle w:val="Normal"/>
        <w:shd w:val="clear" w:color="auto" w:fill="FFFFFF"/>
        <w:tabs>
          <w:tab w:val="clear" w:pos="720"/>
          <w:tab w:val="left" w:pos="0" w:leader="none"/>
        </w:tabs>
        <w:spacing w:lineRule="exact" w:line="240"/>
        <w:ind w:right="29" w:hanging="0"/>
        <w:jc w:val="both"/>
        <w:rPr>
          <w:color w:val="000000"/>
          <w:spacing w:val="2"/>
          <w:sz w:val="16"/>
          <w:szCs w:val="16"/>
        </w:rPr>
      </w:pPr>
      <w:r>
        <w:rPr>
          <w:color w:val="000000"/>
          <w:spacing w:val="2"/>
          <w:sz w:val="16"/>
          <w:szCs w:val="16"/>
        </w:rPr>
      </w:r>
    </w:p>
    <w:p>
      <w:pPr>
        <w:pStyle w:val="Normal"/>
        <w:shd w:val="clear" w:color="auto" w:fill="FFFFFF"/>
        <w:tabs>
          <w:tab w:val="clear" w:pos="720"/>
          <w:tab w:val="left" w:pos="0" w:leader="none"/>
        </w:tabs>
        <w:spacing w:lineRule="exact" w:line="240"/>
        <w:ind w:right="29" w:hanging="0"/>
        <w:jc w:val="both"/>
        <w:rPr>
          <w:color w:val="000000"/>
          <w:spacing w:val="2"/>
          <w:sz w:val="22"/>
          <w:szCs w:val="22"/>
          <w:lang w:val="ru-RU"/>
        </w:rPr>
      </w:pPr>
      <w:r>
        <w:rPr>
          <w:b/>
          <w:color w:val="000000"/>
          <w:spacing w:val="2"/>
          <w:sz w:val="22"/>
          <w:szCs w:val="22"/>
          <w:lang w:val="ru-RU"/>
        </w:rPr>
        <w:tab/>
        <w:t xml:space="preserve">1) </w:t>
      </w:r>
      <w:r>
        <w:rPr>
          <w:color w:val="000000"/>
          <w:spacing w:val="2"/>
          <w:sz w:val="22"/>
          <w:szCs w:val="22"/>
          <w:lang w:val="ru-RU"/>
        </w:rPr>
        <w:t xml:space="preserve">Да је регистрован код надлежног органа, односно уписан у одговарајући регистар </w:t>
      </w:r>
    </w:p>
    <w:p>
      <w:pPr>
        <w:pStyle w:val="Normal"/>
        <w:shd w:val="clear" w:color="auto" w:fill="FFFFFF"/>
        <w:tabs>
          <w:tab w:val="clear" w:pos="720"/>
          <w:tab w:val="left" w:pos="0" w:leader="none"/>
        </w:tabs>
        <w:spacing w:lineRule="exact" w:line="240"/>
        <w:ind w:right="29" w:hanging="0"/>
        <w:jc w:val="both"/>
        <w:rPr>
          <w:color w:val="000000"/>
          <w:spacing w:val="2"/>
          <w:sz w:val="22"/>
          <w:szCs w:val="22"/>
          <w:lang w:val="ru-RU"/>
        </w:rPr>
      </w:pPr>
      <w:r>
        <w:rPr>
          <w:color w:val="000000"/>
          <w:spacing w:val="2"/>
          <w:sz w:val="22"/>
          <w:szCs w:val="22"/>
          <w:lang w:val="ru-RU"/>
        </w:rPr>
        <w:t xml:space="preserve">                </w:t>
      </w:r>
      <w:r>
        <w:rPr>
          <w:i/>
          <w:iCs/>
          <w:sz w:val="22"/>
          <w:szCs w:val="22"/>
        </w:rPr>
        <w:t>(чл. 75. ст. 1. тач. 1) Закона);</w:t>
      </w:r>
    </w:p>
    <w:p>
      <w:pPr>
        <w:pStyle w:val="Normal"/>
        <w:shd w:val="clear" w:color="auto" w:fill="FFFFFF"/>
        <w:tabs>
          <w:tab w:val="clear" w:pos="720"/>
          <w:tab w:val="left" w:pos="0" w:leader="none"/>
        </w:tabs>
        <w:spacing w:lineRule="exact" w:line="240"/>
        <w:ind w:right="29" w:hanging="0"/>
        <w:jc w:val="both"/>
        <w:rPr>
          <w:color w:val="000000"/>
          <w:spacing w:val="2"/>
          <w:sz w:val="16"/>
          <w:szCs w:val="16"/>
          <w:lang w:val="ru-RU"/>
        </w:rPr>
      </w:pPr>
      <w:r>
        <w:rPr>
          <w:color w:val="000000"/>
          <w:spacing w:val="2"/>
          <w:sz w:val="16"/>
          <w:szCs w:val="16"/>
          <w:lang w:val="ru-RU"/>
        </w:rPr>
      </w:r>
    </w:p>
    <w:p>
      <w:pPr>
        <w:pStyle w:val="Normal"/>
        <w:shd w:val="clear" w:color="auto" w:fill="FFFFFF"/>
        <w:tabs>
          <w:tab w:val="clear" w:pos="720"/>
          <w:tab w:val="left" w:pos="0" w:leader="none"/>
        </w:tabs>
        <w:spacing w:lineRule="exact" w:line="240"/>
        <w:ind w:left="720" w:right="29" w:hanging="0"/>
        <w:jc w:val="both"/>
        <w:rPr>
          <w:color w:val="000000"/>
          <w:spacing w:val="2"/>
          <w:sz w:val="22"/>
          <w:szCs w:val="22"/>
          <w:lang w:val="ru-RU"/>
        </w:rPr>
      </w:pPr>
      <w:r>
        <w:rPr>
          <w:b/>
          <w:color w:val="000000"/>
          <w:spacing w:val="2"/>
          <w:sz w:val="22"/>
          <w:szCs w:val="22"/>
          <w:lang w:val="ru-RU"/>
        </w:rPr>
        <w:t xml:space="preserve">2) </w:t>
      </w:r>
      <w:r>
        <w:rPr>
          <w:color w:val="000000"/>
          <w:spacing w:val="2"/>
          <w:sz w:val="22"/>
          <w:szCs w:val="22"/>
          <w:lang w:val="ru-RU"/>
        </w:rPr>
        <w:t>Да он и његов законски заступник није осуђиван за неко од крив</w:t>
      </w:r>
      <w:r>
        <w:rPr>
          <w:color w:val="000000"/>
          <w:spacing w:val="2"/>
          <w:sz w:val="22"/>
          <w:szCs w:val="22"/>
        </w:rPr>
        <w:t>и</w:t>
      </w:r>
      <w:r>
        <w:rPr>
          <w:color w:val="000000"/>
          <w:spacing w:val="2"/>
          <w:sz w:val="22"/>
          <w:szCs w:val="22"/>
          <w:lang w:val="ru-RU"/>
        </w:rPr>
        <w:t xml:space="preserve">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i/>
          <w:iCs/>
          <w:sz w:val="22"/>
          <w:szCs w:val="22"/>
        </w:rPr>
        <w:t>(чл. 75. ст. 1. тач. 2) Закона);</w:t>
      </w:r>
    </w:p>
    <w:p>
      <w:pPr>
        <w:pStyle w:val="Normal"/>
        <w:shd w:val="clear" w:color="auto" w:fill="FFFFFF"/>
        <w:tabs>
          <w:tab w:val="clear" w:pos="720"/>
          <w:tab w:val="left" w:pos="0" w:leader="none"/>
        </w:tabs>
        <w:spacing w:lineRule="exact" w:line="240"/>
        <w:ind w:right="29" w:hanging="0"/>
        <w:jc w:val="both"/>
        <w:rPr>
          <w:color w:val="000000"/>
          <w:spacing w:val="2"/>
          <w:sz w:val="16"/>
          <w:szCs w:val="16"/>
        </w:rPr>
      </w:pPr>
      <w:r>
        <w:rPr>
          <w:color w:val="000000"/>
          <w:spacing w:val="2"/>
          <w:sz w:val="16"/>
          <w:szCs w:val="16"/>
        </w:rPr>
      </w:r>
    </w:p>
    <w:p>
      <w:pPr>
        <w:pStyle w:val="Normal"/>
        <w:shd w:val="clear" w:color="auto" w:fill="FFFFFF"/>
        <w:tabs>
          <w:tab w:val="clear" w:pos="720"/>
          <w:tab w:val="left" w:pos="0" w:leader="none"/>
        </w:tabs>
        <w:spacing w:lineRule="exact" w:line="240"/>
        <w:ind w:left="720" w:right="29" w:hanging="0"/>
        <w:jc w:val="both"/>
        <w:rPr>
          <w:color w:val="000000"/>
          <w:spacing w:val="2"/>
          <w:sz w:val="22"/>
          <w:szCs w:val="22"/>
        </w:rPr>
      </w:pPr>
      <w:r>
        <w:rPr>
          <w:b/>
          <w:bCs/>
          <w:color w:val="000000"/>
          <w:spacing w:val="2"/>
          <w:sz w:val="22"/>
          <w:szCs w:val="22"/>
        </w:rPr>
        <w:t xml:space="preserve">3) </w:t>
      </w:r>
      <w:r>
        <w:rPr>
          <w:color w:val="000000"/>
          <w:spacing w:val="2"/>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i/>
          <w:iCs/>
          <w:sz w:val="22"/>
          <w:szCs w:val="22"/>
        </w:rPr>
        <w:t xml:space="preserve">(чл. 75. ст. 1. тач. </w:t>
      </w:r>
      <w:r>
        <w:rPr>
          <w:i/>
          <w:iCs/>
          <w:sz w:val="22"/>
          <w:szCs w:val="22"/>
          <w:lang w:val="sr-Latn-CS"/>
        </w:rPr>
        <w:t>4</w:t>
      </w:r>
      <w:r>
        <w:rPr>
          <w:i/>
          <w:iCs/>
          <w:sz w:val="22"/>
          <w:szCs w:val="22"/>
        </w:rPr>
        <w:t>) Закона);</w:t>
      </w:r>
    </w:p>
    <w:p>
      <w:pPr>
        <w:pStyle w:val="Normal"/>
        <w:shd w:val="clear" w:color="auto" w:fill="FFFFFF"/>
        <w:tabs>
          <w:tab w:val="clear" w:pos="720"/>
          <w:tab w:val="left" w:pos="0" w:leader="none"/>
        </w:tabs>
        <w:spacing w:lineRule="exact" w:line="240"/>
        <w:ind w:right="29" w:hanging="0"/>
        <w:jc w:val="both"/>
        <w:rPr>
          <w:color w:val="000000"/>
          <w:spacing w:val="2"/>
          <w:sz w:val="16"/>
          <w:szCs w:val="16"/>
        </w:rPr>
      </w:pPr>
      <w:r>
        <w:rPr>
          <w:color w:val="000000"/>
          <w:spacing w:val="2"/>
          <w:sz w:val="16"/>
          <w:szCs w:val="16"/>
        </w:rPr>
      </w:r>
    </w:p>
    <w:p>
      <w:pPr>
        <w:pStyle w:val="Normal"/>
        <w:shd w:val="clear" w:color="auto" w:fill="FFFFFF"/>
        <w:tabs>
          <w:tab w:val="clear" w:pos="720"/>
          <w:tab w:val="left" w:pos="0" w:leader="none"/>
        </w:tabs>
        <w:spacing w:lineRule="exact" w:line="240"/>
        <w:ind w:left="720" w:right="29" w:hanging="0"/>
        <w:jc w:val="both"/>
        <w:rPr>
          <w:color w:val="000000"/>
          <w:spacing w:val="2"/>
          <w:sz w:val="22"/>
          <w:szCs w:val="22"/>
        </w:rPr>
      </w:pPr>
      <w:r>
        <w:rPr>
          <w:b/>
          <w:color w:val="000000"/>
          <w:spacing w:val="2"/>
          <w:sz w:val="22"/>
          <w:szCs w:val="22"/>
        </w:rPr>
        <w:t xml:space="preserve">4) </w:t>
      </w:r>
      <w:r>
        <w:rPr>
          <w:color w:val="000000"/>
          <w:spacing w:val="2"/>
          <w:sz w:val="22"/>
          <w:szCs w:val="22"/>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Pr>
          <w:color w:val="000000"/>
          <w:spacing w:val="2"/>
          <w:sz w:val="22"/>
          <w:szCs w:val="22"/>
          <w:lang w:val="ru-RU"/>
        </w:rPr>
        <w:t xml:space="preserve"> </w:t>
      </w:r>
      <w:r>
        <w:rPr>
          <w:i/>
          <w:iCs/>
          <w:sz w:val="22"/>
          <w:szCs w:val="22"/>
        </w:rPr>
        <w:t xml:space="preserve">(чл. 75. ст. 1. тач. </w:t>
      </w:r>
      <w:r>
        <w:rPr>
          <w:i/>
          <w:iCs/>
          <w:sz w:val="22"/>
          <w:szCs w:val="22"/>
          <w:lang w:val="sr-Latn-CS"/>
        </w:rPr>
        <w:t>5</w:t>
      </w:r>
      <w:r>
        <w:rPr>
          <w:i/>
          <w:iCs/>
          <w:sz w:val="22"/>
          <w:szCs w:val="22"/>
        </w:rPr>
        <w:t>) Закона);</w:t>
      </w:r>
    </w:p>
    <w:p>
      <w:pPr>
        <w:pStyle w:val="Normal"/>
        <w:shd w:val="clear" w:color="auto" w:fill="FFFFFF"/>
        <w:tabs>
          <w:tab w:val="clear" w:pos="720"/>
          <w:tab w:val="left" w:pos="0" w:leader="none"/>
        </w:tabs>
        <w:spacing w:lineRule="exact" w:line="240"/>
        <w:ind w:right="29" w:hanging="0"/>
        <w:jc w:val="both"/>
        <w:rPr>
          <w:color w:val="000000"/>
          <w:spacing w:val="2"/>
          <w:sz w:val="16"/>
          <w:szCs w:val="16"/>
        </w:rPr>
      </w:pPr>
      <w:r>
        <w:rPr>
          <w:color w:val="000000"/>
          <w:spacing w:val="2"/>
          <w:sz w:val="16"/>
          <w:szCs w:val="16"/>
        </w:rPr>
      </w:r>
    </w:p>
    <w:p>
      <w:pPr>
        <w:pStyle w:val="Normal"/>
        <w:shd w:val="clear" w:color="auto" w:fill="FFFFFF"/>
        <w:tabs>
          <w:tab w:val="clear" w:pos="720"/>
          <w:tab w:val="left" w:pos="0" w:leader="none"/>
        </w:tabs>
        <w:spacing w:lineRule="exact" w:line="240"/>
        <w:ind w:left="720" w:right="29" w:hanging="0"/>
        <w:jc w:val="both"/>
        <w:rPr>
          <w:i/>
          <w:i/>
          <w:iCs/>
          <w:sz w:val="22"/>
          <w:szCs w:val="22"/>
        </w:rPr>
      </w:pPr>
      <w:r>
        <w:rPr>
          <w:b/>
          <w:color w:val="000000"/>
          <w:spacing w:val="2"/>
          <w:sz w:val="22"/>
          <w:szCs w:val="22"/>
        </w:rPr>
        <w:t xml:space="preserve">5) </w:t>
      </w:r>
      <w:r>
        <w:rPr>
          <w:color w:val="000000"/>
          <w:spacing w:val="2"/>
          <w:sz w:val="22"/>
          <w:szCs w:val="22"/>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кјоа је на снази у време подношења понуде </w:t>
      </w:r>
      <w:r>
        <w:rPr>
          <w:i/>
          <w:iCs/>
          <w:sz w:val="22"/>
          <w:szCs w:val="22"/>
        </w:rPr>
        <w:t>(чл. 75. ст. 2. Закона).</w:t>
      </w:r>
    </w:p>
    <w:p>
      <w:pPr>
        <w:pStyle w:val="Normal"/>
        <w:shd w:val="clear" w:color="auto" w:fill="99CCFF"/>
        <w:spacing w:lineRule="exact" w:line="240"/>
        <w:rPr>
          <w:b/>
          <w:b/>
          <w:bCs/>
          <w:iCs/>
          <w:color w:val="000000"/>
          <w:spacing w:val="-2"/>
          <w:sz w:val="24"/>
          <w:szCs w:val="24"/>
        </w:rPr>
      </w:pPr>
      <w:r>
        <w:rPr>
          <w:b/>
          <w:bCs/>
          <w:iCs/>
          <w:color w:val="000000"/>
          <w:spacing w:val="-2"/>
          <w:sz w:val="24"/>
          <w:szCs w:val="24"/>
        </w:rPr>
      </w:r>
    </w:p>
    <w:p>
      <w:pPr>
        <w:pStyle w:val="Normal"/>
        <w:shd w:val="clear" w:color="auto" w:fill="99CCFF"/>
        <w:spacing w:lineRule="exact" w:line="240"/>
        <w:ind w:left="720" w:hanging="0"/>
        <w:rPr>
          <w:b/>
          <w:b/>
          <w:bCs/>
          <w:iCs/>
          <w:color w:val="000000"/>
          <w:sz w:val="24"/>
          <w:szCs w:val="24"/>
          <w:lang w:val="en-US"/>
        </w:rPr>
      </w:pPr>
      <w:r>
        <w:rPr>
          <w:b/>
          <w:bCs/>
          <w:iCs/>
          <w:color w:val="000000"/>
          <w:spacing w:val="-2"/>
          <w:sz w:val="24"/>
          <w:szCs w:val="24"/>
        </w:rPr>
        <w:t>2.УПУТСТВО  КАКО  СЕ  ДОКАЗУЈЕ  ИСПУЊЕНОСТ УСЛОВА</w:t>
      </w:r>
    </w:p>
    <w:p>
      <w:pPr>
        <w:pStyle w:val="Normal"/>
        <w:shd w:val="clear" w:color="auto" w:fill="99CCFF"/>
        <w:spacing w:lineRule="exact" w:line="240"/>
        <w:rPr>
          <w:b/>
          <w:b/>
          <w:bCs/>
          <w:iCs/>
          <w:color w:val="000000"/>
          <w:sz w:val="24"/>
          <w:szCs w:val="24"/>
          <w:lang w:val="en-US"/>
        </w:rPr>
      </w:pPr>
      <w:r>
        <w:rPr>
          <w:b/>
          <w:bCs/>
          <w:iCs/>
          <w:color w:val="000000"/>
          <w:sz w:val="24"/>
          <w:szCs w:val="24"/>
        </w:rPr>
        <w:t xml:space="preserve">ИЗ ЧЛАНА </w:t>
      </w:r>
      <w:r>
        <w:rPr>
          <w:b/>
          <w:bCs/>
          <w:iCs/>
          <w:color w:val="000000"/>
          <w:spacing w:val="-1"/>
          <w:sz w:val="24"/>
          <w:szCs w:val="24"/>
          <w:lang w:val="sr-Latn-CS"/>
        </w:rPr>
        <w:t>75</w:t>
      </w:r>
      <w:r>
        <w:rPr>
          <w:b/>
          <w:bCs/>
          <w:iCs/>
          <w:color w:val="000000"/>
          <w:spacing w:val="-1"/>
          <w:sz w:val="24"/>
          <w:szCs w:val="24"/>
        </w:rPr>
        <w:t>. ЗАКОНА</w:t>
      </w:r>
    </w:p>
    <w:p>
      <w:pPr>
        <w:pStyle w:val="Normal"/>
        <w:shd w:val="clear" w:color="auto" w:fill="99CCFF"/>
        <w:spacing w:lineRule="exact" w:line="240"/>
        <w:rPr>
          <w:b/>
          <w:b/>
          <w:bCs/>
          <w:iCs/>
          <w:color w:val="000000"/>
          <w:spacing w:val="-1"/>
          <w:sz w:val="24"/>
          <w:szCs w:val="24"/>
        </w:rPr>
      </w:pPr>
      <w:r>
        <w:rPr>
          <w:b/>
          <w:bCs/>
          <w:iCs/>
          <w:color w:val="000000"/>
          <w:spacing w:val="-1"/>
          <w:sz w:val="24"/>
          <w:szCs w:val="24"/>
        </w:rPr>
      </w:r>
    </w:p>
    <w:p>
      <w:pPr>
        <w:pStyle w:val="Normal"/>
        <w:spacing w:lineRule="exact" w:line="240"/>
        <w:ind w:firstLine="720"/>
        <w:jc w:val="both"/>
        <w:rPr>
          <w:lang w:val="ru-RU"/>
        </w:rPr>
      </w:pPr>
      <w:r>
        <w:rPr>
          <w:lang w:val="ru-RU"/>
        </w:rPr>
      </w:r>
    </w:p>
    <w:p>
      <w:pPr>
        <w:pStyle w:val="Normal"/>
        <w:spacing w:lineRule="exact" w:line="240"/>
        <w:ind w:left="720" w:firstLine="720"/>
        <w:jc w:val="both"/>
        <w:rPr>
          <w:sz w:val="22"/>
          <w:szCs w:val="22"/>
        </w:rPr>
      </w:pPr>
      <w:r>
        <w:rPr>
          <w:sz w:val="22"/>
          <w:szCs w:val="22"/>
        </w:rPr>
        <w:t xml:space="preserve">Испуњеност услова из члана 75. став 1. овог закона понуђач, који је </w:t>
      </w:r>
      <w:r>
        <w:rPr>
          <w:b/>
          <w:sz w:val="22"/>
          <w:szCs w:val="22"/>
          <w:u w:val="single"/>
        </w:rPr>
        <w:t>ПРАВНО ЛИЦЕ</w:t>
      </w:r>
      <w:r>
        <w:rPr>
          <w:sz w:val="22"/>
          <w:szCs w:val="22"/>
        </w:rPr>
        <w:t>, доказује достављањем</w:t>
      </w:r>
      <w:r>
        <w:rPr>
          <w:b/>
          <w:sz w:val="22"/>
          <w:szCs w:val="22"/>
        </w:rPr>
        <w:t xml:space="preserve"> следећих доказа:</w:t>
      </w:r>
    </w:p>
    <w:p>
      <w:pPr>
        <w:pStyle w:val="Normal"/>
        <w:spacing w:lineRule="exact" w:line="240"/>
        <w:ind w:firstLine="720"/>
        <w:jc w:val="both"/>
        <w:rPr>
          <w:sz w:val="22"/>
          <w:szCs w:val="22"/>
        </w:rPr>
      </w:pPr>
      <w:r>
        <w:rPr>
          <w:sz w:val="22"/>
          <w:szCs w:val="22"/>
        </w:rPr>
      </w:r>
    </w:p>
    <w:p>
      <w:pPr>
        <w:pStyle w:val="Normal"/>
        <w:spacing w:lineRule="exact" w:line="240"/>
        <w:ind w:left="720" w:hanging="0"/>
        <w:jc w:val="both"/>
        <w:rPr>
          <w:sz w:val="22"/>
          <w:szCs w:val="22"/>
        </w:rPr>
      </w:pPr>
      <w:r>
        <w:rPr>
          <w:b/>
          <w:sz w:val="22"/>
          <w:szCs w:val="22"/>
        </w:rPr>
        <w:t>1)</w:t>
      </w:r>
      <w:r>
        <w:rPr>
          <w:sz w:val="22"/>
          <w:szCs w:val="22"/>
        </w:rPr>
        <w:t xml:space="preserve"> Извода из регистра Агенције за привредне регистре односно извод из регистра надлежног Привредног суда;</w:t>
      </w:r>
    </w:p>
    <w:p>
      <w:pPr>
        <w:pStyle w:val="Normal"/>
        <w:spacing w:lineRule="exact" w:line="240"/>
        <w:jc w:val="both"/>
        <w:rPr>
          <w:sz w:val="22"/>
          <w:szCs w:val="22"/>
        </w:rPr>
      </w:pPr>
      <w:r>
        <w:rPr>
          <w:sz w:val="22"/>
          <w:szCs w:val="22"/>
        </w:rPr>
      </w:r>
    </w:p>
    <w:p>
      <w:pPr>
        <w:pStyle w:val="Normal"/>
        <w:spacing w:lineRule="exact" w:line="240"/>
        <w:ind w:left="720" w:hanging="0"/>
        <w:jc w:val="both"/>
        <w:rPr>
          <w:bCs/>
          <w:iCs/>
          <w:sz w:val="22"/>
          <w:szCs w:val="22"/>
        </w:rPr>
      </w:pPr>
      <w:r>
        <w:rPr>
          <w:b/>
          <w:bCs/>
          <w:iCs/>
          <w:sz w:val="22"/>
          <w:szCs w:val="22"/>
        </w:rPr>
        <w:t>2)</w:t>
      </w:r>
      <w:r>
        <w:rPr>
          <w:bCs/>
          <w:iCs/>
          <w:sz w:val="22"/>
          <w:szCs w:val="22"/>
        </w:rPr>
        <w:t xml:space="preserve">  - </w:t>
      </w:r>
      <w:r>
        <w:rPr>
          <w:b/>
          <w:bCs/>
          <w:iCs/>
          <w:sz w:val="22"/>
          <w:szCs w:val="22"/>
        </w:rPr>
        <w:t>Уверење основног суда</w:t>
      </w:r>
      <w:r>
        <w:rPr>
          <w:bCs/>
          <w:i/>
          <w:iCs/>
          <w:sz w:val="22"/>
          <w:szCs w:val="22"/>
        </w:rPr>
        <w:t xml:space="preserve"> </w:t>
      </w:r>
      <w:r>
        <w:rPr>
          <w:bCs/>
          <w:sz w:val="22"/>
          <w:szCs w:val="22"/>
        </w:rPr>
        <w:t xml:space="preserve">(које обухвата и податке из казнене евиденције за кривична дела која су у надлежности редовног кривичног </w:t>
      </w:r>
      <w:r>
        <w:rPr>
          <w:bCs/>
          <w:sz w:val="22"/>
          <w:szCs w:val="22"/>
          <w:u w:val="single"/>
        </w:rPr>
        <w:t>одељења Вишег суда</w:t>
      </w:r>
      <w:r>
        <w:rPr>
          <w:bCs/>
          <w:sz w:val="22"/>
          <w:szCs w:val="22"/>
        </w:rPr>
        <w:t>),</w:t>
      </w:r>
      <w:r>
        <w:rPr>
          <w:sz w:val="22"/>
          <w:szCs w:val="22"/>
        </w:rPr>
        <w:t xml:space="preserve"> на чијем подручју је седиште домаћег правног лица или огранка страног правног лица, а којим се потврђује да понуђач није осуђиван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горе наведена кривична дела;</w:t>
      </w:r>
    </w:p>
    <w:p>
      <w:pPr>
        <w:pStyle w:val="Normal"/>
        <w:spacing w:lineRule="exact" w:line="240"/>
        <w:ind w:left="720" w:hanging="0"/>
        <w:jc w:val="both"/>
        <w:rPr>
          <w:sz w:val="22"/>
          <w:szCs w:val="22"/>
        </w:rPr>
      </w:pPr>
      <w:r>
        <w:rPr>
          <w:bCs/>
          <w:iCs/>
          <w:sz w:val="22"/>
          <w:szCs w:val="22"/>
        </w:rPr>
        <w:t xml:space="preserve">- </w:t>
      </w:r>
      <w:r>
        <w:rPr>
          <w:b/>
          <w:bCs/>
          <w:iCs/>
          <w:sz w:val="22"/>
          <w:szCs w:val="22"/>
        </w:rPr>
        <w:t>Уверење посебног одељења за организовани круминал Вишег суда у Београду</w:t>
      </w:r>
      <w:r>
        <w:rPr>
          <w:b/>
          <w:bCs/>
          <w:i/>
          <w:iCs/>
          <w:sz w:val="22"/>
          <w:szCs w:val="22"/>
        </w:rPr>
        <w:t>,</w:t>
      </w:r>
      <w:r>
        <w:rPr>
          <w:sz w:val="22"/>
          <w:szCs w:val="22"/>
        </w:rPr>
        <w:t xml:space="preserve"> којим се потврђује да понуђач није осуђиван за неко од кривичних дела организованог криминала;</w:t>
      </w:r>
    </w:p>
    <w:p>
      <w:pPr>
        <w:pStyle w:val="Normal"/>
        <w:spacing w:lineRule="exact" w:line="240"/>
        <w:ind w:left="720" w:firstLine="120"/>
        <w:jc w:val="both"/>
        <w:rPr>
          <w:sz w:val="22"/>
          <w:szCs w:val="22"/>
        </w:rPr>
      </w:pPr>
      <w:r>
        <w:rPr>
          <w:sz w:val="22"/>
          <w:szCs w:val="22"/>
        </w:rPr>
        <w:t>-</w:t>
      </w:r>
      <w:r>
        <w:rPr>
          <w:b/>
          <w:sz w:val="22"/>
          <w:szCs w:val="22"/>
        </w:rPr>
        <w:t>Извода из казнене евиденције, односно Уверење надлежне полицијске управе Министарства унутрашњих послова</w:t>
      </w:r>
      <w:r>
        <w:rPr>
          <w:sz w:val="22"/>
          <w:szCs w:val="22"/>
        </w:rPr>
        <w:t xml:space="preserve"> (</w:t>
      </w:r>
      <w:r>
        <w:rPr>
          <w:sz w:val="22"/>
          <w:szCs w:val="22"/>
          <w:u w:val="single"/>
        </w:rPr>
        <w:t>према месту рођења или месту пребивалишта</w:t>
      </w:r>
      <w:r>
        <w:rPr>
          <w:sz w:val="22"/>
          <w:szCs w:val="22"/>
        </w:rPr>
        <w:t>), за законског заступника правног лица,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pPr>
        <w:pStyle w:val="Normal"/>
        <w:spacing w:lineRule="exact" w:line="240"/>
        <w:ind w:left="720" w:hanging="0"/>
        <w:jc w:val="both"/>
        <w:rPr>
          <w:sz w:val="22"/>
          <w:szCs w:val="22"/>
        </w:rPr>
      </w:pPr>
      <w:r>
        <w:rPr>
          <w:sz w:val="22"/>
          <w:szCs w:val="22"/>
        </w:rPr>
        <w:t>Ако правно лице има  више законских заступника, за сваког од њих се доставља уверење из казнене евиденције.</w:t>
      </w:r>
    </w:p>
    <w:p>
      <w:pPr>
        <w:pStyle w:val="Normal"/>
        <w:spacing w:lineRule="exact" w:line="240"/>
        <w:ind w:firstLine="720"/>
        <w:jc w:val="both"/>
        <w:rPr>
          <w:i/>
          <w:i/>
          <w:sz w:val="22"/>
          <w:szCs w:val="22"/>
        </w:rPr>
      </w:pPr>
      <w:r>
        <w:rPr>
          <w:b/>
          <w:bCs/>
          <w:i/>
          <w:iCs/>
          <w:sz w:val="22"/>
          <w:szCs w:val="22"/>
        </w:rPr>
        <w:t>Напомена:</w:t>
      </w:r>
      <w:r>
        <w:rPr>
          <w:bCs/>
          <w:i/>
          <w:iCs/>
          <w:sz w:val="22"/>
          <w:szCs w:val="22"/>
        </w:rPr>
        <w:t xml:space="preserve"> </w:t>
      </w:r>
      <w:r>
        <w:rPr>
          <w:i/>
          <w:sz w:val="22"/>
          <w:szCs w:val="22"/>
        </w:rPr>
        <w:t xml:space="preserve">Овај доказ не може бити старији од </w:t>
      </w:r>
      <w:r>
        <w:rPr>
          <w:bCs/>
          <w:i/>
          <w:sz w:val="22"/>
          <w:szCs w:val="22"/>
        </w:rPr>
        <w:t xml:space="preserve">два месеца </w:t>
      </w:r>
      <w:r>
        <w:rPr>
          <w:i/>
          <w:sz w:val="22"/>
          <w:szCs w:val="22"/>
        </w:rPr>
        <w:t>пре отварања понуда.</w:t>
      </w:r>
    </w:p>
    <w:p>
      <w:pPr>
        <w:pStyle w:val="Normal"/>
        <w:spacing w:lineRule="exact" w:line="240"/>
        <w:ind w:firstLine="720"/>
        <w:jc w:val="both"/>
        <w:rPr>
          <w:sz w:val="22"/>
          <w:szCs w:val="22"/>
        </w:rPr>
      </w:pPr>
      <w:r>
        <w:rPr>
          <w:sz w:val="22"/>
          <w:szCs w:val="22"/>
        </w:rPr>
      </w:r>
    </w:p>
    <w:p>
      <w:pPr>
        <w:pStyle w:val="Normal"/>
        <w:spacing w:lineRule="exact" w:line="240"/>
        <w:ind w:left="720" w:hanging="0"/>
        <w:jc w:val="both"/>
        <w:rPr>
          <w:sz w:val="22"/>
          <w:szCs w:val="22"/>
        </w:rPr>
      </w:pPr>
      <w:r>
        <w:rPr>
          <w:b/>
          <w:sz w:val="22"/>
          <w:szCs w:val="22"/>
        </w:rPr>
        <w:t>3)</w:t>
      </w:r>
      <w:r>
        <w:rPr>
          <w:sz w:val="22"/>
          <w:szCs w:val="22"/>
        </w:rPr>
        <w:t xml:space="preserve"> </w:t>
      </w:r>
      <w:r>
        <w:rPr>
          <w:b/>
          <w:sz w:val="22"/>
          <w:szCs w:val="22"/>
        </w:rPr>
        <w:t>Уверење Пореске управе Министраства финансија</w:t>
      </w:r>
      <w:r>
        <w:rPr>
          <w:sz w:val="22"/>
          <w:szCs w:val="22"/>
        </w:rPr>
        <w:t xml:space="preserve"> да је измирио доспеле порезе и доприносе и </w:t>
      </w:r>
      <w:r>
        <w:rPr>
          <w:b/>
          <w:sz w:val="22"/>
          <w:szCs w:val="22"/>
        </w:rPr>
        <w:t>Уверење надлежне локалне самоуправе</w:t>
      </w:r>
      <w:r>
        <w:rPr>
          <w:sz w:val="22"/>
          <w:szCs w:val="22"/>
        </w:rPr>
        <w:t xml:space="preserve"> да је измирио обавезе по основу локалних јавних прихода или потврду Агенције за приватизацију да се понуђач налази у поступку приватизације;</w:t>
      </w:r>
    </w:p>
    <w:p>
      <w:pPr>
        <w:pStyle w:val="Normal"/>
        <w:spacing w:lineRule="exact" w:line="240"/>
        <w:ind w:firstLine="720"/>
        <w:jc w:val="both"/>
        <w:rPr>
          <w:i/>
          <w:i/>
          <w:sz w:val="22"/>
          <w:szCs w:val="22"/>
        </w:rPr>
      </w:pPr>
      <w:r>
        <w:rPr>
          <w:b/>
          <w:bCs/>
          <w:i/>
          <w:iCs/>
          <w:sz w:val="22"/>
          <w:szCs w:val="22"/>
        </w:rPr>
        <w:t>Напомена:</w:t>
      </w:r>
      <w:r>
        <w:rPr>
          <w:bCs/>
          <w:i/>
          <w:iCs/>
          <w:sz w:val="22"/>
          <w:szCs w:val="22"/>
        </w:rPr>
        <w:t xml:space="preserve"> </w:t>
      </w:r>
      <w:r>
        <w:rPr>
          <w:i/>
          <w:sz w:val="22"/>
          <w:szCs w:val="22"/>
        </w:rPr>
        <w:t xml:space="preserve">Овај доказ не може бити старији од </w:t>
      </w:r>
      <w:r>
        <w:rPr>
          <w:bCs/>
          <w:i/>
          <w:sz w:val="22"/>
          <w:szCs w:val="22"/>
        </w:rPr>
        <w:t xml:space="preserve">два месеца </w:t>
      </w:r>
      <w:r>
        <w:rPr>
          <w:i/>
          <w:sz w:val="22"/>
          <w:szCs w:val="22"/>
        </w:rPr>
        <w:t>пре отварања понуда.</w:t>
      </w:r>
    </w:p>
    <w:p>
      <w:pPr>
        <w:pStyle w:val="Normal"/>
        <w:spacing w:lineRule="exact" w:line="240"/>
        <w:ind w:firstLine="720"/>
        <w:jc w:val="both"/>
        <w:rPr>
          <w:b/>
          <w:b/>
          <w:sz w:val="22"/>
          <w:szCs w:val="22"/>
        </w:rPr>
      </w:pPr>
      <w:r>
        <w:rPr>
          <w:b/>
          <w:sz w:val="22"/>
          <w:szCs w:val="22"/>
        </w:rPr>
      </w:r>
    </w:p>
    <w:p>
      <w:pPr>
        <w:pStyle w:val="Normal"/>
        <w:shd w:val="clear" w:color="auto" w:fill="FFFFFF"/>
        <w:tabs>
          <w:tab w:val="clear" w:pos="720"/>
          <w:tab w:val="left" w:pos="0" w:leader="none"/>
        </w:tabs>
        <w:spacing w:lineRule="exact" w:line="240"/>
        <w:ind w:left="720" w:right="29" w:hanging="0"/>
        <w:jc w:val="both"/>
        <w:rPr>
          <w:sz w:val="22"/>
          <w:szCs w:val="22"/>
          <w:lang w:val="ru-RU"/>
        </w:rPr>
      </w:pPr>
      <w:r>
        <w:rPr>
          <w:b/>
          <w:color w:val="000000"/>
          <w:spacing w:val="2"/>
          <w:sz w:val="22"/>
          <w:szCs w:val="22"/>
        </w:rPr>
        <w:t xml:space="preserve">4) Важећа </w:t>
      </w:r>
      <w:r>
        <w:rPr>
          <w:b/>
          <w:sz w:val="22"/>
          <w:szCs w:val="22"/>
        </w:rPr>
        <w:t>л</w:t>
      </w:r>
      <w:r>
        <w:rPr>
          <w:b/>
          <w:sz w:val="22"/>
          <w:szCs w:val="22"/>
          <w:lang w:val="ru-RU"/>
        </w:rPr>
        <w:t>иценца за обављање енергетске делатности</w:t>
      </w:r>
      <w:r>
        <w:rPr>
          <w:sz w:val="22"/>
          <w:szCs w:val="22"/>
          <w:lang w:val="ru-RU"/>
        </w:rPr>
        <w:t xml:space="preserve">  – Трговина моторним и другим горивима на станицама за снабдевање возила, издате од стране Агенције за енергетику Републике Србије.</w:t>
      </w:r>
    </w:p>
    <w:p>
      <w:pPr>
        <w:pStyle w:val="Normal"/>
        <w:spacing w:lineRule="exact" w:line="275"/>
        <w:ind w:left="720" w:right="259" w:hanging="0"/>
        <w:jc w:val="both"/>
        <w:rPr>
          <w:b/>
          <w:b/>
          <w:sz w:val="22"/>
          <w:szCs w:val="22"/>
          <w:u w:val="single"/>
          <w:lang w:val="ru-RU"/>
        </w:rPr>
      </w:pPr>
      <w:r>
        <w:rPr>
          <w:spacing w:val="-8"/>
          <w:sz w:val="22"/>
          <w:szCs w:val="22"/>
          <w:u w:val="single"/>
          <w:lang w:val="ru-RU"/>
        </w:rPr>
        <w:t xml:space="preserve">- </w:t>
      </w:r>
      <w:r>
        <w:rPr>
          <w:b/>
          <w:spacing w:val="-8"/>
          <w:sz w:val="22"/>
          <w:szCs w:val="22"/>
          <w:u w:val="single"/>
          <w:lang w:val="ru-RU"/>
        </w:rPr>
        <w:t>Уз понуду понуђач треба да доставити  копију важеће Лиценце за обављање енергетске делатности .</w:t>
      </w:r>
    </w:p>
    <w:p>
      <w:pPr>
        <w:pStyle w:val="Normal"/>
        <w:spacing w:lineRule="exact" w:line="240"/>
        <w:ind w:firstLine="720"/>
        <w:jc w:val="both"/>
        <w:rPr>
          <w:sz w:val="22"/>
          <w:szCs w:val="22"/>
        </w:rPr>
      </w:pPr>
      <w:r>
        <w:rPr>
          <w:sz w:val="22"/>
          <w:szCs w:val="22"/>
        </w:rPr>
      </w:r>
    </w:p>
    <w:p>
      <w:pPr>
        <w:pStyle w:val="Normal"/>
        <w:spacing w:lineRule="exact" w:line="240"/>
        <w:ind w:left="720" w:hanging="0"/>
        <w:jc w:val="both"/>
        <w:rPr>
          <w:sz w:val="22"/>
          <w:szCs w:val="22"/>
        </w:rPr>
      </w:pPr>
      <w:r>
        <w:rPr>
          <w:b/>
          <w:sz w:val="22"/>
          <w:szCs w:val="22"/>
        </w:rPr>
        <w:t>5)</w:t>
      </w:r>
      <w:r>
        <w:rPr>
          <w:sz w:val="22"/>
          <w:szCs w:val="22"/>
        </w:rPr>
        <w:t xml:space="preserve"> Потписан и оверен </w:t>
      </w:r>
      <w:r>
        <w:rPr>
          <w:b/>
          <w:sz w:val="22"/>
          <w:szCs w:val="22"/>
        </w:rPr>
        <w:t>Образац изјаве</w:t>
      </w:r>
      <w:r>
        <w:rPr>
          <w:sz w:val="22"/>
          <w:szCs w:val="22"/>
        </w:rPr>
        <w:t xml:space="preserve">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 а  која се налази у конкурсној документацији; </w:t>
      </w:r>
    </w:p>
    <w:p>
      <w:pPr>
        <w:pStyle w:val="Normal"/>
        <w:spacing w:lineRule="exact" w:line="240"/>
        <w:ind w:left="720" w:hanging="0"/>
        <w:jc w:val="both"/>
        <w:rPr>
          <w:sz w:val="22"/>
          <w:szCs w:val="22"/>
        </w:rPr>
      </w:pPr>
      <w:r>
        <w:rPr>
          <w:sz w:val="22"/>
          <w:szCs w:val="22"/>
        </w:rPr>
        <w:t>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p>
      <w:pPr>
        <w:pStyle w:val="Normal"/>
        <w:spacing w:lineRule="exact" w:line="240"/>
        <w:ind w:left="720" w:firstLine="720"/>
        <w:jc w:val="both"/>
        <w:rPr>
          <w:sz w:val="22"/>
          <w:szCs w:val="22"/>
        </w:rPr>
      </w:pPr>
      <w:r>
        <w:rPr>
          <w:sz w:val="22"/>
          <w:szCs w:val="22"/>
        </w:rPr>
      </w:r>
    </w:p>
    <w:p>
      <w:pPr>
        <w:pStyle w:val="Normal"/>
        <w:spacing w:lineRule="exact" w:line="240"/>
        <w:ind w:left="720" w:firstLine="720"/>
        <w:jc w:val="both"/>
        <w:rPr>
          <w:sz w:val="22"/>
          <w:szCs w:val="22"/>
        </w:rPr>
      </w:pPr>
      <w:r>
        <w:rPr>
          <w:sz w:val="22"/>
          <w:szCs w:val="22"/>
        </w:rPr>
      </w:r>
    </w:p>
    <w:p>
      <w:pPr>
        <w:pStyle w:val="Normal"/>
        <w:spacing w:lineRule="exact" w:line="240"/>
        <w:ind w:left="720" w:firstLine="720"/>
        <w:jc w:val="both"/>
        <w:rPr>
          <w:sz w:val="22"/>
          <w:szCs w:val="22"/>
        </w:rPr>
      </w:pPr>
      <w:r>
        <w:rPr>
          <w:sz w:val="22"/>
          <w:szCs w:val="22"/>
        </w:rPr>
        <w:t xml:space="preserve">Понуђач који је </w:t>
      </w:r>
      <w:r>
        <w:rPr>
          <w:b/>
          <w:sz w:val="22"/>
          <w:szCs w:val="22"/>
          <w:u w:val="single"/>
        </w:rPr>
        <w:t>ПРЕДУЗЕТНИК</w:t>
      </w:r>
      <w:r>
        <w:rPr>
          <w:sz w:val="22"/>
          <w:szCs w:val="22"/>
        </w:rPr>
        <w:t>, у поступку јавне набавке, испуњеност обавезних услова доказује достављањем следећих доказа:</w:t>
      </w:r>
    </w:p>
    <w:p>
      <w:pPr>
        <w:pStyle w:val="Normal"/>
        <w:spacing w:lineRule="exact" w:line="240"/>
        <w:ind w:firstLine="720"/>
        <w:jc w:val="both"/>
        <w:rPr>
          <w:sz w:val="22"/>
          <w:szCs w:val="22"/>
        </w:rPr>
      </w:pPr>
      <w:r>
        <w:rPr>
          <w:sz w:val="22"/>
          <w:szCs w:val="22"/>
        </w:rPr>
      </w:r>
    </w:p>
    <w:p>
      <w:pPr>
        <w:pStyle w:val="Normal"/>
        <w:spacing w:lineRule="exact" w:line="240"/>
        <w:ind w:left="720" w:hanging="0"/>
        <w:jc w:val="both"/>
        <w:rPr>
          <w:sz w:val="22"/>
          <w:szCs w:val="22"/>
        </w:rPr>
      </w:pPr>
      <w:r>
        <w:rPr>
          <w:b/>
          <w:sz w:val="22"/>
          <w:szCs w:val="22"/>
        </w:rPr>
        <w:t>1)</w:t>
      </w:r>
      <w:r>
        <w:rPr>
          <w:sz w:val="22"/>
          <w:szCs w:val="22"/>
        </w:rPr>
        <w:t xml:space="preserve"> Извода из регистра Агенције за привредне регистре, односно извода из одговарајућег регистра;</w:t>
      </w:r>
    </w:p>
    <w:p>
      <w:pPr>
        <w:pStyle w:val="Normal"/>
        <w:spacing w:lineRule="exact" w:line="240"/>
        <w:jc w:val="both"/>
        <w:rPr>
          <w:sz w:val="22"/>
          <w:szCs w:val="22"/>
        </w:rPr>
      </w:pPr>
      <w:r>
        <w:rPr>
          <w:sz w:val="22"/>
          <w:szCs w:val="22"/>
        </w:rPr>
      </w:r>
    </w:p>
    <w:p>
      <w:pPr>
        <w:pStyle w:val="Normal"/>
        <w:spacing w:lineRule="exact" w:line="240"/>
        <w:ind w:left="720" w:hanging="0"/>
        <w:jc w:val="both"/>
        <w:rPr>
          <w:sz w:val="22"/>
          <w:szCs w:val="22"/>
        </w:rPr>
      </w:pPr>
      <w:r>
        <w:rPr>
          <w:b/>
          <w:sz w:val="22"/>
          <w:szCs w:val="22"/>
        </w:rPr>
        <w:t>2)</w:t>
      </w:r>
      <w:r>
        <w:rPr>
          <w:sz w:val="22"/>
          <w:szCs w:val="22"/>
        </w:rPr>
        <w:t xml:space="preserve">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pPr>
        <w:pStyle w:val="Normal"/>
        <w:spacing w:lineRule="exact" w:line="240"/>
        <w:ind w:firstLine="720"/>
        <w:jc w:val="both"/>
        <w:rPr>
          <w:sz w:val="22"/>
          <w:szCs w:val="22"/>
        </w:rPr>
      </w:pPr>
      <w:r>
        <w:rPr>
          <w:b/>
          <w:bCs/>
          <w:i/>
          <w:iCs/>
          <w:sz w:val="22"/>
          <w:szCs w:val="22"/>
        </w:rPr>
        <w:t>Напомена:</w:t>
      </w:r>
      <w:r>
        <w:rPr>
          <w:bCs/>
          <w:i/>
          <w:iCs/>
          <w:sz w:val="22"/>
          <w:szCs w:val="22"/>
        </w:rPr>
        <w:t xml:space="preserve"> </w:t>
      </w:r>
      <w:r>
        <w:rPr>
          <w:i/>
          <w:sz w:val="22"/>
          <w:szCs w:val="22"/>
        </w:rPr>
        <w:t xml:space="preserve">Овај доказ не може бити старији од </w:t>
      </w:r>
      <w:r>
        <w:rPr>
          <w:bCs/>
          <w:i/>
          <w:sz w:val="22"/>
          <w:szCs w:val="22"/>
        </w:rPr>
        <w:t xml:space="preserve">два месеца </w:t>
      </w:r>
      <w:r>
        <w:rPr>
          <w:i/>
          <w:sz w:val="22"/>
          <w:szCs w:val="22"/>
        </w:rPr>
        <w:t>пре отварања понуда</w:t>
      </w:r>
    </w:p>
    <w:p>
      <w:pPr>
        <w:pStyle w:val="Normal"/>
        <w:spacing w:lineRule="exact" w:line="240"/>
        <w:ind w:firstLine="720"/>
        <w:jc w:val="both"/>
        <w:rPr>
          <w:i/>
          <w:i/>
          <w:sz w:val="22"/>
          <w:szCs w:val="22"/>
          <w:lang w:val="ru-RU"/>
        </w:rPr>
      </w:pPr>
      <w:r>
        <w:rPr>
          <w:bCs/>
          <w:i/>
          <w:sz w:val="22"/>
          <w:szCs w:val="22"/>
        </w:rPr>
        <w:t xml:space="preserve"> </w:t>
      </w:r>
      <w:r>
        <w:rPr>
          <w:i/>
          <w:sz w:val="22"/>
          <w:szCs w:val="22"/>
        </w:rPr>
        <w:t xml:space="preserve">      </w:t>
      </w:r>
    </w:p>
    <w:p>
      <w:pPr>
        <w:pStyle w:val="Normal"/>
        <w:spacing w:lineRule="exact" w:line="240"/>
        <w:ind w:left="720" w:hanging="0"/>
        <w:jc w:val="both"/>
        <w:rPr>
          <w:sz w:val="22"/>
          <w:szCs w:val="22"/>
        </w:rPr>
      </w:pPr>
      <w:r>
        <w:rPr>
          <w:b/>
          <w:sz w:val="22"/>
          <w:szCs w:val="22"/>
        </w:rPr>
        <w:t>3)</w:t>
      </w:r>
      <w:r>
        <w:rPr>
          <w:sz w:val="22"/>
          <w:szCs w:val="22"/>
        </w:rPr>
        <w:t xml:space="preserve">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pPr>
        <w:pStyle w:val="Normal"/>
        <w:spacing w:lineRule="exact" w:line="240"/>
        <w:ind w:firstLine="720"/>
        <w:jc w:val="both"/>
        <w:rPr>
          <w:i/>
          <w:i/>
          <w:sz w:val="22"/>
          <w:szCs w:val="22"/>
        </w:rPr>
      </w:pPr>
      <w:r>
        <w:rPr>
          <w:b/>
          <w:bCs/>
          <w:i/>
          <w:iCs/>
          <w:sz w:val="22"/>
          <w:szCs w:val="22"/>
        </w:rPr>
        <w:t>Напомена:</w:t>
      </w:r>
      <w:r>
        <w:rPr>
          <w:bCs/>
          <w:i/>
          <w:iCs/>
          <w:sz w:val="22"/>
          <w:szCs w:val="22"/>
        </w:rPr>
        <w:t xml:space="preserve"> </w:t>
      </w:r>
      <w:r>
        <w:rPr>
          <w:i/>
          <w:sz w:val="22"/>
          <w:szCs w:val="22"/>
        </w:rPr>
        <w:t xml:space="preserve">Овај доказ не може бити старији од </w:t>
      </w:r>
      <w:r>
        <w:rPr>
          <w:bCs/>
          <w:i/>
          <w:sz w:val="22"/>
          <w:szCs w:val="22"/>
        </w:rPr>
        <w:t xml:space="preserve">два месеца </w:t>
      </w:r>
      <w:r>
        <w:rPr>
          <w:i/>
          <w:sz w:val="22"/>
          <w:szCs w:val="22"/>
        </w:rPr>
        <w:t>пре отварања понуда</w:t>
      </w:r>
    </w:p>
    <w:p>
      <w:pPr>
        <w:pStyle w:val="Normal"/>
        <w:spacing w:lineRule="exact" w:line="240"/>
        <w:ind w:firstLine="720"/>
        <w:jc w:val="both"/>
        <w:rPr>
          <w:i/>
          <w:i/>
          <w:sz w:val="22"/>
          <w:szCs w:val="22"/>
        </w:rPr>
      </w:pPr>
      <w:r>
        <w:rPr>
          <w:i/>
          <w:sz w:val="22"/>
          <w:szCs w:val="22"/>
        </w:rPr>
      </w:r>
    </w:p>
    <w:p>
      <w:pPr>
        <w:pStyle w:val="Normal"/>
        <w:shd w:val="clear" w:color="auto" w:fill="FFFFFF"/>
        <w:tabs>
          <w:tab w:val="clear" w:pos="720"/>
          <w:tab w:val="left" w:pos="0" w:leader="none"/>
        </w:tabs>
        <w:spacing w:lineRule="exact" w:line="240"/>
        <w:ind w:left="720" w:right="29" w:hanging="0"/>
        <w:jc w:val="both"/>
        <w:rPr>
          <w:sz w:val="22"/>
          <w:szCs w:val="22"/>
          <w:lang w:val="ru-RU"/>
        </w:rPr>
      </w:pPr>
      <w:r>
        <w:rPr>
          <w:b/>
          <w:color w:val="000000"/>
          <w:spacing w:val="2"/>
          <w:sz w:val="22"/>
          <w:szCs w:val="22"/>
        </w:rPr>
        <w:t xml:space="preserve">4) Важећа </w:t>
      </w:r>
      <w:r>
        <w:rPr>
          <w:b/>
          <w:sz w:val="22"/>
          <w:szCs w:val="22"/>
        </w:rPr>
        <w:t>л</w:t>
      </w:r>
      <w:r>
        <w:rPr>
          <w:b/>
          <w:sz w:val="22"/>
          <w:szCs w:val="22"/>
          <w:lang w:val="ru-RU"/>
        </w:rPr>
        <w:t>иценца за обављање енергетске делатности</w:t>
      </w:r>
      <w:r>
        <w:rPr>
          <w:sz w:val="22"/>
          <w:szCs w:val="22"/>
          <w:lang w:val="ru-RU"/>
        </w:rPr>
        <w:t xml:space="preserve">  – Трговина моторним и другим горивима на станицама за снабдевање возила, издате од стране Агенције за енергетику Републике Србије.</w:t>
      </w:r>
    </w:p>
    <w:p>
      <w:pPr>
        <w:pStyle w:val="Normal"/>
        <w:spacing w:lineRule="exact" w:line="275"/>
        <w:ind w:left="720" w:right="259" w:hanging="0"/>
        <w:jc w:val="both"/>
        <w:rPr>
          <w:sz w:val="22"/>
          <w:szCs w:val="22"/>
          <w:u w:val="single"/>
          <w:lang w:val="ru-RU"/>
        </w:rPr>
      </w:pPr>
      <w:r>
        <w:rPr>
          <w:spacing w:val="-8"/>
          <w:sz w:val="22"/>
          <w:szCs w:val="22"/>
          <w:u w:val="single"/>
          <w:lang w:val="ru-RU"/>
        </w:rPr>
        <w:t>- Уз понуду треба да доставити  копију важеће Лиценце за обављање енергетске делатности .</w:t>
      </w:r>
    </w:p>
    <w:p>
      <w:pPr>
        <w:pStyle w:val="Normal"/>
        <w:shd w:val="clear" w:color="auto" w:fill="FFFFFF"/>
        <w:tabs>
          <w:tab w:val="clear" w:pos="720"/>
          <w:tab w:val="left" w:pos="0" w:leader="none"/>
        </w:tabs>
        <w:spacing w:lineRule="exact" w:line="240"/>
        <w:ind w:left="720" w:right="29" w:hanging="0"/>
        <w:jc w:val="both"/>
        <w:rPr>
          <w:sz w:val="22"/>
          <w:szCs w:val="22"/>
          <w:lang w:val="ru-RU"/>
        </w:rPr>
      </w:pPr>
      <w:r>
        <w:rPr>
          <w:sz w:val="22"/>
          <w:szCs w:val="22"/>
          <w:lang w:val="ru-RU"/>
        </w:rPr>
      </w:r>
    </w:p>
    <w:p>
      <w:pPr>
        <w:pStyle w:val="Normal"/>
        <w:spacing w:lineRule="exact" w:line="240"/>
        <w:ind w:left="720" w:hanging="0"/>
        <w:jc w:val="both"/>
        <w:rPr>
          <w:sz w:val="22"/>
          <w:szCs w:val="22"/>
        </w:rPr>
      </w:pPr>
      <w:r>
        <w:rPr>
          <w:b/>
          <w:sz w:val="22"/>
          <w:szCs w:val="22"/>
        </w:rPr>
        <w:t>5)</w:t>
      </w:r>
      <w:r>
        <w:rPr>
          <w:sz w:val="22"/>
          <w:szCs w:val="22"/>
        </w:rPr>
        <w:t xml:space="preserve"> Потписан и оверен </w:t>
      </w:r>
      <w:r>
        <w:rPr>
          <w:b/>
          <w:sz w:val="22"/>
          <w:szCs w:val="22"/>
        </w:rPr>
        <w:t>Образац изјаве</w:t>
      </w:r>
      <w:r>
        <w:rPr>
          <w:sz w:val="22"/>
          <w:szCs w:val="22"/>
        </w:rPr>
        <w:t xml:space="preserve">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 а  која се налази у конкурсној документацији; </w:t>
      </w:r>
    </w:p>
    <w:p>
      <w:pPr>
        <w:pStyle w:val="Normal"/>
        <w:spacing w:lineRule="exact" w:line="240"/>
        <w:ind w:left="720" w:hanging="0"/>
        <w:jc w:val="both"/>
        <w:rPr>
          <w:sz w:val="22"/>
          <w:szCs w:val="22"/>
        </w:rPr>
      </w:pPr>
      <w:r>
        <w:rPr>
          <w:sz w:val="22"/>
          <w:szCs w:val="22"/>
        </w:rPr>
        <w:t>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p>
      <w:pPr>
        <w:pStyle w:val="Normal"/>
        <w:spacing w:lineRule="exact" w:line="240"/>
        <w:ind w:firstLine="720"/>
        <w:jc w:val="both"/>
        <w:rPr>
          <w:sz w:val="22"/>
          <w:szCs w:val="22"/>
        </w:rPr>
      </w:pPr>
      <w:r>
        <w:rPr>
          <w:sz w:val="22"/>
          <w:szCs w:val="22"/>
        </w:rPr>
      </w:r>
    </w:p>
    <w:p>
      <w:pPr>
        <w:pStyle w:val="Normal"/>
        <w:spacing w:lineRule="exact" w:line="240"/>
        <w:ind w:left="720" w:firstLine="720"/>
        <w:jc w:val="both"/>
        <w:rPr>
          <w:sz w:val="22"/>
          <w:szCs w:val="22"/>
        </w:rPr>
      </w:pPr>
      <w:r>
        <w:rPr>
          <w:sz w:val="22"/>
          <w:szCs w:val="22"/>
        </w:rPr>
        <w:t xml:space="preserve">Понуђач који је </w:t>
      </w:r>
      <w:r>
        <w:rPr>
          <w:b/>
          <w:sz w:val="22"/>
          <w:szCs w:val="22"/>
          <w:u w:val="single"/>
        </w:rPr>
        <w:t>ФИЗИЧКО ЛИЦЕ</w:t>
      </w:r>
      <w:r>
        <w:rPr>
          <w:sz w:val="22"/>
          <w:szCs w:val="22"/>
        </w:rPr>
        <w:t>, у поступку јавне набавке,  испуњеност обавезних услова доказује достављањем следећих доказа:</w:t>
      </w:r>
    </w:p>
    <w:p>
      <w:pPr>
        <w:pStyle w:val="Normal"/>
        <w:spacing w:lineRule="exact" w:line="240"/>
        <w:ind w:firstLine="720"/>
        <w:jc w:val="both"/>
        <w:rPr>
          <w:sz w:val="22"/>
          <w:szCs w:val="22"/>
        </w:rPr>
      </w:pPr>
      <w:r>
        <w:rPr>
          <w:sz w:val="22"/>
          <w:szCs w:val="22"/>
        </w:rPr>
      </w:r>
    </w:p>
    <w:p>
      <w:pPr>
        <w:pStyle w:val="Normal"/>
        <w:spacing w:lineRule="exact" w:line="240"/>
        <w:ind w:left="720" w:hanging="0"/>
        <w:jc w:val="both"/>
        <w:rPr>
          <w:sz w:val="22"/>
          <w:szCs w:val="22"/>
        </w:rPr>
      </w:pPr>
      <w:r>
        <w:rPr>
          <w:b/>
          <w:sz w:val="22"/>
          <w:szCs w:val="22"/>
        </w:rPr>
        <w:t>1)</w:t>
      </w:r>
      <w:r>
        <w:rPr>
          <w:sz w:val="22"/>
          <w:szCs w:val="22"/>
        </w:rPr>
        <w:t xml:space="preserve">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pPr>
        <w:pStyle w:val="Normal"/>
        <w:spacing w:lineRule="exact" w:line="240"/>
        <w:ind w:firstLine="720"/>
        <w:jc w:val="both"/>
        <w:rPr>
          <w:sz w:val="22"/>
          <w:szCs w:val="22"/>
        </w:rPr>
      </w:pPr>
      <w:r>
        <w:rPr>
          <w:b/>
          <w:bCs/>
          <w:i/>
          <w:iCs/>
          <w:sz w:val="22"/>
          <w:szCs w:val="22"/>
        </w:rPr>
        <w:t>Напомена:</w:t>
      </w:r>
      <w:r>
        <w:rPr>
          <w:bCs/>
          <w:i/>
          <w:iCs/>
          <w:sz w:val="22"/>
          <w:szCs w:val="22"/>
        </w:rPr>
        <w:t xml:space="preserve"> </w:t>
      </w:r>
      <w:r>
        <w:rPr>
          <w:i/>
          <w:sz w:val="22"/>
          <w:szCs w:val="22"/>
        </w:rPr>
        <w:t xml:space="preserve">Овај доказ не може бити старији од </w:t>
      </w:r>
      <w:r>
        <w:rPr>
          <w:bCs/>
          <w:i/>
          <w:sz w:val="22"/>
          <w:szCs w:val="22"/>
        </w:rPr>
        <w:t xml:space="preserve">два месеца </w:t>
      </w:r>
      <w:r>
        <w:rPr>
          <w:i/>
          <w:sz w:val="22"/>
          <w:szCs w:val="22"/>
        </w:rPr>
        <w:t>пре отварања понуда</w:t>
      </w:r>
    </w:p>
    <w:p>
      <w:pPr>
        <w:pStyle w:val="Normal"/>
        <w:spacing w:lineRule="exact" w:line="240"/>
        <w:ind w:firstLine="720"/>
        <w:jc w:val="both"/>
        <w:rPr>
          <w:sz w:val="22"/>
          <w:szCs w:val="22"/>
        </w:rPr>
      </w:pPr>
      <w:r>
        <w:rPr>
          <w:sz w:val="22"/>
          <w:szCs w:val="22"/>
        </w:rPr>
      </w:r>
    </w:p>
    <w:p>
      <w:pPr>
        <w:pStyle w:val="Normal"/>
        <w:spacing w:lineRule="exact" w:line="240"/>
        <w:ind w:left="720" w:hanging="0"/>
        <w:jc w:val="both"/>
        <w:rPr>
          <w:sz w:val="22"/>
          <w:szCs w:val="22"/>
        </w:rPr>
      </w:pPr>
      <w:r>
        <w:rPr>
          <w:b/>
          <w:sz w:val="22"/>
          <w:szCs w:val="22"/>
        </w:rPr>
        <w:t>2)</w:t>
      </w:r>
      <w:r>
        <w:rPr>
          <w:sz w:val="22"/>
          <w:szCs w:val="22"/>
        </w:rPr>
        <w:t xml:space="preserve"> Потврда Прекршајног суда да му није изречена мера забране обављања одређених послова;</w:t>
      </w:r>
    </w:p>
    <w:p>
      <w:pPr>
        <w:pStyle w:val="Normal"/>
        <w:spacing w:lineRule="exact" w:line="240"/>
        <w:ind w:left="720" w:hanging="0"/>
        <w:jc w:val="both"/>
        <w:rPr>
          <w:i/>
          <w:i/>
          <w:sz w:val="22"/>
          <w:szCs w:val="22"/>
        </w:rPr>
      </w:pPr>
      <w:r>
        <w:rPr>
          <w:b/>
          <w:bCs/>
          <w:i/>
          <w:iCs/>
          <w:sz w:val="22"/>
          <w:szCs w:val="22"/>
        </w:rPr>
        <w:t>Напомена:</w:t>
      </w:r>
      <w:r>
        <w:rPr>
          <w:bCs/>
          <w:i/>
          <w:iCs/>
          <w:sz w:val="22"/>
          <w:szCs w:val="22"/>
        </w:rPr>
        <w:t xml:space="preserve"> </w:t>
      </w:r>
      <w:r>
        <w:rPr>
          <w:i/>
          <w:sz w:val="22"/>
          <w:szCs w:val="22"/>
        </w:rPr>
        <w:t xml:space="preserve">Овај доказ не може бити старији од </w:t>
      </w:r>
      <w:r>
        <w:rPr>
          <w:bCs/>
          <w:i/>
          <w:sz w:val="22"/>
          <w:szCs w:val="22"/>
        </w:rPr>
        <w:t xml:space="preserve">два месеца </w:t>
      </w:r>
      <w:r>
        <w:rPr>
          <w:i/>
          <w:sz w:val="22"/>
          <w:szCs w:val="22"/>
        </w:rPr>
        <w:t>пре отварања понуда.</w:t>
      </w:r>
    </w:p>
    <w:p>
      <w:pPr>
        <w:pStyle w:val="Normal"/>
        <w:spacing w:lineRule="exact" w:line="240"/>
        <w:jc w:val="both"/>
        <w:rPr>
          <w:sz w:val="22"/>
          <w:szCs w:val="22"/>
        </w:rPr>
      </w:pPr>
      <w:r>
        <w:rPr>
          <w:sz w:val="22"/>
          <w:szCs w:val="22"/>
        </w:rPr>
      </w:r>
    </w:p>
    <w:p>
      <w:pPr>
        <w:pStyle w:val="Normal"/>
        <w:spacing w:lineRule="exact" w:line="240"/>
        <w:ind w:left="720" w:hanging="0"/>
        <w:jc w:val="both"/>
        <w:rPr>
          <w:sz w:val="22"/>
          <w:szCs w:val="22"/>
        </w:rPr>
      </w:pPr>
      <w:r>
        <w:rPr>
          <w:b/>
          <w:sz w:val="22"/>
          <w:szCs w:val="22"/>
        </w:rPr>
        <w:t>3)</w:t>
      </w:r>
      <w:r>
        <w:rPr>
          <w:sz w:val="22"/>
          <w:szCs w:val="22"/>
        </w:rPr>
        <w:t xml:space="preserve">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pPr>
        <w:pStyle w:val="Normal"/>
        <w:spacing w:lineRule="exact" w:line="240"/>
        <w:ind w:firstLine="720"/>
        <w:jc w:val="both"/>
        <w:rPr>
          <w:i/>
          <w:i/>
          <w:sz w:val="22"/>
          <w:szCs w:val="22"/>
        </w:rPr>
      </w:pPr>
      <w:r>
        <w:rPr>
          <w:b/>
          <w:bCs/>
          <w:i/>
          <w:iCs/>
          <w:sz w:val="22"/>
          <w:szCs w:val="22"/>
        </w:rPr>
        <w:t>Напомена:</w:t>
      </w:r>
      <w:r>
        <w:rPr>
          <w:bCs/>
          <w:i/>
          <w:iCs/>
          <w:sz w:val="22"/>
          <w:szCs w:val="22"/>
        </w:rPr>
        <w:t xml:space="preserve"> </w:t>
      </w:r>
      <w:r>
        <w:rPr>
          <w:i/>
          <w:sz w:val="22"/>
          <w:szCs w:val="22"/>
        </w:rPr>
        <w:t xml:space="preserve">Овај доказ не може бити старији од </w:t>
      </w:r>
      <w:r>
        <w:rPr>
          <w:bCs/>
          <w:i/>
          <w:sz w:val="22"/>
          <w:szCs w:val="22"/>
        </w:rPr>
        <w:t xml:space="preserve">два месеца </w:t>
      </w:r>
      <w:r>
        <w:rPr>
          <w:i/>
          <w:sz w:val="22"/>
          <w:szCs w:val="22"/>
        </w:rPr>
        <w:t>пре отварања понуда.</w:t>
      </w:r>
    </w:p>
    <w:p>
      <w:pPr>
        <w:pStyle w:val="Normal"/>
        <w:spacing w:lineRule="exact" w:line="240"/>
        <w:ind w:firstLine="720"/>
        <w:jc w:val="both"/>
        <w:rPr>
          <w:i/>
          <w:i/>
          <w:sz w:val="22"/>
          <w:szCs w:val="22"/>
        </w:rPr>
      </w:pPr>
      <w:r>
        <w:rPr>
          <w:i/>
          <w:sz w:val="22"/>
          <w:szCs w:val="22"/>
        </w:rPr>
      </w:r>
    </w:p>
    <w:p>
      <w:pPr>
        <w:pStyle w:val="Normal"/>
        <w:shd w:val="clear" w:color="auto" w:fill="FFFFFF"/>
        <w:tabs>
          <w:tab w:val="clear" w:pos="720"/>
          <w:tab w:val="left" w:pos="0" w:leader="none"/>
        </w:tabs>
        <w:spacing w:lineRule="exact" w:line="240"/>
        <w:ind w:left="720" w:right="29" w:hanging="0"/>
        <w:jc w:val="both"/>
        <w:rPr>
          <w:sz w:val="22"/>
          <w:szCs w:val="22"/>
          <w:lang w:val="ru-RU"/>
        </w:rPr>
      </w:pPr>
      <w:r>
        <w:rPr>
          <w:b/>
          <w:color w:val="000000"/>
          <w:spacing w:val="2"/>
          <w:sz w:val="22"/>
          <w:szCs w:val="22"/>
        </w:rPr>
        <w:t xml:space="preserve">4) Фотокопија </w:t>
      </w:r>
      <w:r>
        <w:rPr>
          <w:b/>
          <w:sz w:val="22"/>
          <w:szCs w:val="22"/>
        </w:rPr>
        <w:t>л</w:t>
      </w:r>
      <w:r>
        <w:rPr>
          <w:b/>
          <w:sz w:val="22"/>
          <w:szCs w:val="22"/>
          <w:lang w:val="ru-RU"/>
        </w:rPr>
        <w:t>иценце за обављање енергетске делатности</w:t>
      </w:r>
      <w:r>
        <w:rPr>
          <w:sz w:val="22"/>
          <w:szCs w:val="22"/>
          <w:lang w:val="ru-RU"/>
        </w:rPr>
        <w:t xml:space="preserve">  – Трговина моторним и другим горивима на станицама за снабдевање возила, издате од стране Агенције за енергетику Републике Србије.</w:t>
      </w:r>
    </w:p>
    <w:p>
      <w:pPr>
        <w:pStyle w:val="Normal"/>
        <w:spacing w:lineRule="exact" w:line="275"/>
        <w:ind w:left="720" w:right="259" w:hanging="0"/>
        <w:jc w:val="both"/>
        <w:rPr>
          <w:sz w:val="22"/>
          <w:szCs w:val="22"/>
          <w:u w:val="single"/>
          <w:lang w:val="ru-RU"/>
        </w:rPr>
      </w:pPr>
      <w:r>
        <w:rPr>
          <w:spacing w:val="-8"/>
          <w:sz w:val="22"/>
          <w:szCs w:val="22"/>
          <w:u w:val="single"/>
          <w:lang w:val="ru-RU"/>
        </w:rPr>
        <w:t>- Уз понуду понуђач доставити  копију важеће Лиценце за обављање енергетске делатности .</w:t>
      </w:r>
    </w:p>
    <w:p>
      <w:pPr>
        <w:pStyle w:val="Normal"/>
        <w:shd w:val="clear" w:color="auto" w:fill="FFFFFF"/>
        <w:tabs>
          <w:tab w:val="clear" w:pos="720"/>
          <w:tab w:val="left" w:pos="0" w:leader="none"/>
        </w:tabs>
        <w:spacing w:lineRule="exact" w:line="240"/>
        <w:ind w:left="720" w:right="29" w:hanging="0"/>
        <w:jc w:val="both"/>
        <w:rPr>
          <w:b/>
          <w:b/>
          <w:sz w:val="22"/>
          <w:szCs w:val="22"/>
          <w:lang w:val="ru-RU"/>
        </w:rPr>
      </w:pPr>
      <w:r>
        <w:rPr>
          <w:b/>
          <w:sz w:val="22"/>
          <w:szCs w:val="22"/>
          <w:lang w:val="ru-RU"/>
        </w:rPr>
      </w:r>
    </w:p>
    <w:p>
      <w:pPr>
        <w:pStyle w:val="Normal"/>
        <w:spacing w:lineRule="exact" w:line="240"/>
        <w:ind w:left="720" w:hanging="0"/>
        <w:jc w:val="both"/>
        <w:rPr>
          <w:sz w:val="22"/>
          <w:szCs w:val="22"/>
        </w:rPr>
      </w:pPr>
      <w:r>
        <w:rPr>
          <w:b/>
          <w:sz w:val="22"/>
          <w:szCs w:val="22"/>
        </w:rPr>
        <w:t>5)</w:t>
      </w:r>
      <w:r>
        <w:rPr>
          <w:sz w:val="22"/>
          <w:szCs w:val="22"/>
        </w:rPr>
        <w:t xml:space="preserve"> Потписан и оверен </w:t>
      </w:r>
      <w:r>
        <w:rPr>
          <w:b/>
          <w:sz w:val="22"/>
          <w:szCs w:val="22"/>
        </w:rPr>
        <w:t>Образац изјаве</w:t>
      </w:r>
      <w:r>
        <w:rPr>
          <w:sz w:val="22"/>
          <w:szCs w:val="22"/>
        </w:rPr>
        <w:t xml:space="preserve">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 а  која се налази у конкурсној документацији; </w:t>
      </w:r>
    </w:p>
    <w:p>
      <w:pPr>
        <w:pStyle w:val="Normal"/>
        <w:spacing w:lineRule="exact" w:line="240"/>
        <w:ind w:left="720" w:hanging="0"/>
        <w:jc w:val="both"/>
        <w:rPr>
          <w:sz w:val="22"/>
          <w:szCs w:val="22"/>
        </w:rPr>
      </w:pPr>
      <w:r>
        <w:rPr>
          <w:sz w:val="22"/>
          <w:szCs w:val="22"/>
        </w:rPr>
      </w:r>
    </w:p>
    <w:p>
      <w:pPr>
        <w:pStyle w:val="Normal"/>
        <w:spacing w:lineRule="exact" w:line="240"/>
        <w:ind w:left="720" w:hanging="0"/>
        <w:jc w:val="both"/>
        <w:rPr>
          <w:sz w:val="22"/>
          <w:szCs w:val="22"/>
        </w:rPr>
      </w:pPr>
      <w:r>
        <w:rPr>
          <w:sz w:val="22"/>
          <w:szCs w:val="22"/>
        </w:rPr>
        <w:t>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p>
      <w:pPr>
        <w:pStyle w:val="Normal"/>
        <w:spacing w:lineRule="exact" w:line="240"/>
        <w:ind w:left="720" w:hanging="0"/>
        <w:jc w:val="both"/>
        <w:rPr>
          <w:sz w:val="22"/>
          <w:szCs w:val="22"/>
        </w:rPr>
      </w:pPr>
      <w:r>
        <w:rPr>
          <w:sz w:val="22"/>
          <w:szCs w:val="22"/>
        </w:rPr>
      </w:r>
    </w:p>
    <w:p>
      <w:pPr>
        <w:pStyle w:val="Normal"/>
        <w:spacing w:lineRule="exact" w:line="240"/>
        <w:ind w:left="720" w:hanging="0"/>
        <w:jc w:val="both"/>
        <w:rPr>
          <w:sz w:val="22"/>
          <w:szCs w:val="22"/>
        </w:rPr>
      </w:pPr>
      <w:r>
        <w:rPr>
          <w:sz w:val="22"/>
          <w:szCs w:val="22"/>
        </w:rPr>
      </w:r>
    </w:p>
    <w:p>
      <w:pPr>
        <w:pStyle w:val="Normal"/>
        <w:spacing w:lineRule="exact" w:line="240"/>
        <w:ind w:left="720" w:hanging="0"/>
        <w:jc w:val="both"/>
        <w:rPr>
          <w:sz w:val="22"/>
          <w:szCs w:val="22"/>
        </w:rPr>
      </w:pPr>
      <w:r>
        <w:rPr>
          <w:sz w:val="22"/>
          <w:szCs w:val="22"/>
        </w:rPr>
      </w:r>
    </w:p>
    <w:p>
      <w:pPr>
        <w:pStyle w:val="Normal"/>
        <w:spacing w:lineRule="exact" w:line="240"/>
        <w:ind w:left="720" w:hanging="0"/>
        <w:jc w:val="both"/>
        <w:rPr>
          <w:sz w:val="22"/>
          <w:szCs w:val="22"/>
        </w:rPr>
      </w:pPr>
      <w:r>
        <w:rPr>
          <w:sz w:val="22"/>
          <w:szCs w:val="22"/>
        </w:rPr>
      </w:r>
    </w:p>
    <w:p>
      <w:pPr>
        <w:pStyle w:val="Normal"/>
        <w:spacing w:lineRule="exact" w:line="240"/>
        <w:ind w:left="720" w:hanging="0"/>
        <w:jc w:val="both"/>
        <w:rPr>
          <w:sz w:val="22"/>
          <w:szCs w:val="22"/>
        </w:rPr>
      </w:pPr>
      <w:r>
        <w:rPr>
          <w:sz w:val="22"/>
          <w:szCs w:val="22"/>
        </w:rPr>
        <w:t>Према члану 78. став 5) Закона, лице уписано у јавни регистар понуђача, није дужно да приликом подношења понуде доказује испуњеност обавезних услова. Понуђач који је уписан у регистар понуђача који води Агенција за привредне регистре, није дужан да приликом подношења понуда доказује испуњност обавезних услова из члана 75. став 1.  тачка 1) 2) и  4) Закона,  на начин како је то горе описано, већ  у том случају доставаља:</w:t>
      </w:r>
    </w:p>
    <w:p>
      <w:pPr>
        <w:pStyle w:val="Normal"/>
        <w:spacing w:lineRule="exact" w:line="240"/>
        <w:ind w:left="720" w:hanging="0"/>
        <w:jc w:val="both"/>
        <w:rPr>
          <w:sz w:val="22"/>
          <w:szCs w:val="22"/>
        </w:rPr>
      </w:pPr>
      <w:r>
        <w:rPr>
          <w:sz w:val="22"/>
          <w:szCs w:val="22"/>
        </w:rPr>
        <w:t>-</w:t>
      </w:r>
      <w:r>
        <w:rPr>
          <w:b/>
          <w:sz w:val="22"/>
          <w:szCs w:val="22"/>
        </w:rPr>
        <w:t>Копију Извода о регистрованим подацима из регистра понуђача и копију решења из Агенције за привредне регистре, као доказ да је уписан у регистар понуђача</w:t>
      </w:r>
      <w:r>
        <w:rPr>
          <w:sz w:val="22"/>
          <w:szCs w:val="22"/>
        </w:rPr>
        <w:t>.</w:t>
      </w:r>
    </w:p>
    <w:p>
      <w:pPr>
        <w:pStyle w:val="Normal"/>
        <w:spacing w:lineRule="exact" w:line="240"/>
        <w:ind w:firstLine="720"/>
        <w:jc w:val="both"/>
        <w:rPr>
          <w:sz w:val="22"/>
          <w:szCs w:val="22"/>
        </w:rPr>
      </w:pPr>
      <w:r>
        <w:rPr>
          <w:sz w:val="22"/>
          <w:szCs w:val="22"/>
        </w:rPr>
      </w:r>
    </w:p>
    <w:p>
      <w:pPr>
        <w:pStyle w:val="Normal"/>
        <w:spacing w:lineRule="exact" w:line="240"/>
        <w:ind w:firstLine="720"/>
        <w:jc w:val="both"/>
        <w:rPr>
          <w:sz w:val="22"/>
          <w:szCs w:val="22"/>
        </w:rPr>
      </w:pPr>
      <w:r>
        <w:rPr>
          <w:sz w:val="22"/>
          <w:szCs w:val="22"/>
        </w:rPr>
      </w:r>
    </w:p>
    <w:p>
      <w:pPr>
        <w:pStyle w:val="Normal"/>
        <w:shd w:val="clear" w:color="auto" w:fill="99CCFF"/>
        <w:spacing w:lineRule="exact" w:line="240"/>
        <w:jc w:val="center"/>
        <w:rPr>
          <w:b/>
          <w:b/>
          <w:bCs/>
          <w:iCs/>
          <w:color w:val="000000"/>
          <w:spacing w:val="-2"/>
          <w:sz w:val="28"/>
          <w:szCs w:val="28"/>
        </w:rPr>
      </w:pPr>
      <w:r>
        <w:rPr>
          <w:b/>
          <w:bCs/>
          <w:iCs/>
          <w:color w:val="000000"/>
          <w:spacing w:val="-2"/>
          <w:sz w:val="28"/>
          <w:szCs w:val="28"/>
        </w:rPr>
      </w:r>
    </w:p>
    <w:p>
      <w:pPr>
        <w:pStyle w:val="Normal"/>
        <w:shd w:val="clear" w:color="auto" w:fill="99CCFF"/>
        <w:spacing w:lineRule="exact" w:line="240"/>
        <w:jc w:val="center"/>
        <w:rPr>
          <w:b/>
          <w:b/>
          <w:bCs/>
          <w:iCs/>
          <w:color w:val="000000"/>
          <w:spacing w:val="-1"/>
          <w:sz w:val="24"/>
          <w:szCs w:val="24"/>
        </w:rPr>
      </w:pPr>
      <w:r>
        <w:rPr>
          <w:b/>
          <w:bCs/>
          <w:iCs/>
          <w:color w:val="000000"/>
          <w:spacing w:val="-2"/>
          <w:sz w:val="24"/>
          <w:szCs w:val="24"/>
        </w:rPr>
        <w:t>3</w:t>
      </w:r>
      <w:r>
        <w:rPr>
          <w:b/>
          <w:bCs/>
          <w:iCs/>
          <w:color w:val="000000"/>
          <w:spacing w:val="-2"/>
          <w:sz w:val="24"/>
          <w:szCs w:val="24"/>
          <w:lang w:val="sr-Latn-CS"/>
        </w:rPr>
        <w:t xml:space="preserve">.  </w:t>
      </w:r>
      <w:r>
        <w:rPr>
          <w:b/>
          <w:bCs/>
          <w:iCs/>
          <w:color w:val="000000"/>
          <w:spacing w:val="-2"/>
          <w:sz w:val="24"/>
          <w:szCs w:val="24"/>
        </w:rPr>
        <w:t>УПУТСТВО КАКО СЕ ДОКАЗУЈЕ ИСПУЊЕНОСТ УСЛОВА</w:t>
      </w:r>
      <w:r>
        <w:rPr>
          <w:b/>
          <w:bCs/>
          <w:iCs/>
          <w:color w:val="000000"/>
          <w:sz w:val="24"/>
          <w:szCs w:val="24"/>
        </w:rPr>
        <w:t xml:space="preserve"> ИЗ ЧЛ. </w:t>
      </w:r>
      <w:r>
        <w:rPr>
          <w:b/>
          <w:bCs/>
          <w:iCs/>
          <w:color w:val="000000"/>
          <w:spacing w:val="-1"/>
          <w:sz w:val="24"/>
          <w:szCs w:val="24"/>
          <w:lang w:val="sr-Latn-CS"/>
        </w:rPr>
        <w:t>7</w:t>
      </w:r>
      <w:r>
        <w:rPr>
          <w:b/>
          <w:bCs/>
          <w:iCs/>
          <w:color w:val="000000"/>
          <w:spacing w:val="-1"/>
          <w:sz w:val="24"/>
          <w:szCs w:val="24"/>
        </w:rPr>
        <w:t>6</w:t>
      </w:r>
      <w:r>
        <w:rPr>
          <w:b/>
          <w:bCs/>
          <w:iCs/>
          <w:color w:val="000000"/>
          <w:spacing w:val="-1"/>
          <w:sz w:val="24"/>
          <w:szCs w:val="24"/>
          <w:lang w:val="sr-Latn-CS"/>
        </w:rPr>
        <w:t>.</w:t>
      </w:r>
      <w:r>
        <w:rPr>
          <w:b/>
          <w:bCs/>
          <w:iCs/>
          <w:color w:val="000000"/>
          <w:spacing w:val="-1"/>
          <w:sz w:val="24"/>
          <w:szCs w:val="24"/>
        </w:rPr>
        <w:t xml:space="preserve"> ЗАКОНА</w:t>
      </w:r>
    </w:p>
    <w:p>
      <w:pPr>
        <w:pStyle w:val="Normal"/>
        <w:shd w:val="clear" w:color="auto" w:fill="99CCFF"/>
        <w:spacing w:lineRule="exact" w:line="240"/>
        <w:jc w:val="center"/>
        <w:rPr>
          <w:b/>
          <w:b/>
          <w:sz w:val="24"/>
          <w:szCs w:val="24"/>
        </w:rPr>
      </w:pPr>
      <w:r>
        <w:rPr>
          <w:b/>
          <w:sz w:val="24"/>
          <w:szCs w:val="24"/>
        </w:rPr>
      </w:r>
    </w:p>
    <w:p>
      <w:pPr>
        <w:pStyle w:val="Normal"/>
        <w:shd w:val="clear" w:color="auto" w:fill="FFFFFF"/>
        <w:tabs>
          <w:tab w:val="clear" w:pos="720"/>
          <w:tab w:val="left" w:pos="0" w:leader="none"/>
        </w:tabs>
        <w:spacing w:lineRule="exact" w:line="240"/>
        <w:ind w:right="29" w:hanging="0"/>
        <w:jc w:val="both"/>
        <w:rPr>
          <w:color w:val="000000"/>
          <w:spacing w:val="1"/>
          <w:sz w:val="22"/>
          <w:szCs w:val="22"/>
        </w:rPr>
      </w:pPr>
      <w:r>
        <w:rPr>
          <w:color w:val="000000"/>
          <w:spacing w:val="1"/>
          <w:sz w:val="22"/>
          <w:szCs w:val="22"/>
        </w:rPr>
      </w:r>
    </w:p>
    <w:p>
      <w:pPr>
        <w:pStyle w:val="Normal1"/>
        <w:ind w:firstLine="720"/>
        <w:jc w:val="both"/>
        <w:rPr>
          <w:rFonts w:ascii="Times New Roman" w:hAnsi="Times New Roman" w:cs="Times New Roman"/>
          <w:b/>
          <w:b/>
          <w:color w:val="000000"/>
          <w:sz w:val="22"/>
          <w:szCs w:val="22"/>
          <w:lang w:val="ru-RU"/>
        </w:rPr>
      </w:pPr>
      <w:r>
        <w:rPr>
          <w:rFonts w:cs="Times New Roman" w:ascii="Times New Roman" w:hAnsi="Times New Roman"/>
          <w:b/>
          <w:color w:val="000000"/>
          <w:sz w:val="22"/>
          <w:szCs w:val="22"/>
          <w:lang w:val="ru-RU"/>
        </w:rPr>
        <w:t>- Фотокопија декларације о усаглашености производа.</w:t>
      </w:r>
    </w:p>
    <w:p>
      <w:pPr>
        <w:pStyle w:val="Normal1"/>
        <w:ind w:firstLine="720"/>
        <w:jc w:val="both"/>
        <w:rPr>
          <w:rFonts w:ascii="Times New Roman" w:hAnsi="Times New Roman" w:cs="Times New Roman"/>
          <w:sz w:val="22"/>
          <w:szCs w:val="22"/>
          <w:lang w:val="ru-RU"/>
        </w:rPr>
      </w:pPr>
      <w:r>
        <w:rPr>
          <w:rFonts w:cs="Times New Roman" w:ascii="Times New Roman" w:hAnsi="Times New Roman"/>
          <w:b/>
          <w:spacing w:val="-1"/>
          <w:sz w:val="22"/>
          <w:szCs w:val="22"/>
          <w:u w:val="single"/>
          <w:lang w:val="ru-RU"/>
        </w:rPr>
        <w:t xml:space="preserve">Овај доказ </w:t>
      </w:r>
      <w:r>
        <w:rPr>
          <w:rFonts w:cs="Times New Roman" w:ascii="Times New Roman" w:hAnsi="Times New Roman"/>
          <w:b/>
          <w:spacing w:val="-1"/>
          <w:sz w:val="22"/>
          <w:szCs w:val="22"/>
          <w:u w:val="single"/>
        </w:rPr>
        <w:t>подноси</w:t>
      </w:r>
      <w:r>
        <w:rPr>
          <w:rFonts w:cs="Times New Roman" w:ascii="Times New Roman" w:hAnsi="Times New Roman"/>
          <w:b/>
          <w:spacing w:val="-1"/>
          <w:sz w:val="22"/>
          <w:szCs w:val="22"/>
        </w:rPr>
        <w:t>:</w:t>
      </w:r>
    </w:p>
    <w:p>
      <w:pPr>
        <w:pStyle w:val="Normal1"/>
        <w:ind w:left="720" w:hanging="0"/>
        <w:jc w:val="both"/>
        <w:rPr>
          <w:rFonts w:ascii="Times New Roman" w:hAnsi="Times New Roman"/>
          <w:sz w:val="22"/>
          <w:szCs w:val="22"/>
          <w:lang w:val="ru-RU"/>
        </w:rPr>
      </w:pPr>
      <w:r>
        <w:rPr>
          <w:rFonts w:ascii="Times New Roman" w:hAnsi="Times New Roman"/>
          <w:sz w:val="22"/>
          <w:szCs w:val="22"/>
          <w:lang w:val="ru-RU"/>
        </w:rPr>
        <w:t>Уколико понуђач наступа самостално или са подизвођачима, неопходно је да понуђач самостално испуни овај услов и достави доказ.</w:t>
      </w:r>
    </w:p>
    <w:p>
      <w:pPr>
        <w:pStyle w:val="Normal"/>
        <w:shd w:val="clear" w:color="auto" w:fill="FFFFFF"/>
        <w:spacing w:lineRule="exact" w:line="240"/>
        <w:ind w:left="720" w:right="29" w:hanging="0"/>
        <w:jc w:val="both"/>
        <w:rPr>
          <w:sz w:val="22"/>
          <w:szCs w:val="22"/>
          <w:lang w:val="ru-RU"/>
        </w:rPr>
      </w:pPr>
      <w:r>
        <w:rPr>
          <w:sz w:val="22"/>
          <w:szCs w:val="22"/>
          <w:lang w:val="ru-RU"/>
        </w:rPr>
        <w:t>Уколико понуђачи наступају као група, потребно је да група понуђача испуњава овај услов кумулативно и достави доказ.</w:t>
      </w:r>
    </w:p>
    <w:p>
      <w:pPr>
        <w:pStyle w:val="Normal"/>
        <w:shd w:val="clear" w:color="auto" w:fill="FFFFFF"/>
        <w:tabs>
          <w:tab w:val="clear" w:pos="720"/>
          <w:tab w:val="left" w:pos="0" w:leader="none"/>
        </w:tabs>
        <w:spacing w:lineRule="exact" w:line="240"/>
        <w:ind w:right="29" w:hanging="0"/>
        <w:jc w:val="both"/>
        <w:rPr>
          <w:spacing w:val="-1"/>
          <w:sz w:val="22"/>
          <w:szCs w:val="22"/>
          <w:u w:val="single"/>
        </w:rPr>
      </w:pPr>
      <w:r>
        <w:rPr>
          <w:spacing w:val="-1"/>
          <w:sz w:val="22"/>
          <w:szCs w:val="22"/>
          <w:u w:val="single"/>
        </w:rPr>
      </w:r>
    </w:p>
    <w:p>
      <w:pPr>
        <w:pStyle w:val="Normal"/>
        <w:shd w:val="clear" w:color="auto" w:fill="FFFFFF"/>
        <w:tabs>
          <w:tab w:val="clear" w:pos="720"/>
          <w:tab w:val="left" w:pos="0" w:leader="none"/>
        </w:tabs>
        <w:spacing w:lineRule="exact" w:line="240"/>
        <w:ind w:right="29" w:hanging="0"/>
        <w:jc w:val="both"/>
        <w:rPr>
          <w:color w:val="000000"/>
          <w:spacing w:val="2"/>
          <w:sz w:val="22"/>
          <w:szCs w:val="22"/>
        </w:rPr>
      </w:pPr>
      <w:r>
        <w:rPr>
          <w:color w:val="000000"/>
          <w:spacing w:val="2"/>
          <w:sz w:val="22"/>
          <w:szCs w:val="22"/>
        </w:rPr>
        <w:t>Понуду може поднети или понуђач</w:t>
      </w:r>
      <w:r>
        <w:rPr>
          <w:color w:val="000000"/>
          <w:spacing w:val="2"/>
          <w:sz w:val="22"/>
          <w:szCs w:val="22"/>
          <w:lang w:val="ru-RU"/>
        </w:rPr>
        <w:t xml:space="preserve"> који наступа </w:t>
      </w:r>
      <w:r>
        <w:rPr>
          <w:color w:val="000000"/>
          <w:spacing w:val="2"/>
          <w:sz w:val="22"/>
          <w:szCs w:val="22"/>
        </w:rPr>
        <w:t>самостално или понуђач који наступа са подизвођачима  или група понуђача која подноси заједничку понуду.</w:t>
      </w:r>
    </w:p>
    <w:p>
      <w:pPr>
        <w:pStyle w:val="Normal"/>
        <w:shd w:val="clear" w:color="auto" w:fill="FFFFFF"/>
        <w:tabs>
          <w:tab w:val="clear" w:pos="720"/>
          <w:tab w:val="left" w:pos="0" w:leader="none"/>
        </w:tabs>
        <w:spacing w:lineRule="exact" w:line="240"/>
        <w:ind w:right="29" w:hanging="0"/>
        <w:jc w:val="both"/>
        <w:rPr>
          <w:color w:val="000000"/>
          <w:spacing w:val="2"/>
          <w:sz w:val="22"/>
          <w:szCs w:val="22"/>
        </w:rPr>
      </w:pPr>
      <w:r>
        <w:rPr>
          <w:color w:val="000000"/>
          <w:spacing w:val="2"/>
          <w:sz w:val="22"/>
          <w:szCs w:val="22"/>
        </w:rPr>
      </w:r>
    </w:p>
    <w:p>
      <w:pPr>
        <w:pStyle w:val="Normal"/>
        <w:shd w:val="clear" w:color="auto" w:fill="FFFFFF"/>
        <w:tabs>
          <w:tab w:val="clear" w:pos="720"/>
          <w:tab w:val="left" w:pos="0" w:leader="none"/>
        </w:tabs>
        <w:spacing w:lineRule="exact" w:line="240"/>
        <w:ind w:right="29" w:hanging="0"/>
        <w:jc w:val="both"/>
        <w:rPr>
          <w:color w:val="000000"/>
          <w:spacing w:val="2"/>
          <w:sz w:val="22"/>
          <w:szCs w:val="22"/>
        </w:rPr>
      </w:pPr>
      <w:r>
        <w:rPr>
          <w:bCs/>
          <w:color w:val="000000"/>
          <w:spacing w:val="2"/>
          <w:sz w:val="22"/>
          <w:szCs w:val="22"/>
        </w:rPr>
        <w:t xml:space="preserve">Уколико понуду подноси понуђач </w:t>
      </w:r>
      <w:r>
        <w:rPr>
          <w:b/>
          <w:bCs/>
          <w:color w:val="000000"/>
          <w:spacing w:val="2"/>
          <w:sz w:val="22"/>
          <w:szCs w:val="22"/>
        </w:rPr>
        <w:t>са подизвођачем</w:t>
      </w:r>
      <w:r>
        <w:rPr>
          <w:bCs/>
          <w:color w:val="000000"/>
          <w:spacing w:val="2"/>
          <w:sz w:val="22"/>
          <w:szCs w:val="22"/>
        </w:rPr>
        <w:t>, у складу са чланом 80. Закона, подизвођач мора да испуњава обавезне услове из члана 75. став 1. тач 1) до 4)</w:t>
      </w:r>
      <w:r>
        <w:rPr>
          <w:color w:val="000000"/>
          <w:spacing w:val="2"/>
          <w:sz w:val="22"/>
          <w:szCs w:val="22"/>
        </w:rPr>
        <w:t xml:space="preserve">  Закона. Понуђач је дужан да за подизвођаче достави доказе о испуњености обавезних услова из члана 75. став 1. тач 1) до 4) Закона .</w:t>
      </w:r>
    </w:p>
    <w:p>
      <w:pPr>
        <w:pStyle w:val="Normal"/>
        <w:shd w:val="clear" w:color="auto" w:fill="FFFFFF"/>
        <w:tabs>
          <w:tab w:val="clear" w:pos="720"/>
          <w:tab w:val="left" w:pos="0" w:leader="none"/>
        </w:tabs>
        <w:spacing w:lineRule="exact" w:line="240"/>
        <w:ind w:right="29" w:hanging="0"/>
        <w:jc w:val="both"/>
        <w:rPr>
          <w:color w:val="000000"/>
          <w:spacing w:val="2"/>
          <w:sz w:val="22"/>
          <w:szCs w:val="22"/>
        </w:rPr>
      </w:pPr>
      <w:r>
        <w:rPr>
          <w:color w:val="000000"/>
          <w:spacing w:val="2"/>
          <w:sz w:val="22"/>
          <w:szCs w:val="22"/>
        </w:rPr>
      </w:r>
    </w:p>
    <w:p>
      <w:pPr>
        <w:pStyle w:val="Normal"/>
        <w:shd w:val="clear" w:color="auto" w:fill="FFFFFF"/>
        <w:tabs>
          <w:tab w:val="clear" w:pos="720"/>
          <w:tab w:val="left" w:pos="0" w:leader="none"/>
        </w:tabs>
        <w:spacing w:lineRule="exact" w:line="240"/>
        <w:ind w:right="29" w:hanging="0"/>
        <w:jc w:val="both"/>
        <w:rPr>
          <w:color w:val="000000"/>
          <w:spacing w:val="2"/>
          <w:sz w:val="22"/>
          <w:szCs w:val="22"/>
        </w:rPr>
      </w:pPr>
      <w:r>
        <w:rPr>
          <w:color w:val="000000"/>
          <w:spacing w:val="2"/>
          <w:sz w:val="22"/>
          <w:szCs w:val="22"/>
        </w:rPr>
        <w:t xml:space="preserve">Уколико понуду подноси </w:t>
      </w:r>
      <w:r>
        <w:rPr>
          <w:b/>
          <w:color w:val="000000"/>
          <w:spacing w:val="2"/>
          <w:sz w:val="22"/>
          <w:szCs w:val="22"/>
        </w:rPr>
        <w:t>група понуђача</w:t>
      </w:r>
      <w:r>
        <w:rPr>
          <w:color w:val="000000"/>
          <w:spacing w:val="2"/>
          <w:sz w:val="22"/>
          <w:szCs w:val="22"/>
        </w:rPr>
        <w:t>, сваки понуђач из групе понуђача, мора да испуни обавезне услове из члана 75. став 1. тач 1) до 4) Закона, а додатне услове испуњавају заједно.</w:t>
      </w:r>
    </w:p>
    <w:p>
      <w:pPr>
        <w:pStyle w:val="Normal"/>
        <w:spacing w:lineRule="exact" w:line="240"/>
        <w:jc w:val="both"/>
        <w:rPr>
          <w:sz w:val="22"/>
          <w:szCs w:val="22"/>
        </w:rPr>
      </w:pPr>
      <w:r>
        <w:rPr>
          <w:sz w:val="22"/>
          <w:szCs w:val="22"/>
        </w:rPr>
      </w:r>
    </w:p>
    <w:p>
      <w:pPr>
        <w:pStyle w:val="Normal"/>
        <w:spacing w:lineRule="exact" w:line="240"/>
        <w:jc w:val="both"/>
        <w:rPr>
          <w:sz w:val="22"/>
          <w:szCs w:val="22"/>
        </w:rPr>
      </w:pPr>
      <w:r>
        <w:rPr>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pPr>
        <w:pStyle w:val="Normal"/>
        <w:spacing w:lineRule="exact" w:line="240"/>
        <w:jc w:val="both"/>
        <w:rPr>
          <w:sz w:val="22"/>
          <w:szCs w:val="22"/>
        </w:rPr>
      </w:pPr>
      <w:r>
        <w:rPr>
          <w:sz w:val="22"/>
          <w:szCs w:val="22"/>
        </w:rPr>
      </w:r>
    </w:p>
    <w:p>
      <w:pPr>
        <w:pStyle w:val="Normal"/>
        <w:spacing w:lineRule="exact" w:line="240"/>
        <w:jc w:val="both"/>
        <w:rPr>
          <w:sz w:val="22"/>
          <w:szCs w:val="22"/>
        </w:rPr>
      </w:pPr>
      <w:r>
        <w:rPr>
          <w:sz w:val="22"/>
          <w:szCs w:val="22"/>
        </w:rPr>
      </w:r>
    </w:p>
    <w:p>
      <w:pPr>
        <w:pStyle w:val="Normal"/>
        <w:spacing w:lineRule="exact" w:line="240"/>
        <w:jc w:val="both"/>
        <w:rPr>
          <w:sz w:val="22"/>
          <w:szCs w:val="22"/>
        </w:rPr>
      </w:pPr>
      <w:r>
        <w:rPr>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pPr>
        <w:pStyle w:val="Normal"/>
        <w:spacing w:lineRule="exact" w:line="240"/>
        <w:jc w:val="both"/>
        <w:rPr>
          <w:sz w:val="22"/>
          <w:szCs w:val="22"/>
        </w:rPr>
      </w:pPr>
      <w:r>
        <w:rPr>
          <w:sz w:val="22"/>
          <w:szCs w:val="22"/>
        </w:rPr>
        <w:t>Понуђач није дужан да доставља доказе који су јавно доступни на интернет страницама надлежних органа. Наручилац неће одбити као неприхватљиву понуду, зато што не садржи тражени доказ одређен Законом или овом конкурсном документацијом, ако понуђач наведе у својој понуди интернет страницу на којој су тражени подаци јавно доступни.</w:t>
      </w:r>
    </w:p>
    <w:p>
      <w:pPr>
        <w:pStyle w:val="Normal"/>
        <w:spacing w:lineRule="atLeast" w:line="210" w:before="150" w:after="150"/>
        <w:jc w:val="both"/>
        <w:rPr>
          <w:color w:val="000000"/>
          <w:sz w:val="22"/>
          <w:szCs w:val="22"/>
        </w:rPr>
      </w:pPr>
      <w:r>
        <w:rPr>
          <w:b/>
          <w:bCs/>
          <w:color w:val="000000"/>
          <w:sz w:val="22"/>
          <w:szCs w:val="22"/>
        </w:rPr>
        <w:t xml:space="preserve">Наручилац је одредио у конкурсној документацији да се испуњеност свих услова, </w:t>
      </w:r>
      <w:r>
        <w:rPr>
          <w:b/>
          <w:bCs/>
          <w:color w:val="000000"/>
          <w:sz w:val="22"/>
          <w:szCs w:val="22"/>
          <w:u w:val="single"/>
        </w:rPr>
        <w:t>осим услова из члана 75. став 1. тачка 5) овог закона,</w:t>
      </w:r>
      <w:r>
        <w:rPr>
          <w:b/>
          <w:bCs/>
          <w:color w:val="000000"/>
          <w:sz w:val="22"/>
          <w:szCs w:val="22"/>
        </w:rPr>
        <w:t xml:space="preserve"> доказује достављањем </w:t>
      </w:r>
      <w:r>
        <w:rPr>
          <w:b/>
          <w:bCs/>
          <w:color w:val="000000"/>
          <w:sz w:val="22"/>
          <w:szCs w:val="22"/>
          <w:u w:val="single"/>
        </w:rPr>
        <w:t>ИЗЈАВЕ</w:t>
      </w:r>
      <w:r>
        <w:rPr>
          <w:b/>
          <w:bCs/>
          <w:color w:val="000000"/>
          <w:sz w:val="22"/>
          <w:szCs w:val="22"/>
        </w:rPr>
        <w:t xml:space="preserve"> којом понуђач под пуном материјалном и кривичном одговорношћу потврђује да испуњава услове.</w:t>
      </w:r>
    </w:p>
    <w:p>
      <w:pPr>
        <w:pStyle w:val="Normal"/>
        <w:shd w:val="clear" w:color="auto" w:fill="FFFFFF"/>
        <w:tabs>
          <w:tab w:val="clear" w:pos="720"/>
          <w:tab w:val="left" w:pos="1550" w:leader="underscore"/>
          <w:tab w:val="left" w:pos="3672" w:leader="dot"/>
          <w:tab w:val="left" w:pos="9235" w:leader="underscore"/>
        </w:tabs>
        <w:spacing w:lineRule="exact" w:line="240"/>
        <w:jc w:val="both"/>
        <w:rPr>
          <w:b/>
          <w:b/>
          <w:sz w:val="22"/>
          <w:szCs w:val="22"/>
        </w:rPr>
      </w:pPr>
      <w:r>
        <w:rPr>
          <w:b/>
          <w:bCs/>
          <w:sz w:val="22"/>
          <w:szCs w:val="22"/>
        </w:rPr>
        <w:t xml:space="preserve">Свако лице уписано у јавни Регистар понуђача – предузетника и правних лица, није дужно да приликом подношења понуде, доказује испуњеност обавезних услова </w:t>
      </w:r>
      <w:r>
        <w:rPr>
          <w:b/>
          <w:bCs/>
          <w:color w:val="000000"/>
          <w:spacing w:val="2"/>
          <w:sz w:val="22"/>
          <w:szCs w:val="22"/>
        </w:rPr>
        <w:t>из члана 75. став 1. тач 1) до 4)</w:t>
      </w:r>
      <w:r>
        <w:rPr>
          <w:b/>
          <w:color w:val="000000"/>
          <w:spacing w:val="2"/>
          <w:sz w:val="22"/>
          <w:szCs w:val="22"/>
        </w:rPr>
        <w:t xml:space="preserve"> Закона.</w:t>
      </w:r>
    </w:p>
    <w:p>
      <w:pPr>
        <w:pStyle w:val="Normal"/>
        <w:spacing w:lineRule="exact" w:line="240"/>
        <w:jc w:val="both"/>
        <w:rPr>
          <w:sz w:val="22"/>
          <w:szCs w:val="22"/>
          <w:lang w:val="ru-RU"/>
        </w:rPr>
      </w:pPr>
      <w:r>
        <w:rPr>
          <w:sz w:val="22"/>
          <w:szCs w:val="22"/>
          <w:lang w:val="ru-RU"/>
        </w:rPr>
      </w:r>
    </w:p>
    <w:p>
      <w:pPr>
        <w:pStyle w:val="Normal"/>
        <w:spacing w:lineRule="exact" w:line="240"/>
        <w:jc w:val="both"/>
        <w:rPr>
          <w:sz w:val="22"/>
          <w:szCs w:val="22"/>
        </w:rPr>
      </w:pPr>
      <w:r>
        <w:rPr>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докуменатује на прописан начин.</w:t>
      </w:r>
    </w:p>
    <w:p>
      <w:pPr>
        <w:pStyle w:val="Normal"/>
        <w:spacing w:lineRule="exact" w:line="240"/>
        <w:jc w:val="both"/>
        <w:rPr>
          <w:sz w:val="22"/>
          <w:szCs w:val="22"/>
        </w:rPr>
      </w:pPr>
      <w:r>
        <w:rPr>
          <w:sz w:val="22"/>
          <w:szCs w:val="22"/>
        </w:rPr>
      </w:r>
    </w:p>
    <w:p>
      <w:pPr>
        <w:pStyle w:val="Normal"/>
        <w:spacing w:lineRule="exact" w:line="240"/>
        <w:jc w:val="both"/>
        <w:rPr>
          <w:lang w:val="ru-RU"/>
        </w:rPr>
      </w:pPr>
      <w:r>
        <w:rPr>
          <w:sz w:val="22"/>
          <w:szCs w:val="22"/>
        </w:rPr>
        <w:t>Наручилац може да захтева од понуђача додатна објашњења која ће му помоћи при прегледу, вредновању и упоређивању понуда, а може да врши и контолу (увид) код понуђача, односно његовог подизвођача.</w:t>
      </w:r>
    </w:p>
    <w:p>
      <w:pPr>
        <w:pStyle w:val="Normal"/>
        <w:shd w:val="clear" w:color="auto" w:fill="FFFFFF"/>
        <w:tabs>
          <w:tab w:val="clear" w:pos="720"/>
          <w:tab w:val="left" w:pos="1550" w:leader="underscore"/>
          <w:tab w:val="left" w:pos="3672" w:leader="dot"/>
          <w:tab w:val="left" w:pos="9235" w:leader="underscore"/>
        </w:tabs>
        <w:spacing w:lineRule="exact" w:line="240"/>
        <w:rPr>
          <w:sz w:val="22"/>
          <w:szCs w:val="22"/>
        </w:rPr>
      </w:pPr>
      <w:r>
        <w:rPr>
          <w:sz w:val="22"/>
          <w:szCs w:val="22"/>
        </w:rPr>
      </w:r>
    </w:p>
    <w:p>
      <w:pPr>
        <w:pStyle w:val="Normal"/>
        <w:shd w:val="clear" w:color="auto" w:fill="FFFFFF"/>
        <w:tabs>
          <w:tab w:val="clear" w:pos="720"/>
          <w:tab w:val="left" w:pos="1550" w:leader="underscore"/>
          <w:tab w:val="left" w:pos="3672" w:leader="dot"/>
          <w:tab w:val="left" w:pos="9235" w:leader="underscore"/>
        </w:tabs>
        <w:spacing w:lineRule="exact" w:line="240"/>
        <w:rPr>
          <w:sz w:val="22"/>
          <w:szCs w:val="22"/>
        </w:rPr>
      </w:pPr>
      <w:r>
        <w:rPr>
          <w:sz w:val="22"/>
          <w:szCs w:val="22"/>
        </w:rPr>
      </w:r>
    </w:p>
    <w:p>
      <w:pPr>
        <w:pStyle w:val="Normal"/>
        <w:shd w:val="clear" w:color="auto" w:fill="99CCFF"/>
        <w:spacing w:lineRule="exact" w:line="240"/>
        <w:jc w:val="center"/>
        <w:rPr>
          <w:b/>
          <w:b/>
          <w:bCs/>
          <w:iCs/>
          <w:color w:val="000000"/>
          <w:spacing w:val="-1"/>
          <w:sz w:val="28"/>
          <w:szCs w:val="28"/>
        </w:rPr>
      </w:pPr>
      <w:r>
        <w:rPr>
          <w:b/>
          <w:bCs/>
          <w:iCs/>
          <w:color w:val="000000"/>
          <w:spacing w:val="-1"/>
          <w:sz w:val="28"/>
          <w:szCs w:val="28"/>
        </w:rPr>
      </w:r>
    </w:p>
    <w:p>
      <w:pPr>
        <w:pStyle w:val="Normal"/>
        <w:shd w:val="clear" w:color="auto" w:fill="99CCFF"/>
        <w:spacing w:lineRule="exact" w:line="240"/>
        <w:jc w:val="center"/>
        <w:rPr>
          <w:b/>
          <w:b/>
          <w:bCs/>
          <w:iCs/>
          <w:color w:val="000000"/>
          <w:spacing w:val="-1"/>
          <w:sz w:val="28"/>
          <w:szCs w:val="28"/>
        </w:rPr>
      </w:pPr>
      <w:r>
        <w:rPr>
          <w:b/>
          <w:bCs/>
          <w:iCs/>
          <w:color w:val="000000"/>
          <w:spacing w:val="-1"/>
          <w:sz w:val="28"/>
          <w:szCs w:val="28"/>
        </w:rPr>
        <w:t xml:space="preserve"> </w:t>
      </w:r>
      <w:r>
        <w:rPr>
          <w:b/>
          <w:bCs/>
          <w:iCs/>
          <w:color w:val="000000"/>
          <w:spacing w:val="-1"/>
          <w:sz w:val="28"/>
          <w:szCs w:val="28"/>
        </w:rPr>
        <w:t>УПУТСТВО ПОНУЂАЧИМА КАКО ДА САЧИНЕ ПОНУДУ</w:t>
      </w:r>
    </w:p>
    <w:p>
      <w:pPr>
        <w:pStyle w:val="Normal"/>
        <w:shd w:val="clear" w:color="auto" w:fill="99CCFF"/>
        <w:spacing w:lineRule="exact" w:line="240"/>
        <w:jc w:val="center"/>
        <w:rPr>
          <w:b/>
          <w:b/>
          <w:sz w:val="28"/>
          <w:szCs w:val="28"/>
        </w:rPr>
      </w:pPr>
      <w:r>
        <w:rPr>
          <w:b/>
          <w:sz w:val="28"/>
          <w:szCs w:val="28"/>
        </w:rPr>
      </w:r>
    </w:p>
    <w:p>
      <w:pPr>
        <w:pStyle w:val="Normal"/>
        <w:shd w:val="clear" w:color="auto" w:fill="FFFFFF"/>
        <w:spacing w:lineRule="exact" w:line="240"/>
        <w:ind w:left="19" w:hanging="0"/>
        <w:rPr>
          <w:color w:val="000000"/>
          <w:spacing w:val="-2"/>
          <w:sz w:val="22"/>
          <w:szCs w:val="22"/>
        </w:rPr>
      </w:pPr>
      <w:r>
        <w:rPr>
          <w:color w:val="000000"/>
          <w:spacing w:val="-2"/>
          <w:sz w:val="22"/>
          <w:szCs w:val="22"/>
        </w:rPr>
      </w:r>
    </w:p>
    <w:p>
      <w:pPr>
        <w:pStyle w:val="Normal"/>
        <w:pBdr>
          <w:top w:val="single" w:sz="4" w:space="1" w:color="000000"/>
          <w:left w:val="single" w:sz="4" w:space="4" w:color="000000"/>
          <w:bottom w:val="single" w:sz="4" w:space="1" w:color="000000"/>
          <w:right w:val="single" w:sz="4" w:space="4" w:color="000000"/>
        </w:pBdr>
        <w:shd w:val="clear" w:color="auto" w:fill="FFFFFF"/>
        <w:spacing w:lineRule="exact" w:line="240"/>
        <w:ind w:left="29" w:hanging="0"/>
        <w:rPr>
          <w:b/>
          <w:b/>
          <w:sz w:val="22"/>
          <w:szCs w:val="22"/>
        </w:rPr>
      </w:pPr>
      <w:r>
        <w:rPr>
          <w:b/>
          <w:bCs/>
          <w:iCs/>
          <w:color w:val="000000"/>
          <w:spacing w:val="-4"/>
          <w:sz w:val="22"/>
          <w:szCs w:val="22"/>
          <w:lang w:val="sr-Latn-CS"/>
        </w:rPr>
        <w:t xml:space="preserve">1. </w:t>
      </w:r>
      <w:r>
        <w:rPr>
          <w:b/>
          <w:bCs/>
          <w:iCs/>
          <w:color w:val="000000"/>
          <w:spacing w:val="-4"/>
          <w:sz w:val="22"/>
          <w:szCs w:val="22"/>
        </w:rPr>
        <w:t>ПОДАЦИ О ЈЕЗИКУ НА КОЈЕМ ПОНУДА МОРА ДА БУДЕ САСТАВЉЕНА</w:t>
      </w:r>
    </w:p>
    <w:p>
      <w:pPr>
        <w:pStyle w:val="Normal"/>
        <w:shd w:val="clear" w:color="auto" w:fill="FFFFFF"/>
        <w:spacing w:lineRule="exact" w:line="240"/>
        <w:ind w:left="19" w:hanging="0"/>
        <w:rPr>
          <w:color w:val="000000"/>
          <w:spacing w:val="-2"/>
          <w:sz w:val="22"/>
          <w:szCs w:val="22"/>
          <w:lang w:val="ru-RU"/>
        </w:rPr>
      </w:pPr>
      <w:r>
        <w:rPr>
          <w:color w:val="000000"/>
          <w:spacing w:val="-2"/>
          <w:sz w:val="22"/>
          <w:szCs w:val="22"/>
          <w:lang w:val="ru-RU"/>
        </w:rPr>
      </w:r>
    </w:p>
    <w:p>
      <w:pPr>
        <w:pStyle w:val="Normal1"/>
        <w:jc w:val="both"/>
        <w:rPr>
          <w:rFonts w:ascii="Times New Roman" w:hAnsi="Times New Roman"/>
          <w:sz w:val="22"/>
          <w:lang w:val="ru-RU"/>
        </w:rPr>
      </w:pPr>
      <w:r>
        <w:rPr>
          <w:rFonts w:ascii="Times New Roman" w:hAnsi="Times New Roman"/>
          <w:sz w:val="22"/>
          <w:lang w:val="ru-RU"/>
        </w:rPr>
        <w:t xml:space="preserve">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од стране овлашћеног судског тумача. </w:t>
      </w:r>
    </w:p>
    <w:p>
      <w:pPr>
        <w:pStyle w:val="Normal"/>
        <w:shd w:val="clear" w:color="auto" w:fill="FFFFFF"/>
        <w:spacing w:lineRule="exact" w:line="240"/>
        <w:ind w:left="19" w:hanging="0"/>
        <w:rPr>
          <w:sz w:val="22"/>
          <w:szCs w:val="22"/>
          <w:lang w:val="ru-RU"/>
        </w:rPr>
      </w:pPr>
      <w:r>
        <w:rPr>
          <w:sz w:val="22"/>
          <w:szCs w:val="22"/>
          <w:lang w:val="ru-RU"/>
        </w:rPr>
      </w:r>
    </w:p>
    <w:p>
      <w:pPr>
        <w:pStyle w:val="Normal"/>
        <w:pBdr>
          <w:top w:val="single" w:sz="4" w:space="1" w:color="000000"/>
          <w:left w:val="single" w:sz="4" w:space="4" w:color="000000"/>
          <w:bottom w:val="single" w:sz="4" w:space="1" w:color="000000"/>
          <w:right w:val="single" w:sz="4" w:space="4" w:color="000000"/>
        </w:pBdr>
        <w:shd w:val="clear" w:color="auto" w:fill="FFFFFF"/>
        <w:spacing w:lineRule="exact" w:line="240"/>
        <w:ind w:left="14" w:hanging="0"/>
        <w:rPr>
          <w:b/>
          <w:b/>
          <w:sz w:val="22"/>
          <w:szCs w:val="22"/>
        </w:rPr>
      </w:pPr>
      <w:r>
        <w:rPr>
          <w:b/>
          <w:bCs/>
          <w:iCs/>
          <w:color w:val="000000"/>
          <w:spacing w:val="-2"/>
          <w:sz w:val="22"/>
          <w:szCs w:val="22"/>
          <w:lang w:val="sr-Latn-CS"/>
        </w:rPr>
        <w:t xml:space="preserve">2. </w:t>
      </w:r>
      <w:r>
        <w:rPr>
          <w:b/>
          <w:bCs/>
          <w:iCs/>
          <w:color w:val="000000"/>
          <w:spacing w:val="-2"/>
          <w:sz w:val="22"/>
          <w:szCs w:val="22"/>
        </w:rPr>
        <w:t>НАЧИН НА КОЈИ ПОНУДА МОРА ДА БУДЕ САЧИЊЕНА</w:t>
      </w:r>
    </w:p>
    <w:p>
      <w:pPr>
        <w:pStyle w:val="Normal"/>
        <w:shd w:val="clear" w:color="auto" w:fill="FFFFFF"/>
        <w:spacing w:lineRule="exact" w:line="240"/>
        <w:ind w:left="34" w:hanging="0"/>
        <w:jc w:val="both"/>
        <w:rPr>
          <w:color w:val="000000"/>
          <w:spacing w:val="-1"/>
          <w:sz w:val="22"/>
          <w:szCs w:val="22"/>
        </w:rPr>
      </w:pPr>
      <w:r>
        <w:rPr>
          <w:color w:val="000000"/>
          <w:spacing w:val="-1"/>
          <w:sz w:val="22"/>
          <w:szCs w:val="22"/>
        </w:rPr>
      </w:r>
    </w:p>
    <w:p>
      <w:pPr>
        <w:pStyle w:val="Normal1"/>
        <w:jc w:val="both"/>
        <w:rPr>
          <w:rFonts w:ascii="Times New Roman" w:hAnsi="Times New Roman"/>
          <w:sz w:val="22"/>
          <w:lang w:val="ru-RU"/>
        </w:rPr>
      </w:pPr>
      <w:r>
        <w:rPr>
          <w:rFonts w:ascii="Times New Roman" w:hAnsi="Times New Roman"/>
          <w:sz w:val="22"/>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pPr>
        <w:pStyle w:val="Normal1"/>
        <w:jc w:val="both"/>
        <w:rPr>
          <w:rFonts w:ascii="Times New Roman" w:hAnsi="Times New Roman"/>
          <w:sz w:val="22"/>
          <w:lang w:val="ru-RU"/>
        </w:rPr>
      </w:pPr>
      <w:r>
        <w:rPr>
          <w:rFonts w:ascii="Times New Roman" w:hAnsi="Times New Roman"/>
          <w:sz w:val="22"/>
          <w:lang w:val="ru-RU"/>
        </w:rPr>
        <w:t>На полеђини коверте или на кутији навести назив</w:t>
      </w:r>
      <w:r>
        <w:rPr>
          <w:rFonts w:ascii="Times New Roman" w:hAnsi="Times New Roman"/>
          <w:sz w:val="22"/>
          <w:lang w:val="sr-CS"/>
        </w:rPr>
        <w:t xml:space="preserve"> и адресу</w:t>
      </w:r>
      <w:r>
        <w:rPr>
          <w:rFonts w:ascii="Times New Roman" w:hAnsi="Times New Roman"/>
          <w:sz w:val="22"/>
          <w:lang w:val="ru-RU"/>
        </w:rPr>
        <w:t xml:space="preserve"> понуђача.</w:t>
      </w:r>
    </w:p>
    <w:p>
      <w:pPr>
        <w:pStyle w:val="Normal1"/>
        <w:jc w:val="both"/>
        <w:rPr>
          <w:rFonts w:ascii="Times New Roman" w:hAnsi="Times New Roman"/>
          <w:sz w:val="22"/>
          <w:lang w:val="ru-RU"/>
        </w:rPr>
      </w:pPr>
      <w:r>
        <w:rPr>
          <w:rFonts w:ascii="Times New Roman" w:hAnsi="Times New Roman"/>
          <w:sz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pPr>
        <w:pStyle w:val="Normal1"/>
        <w:jc w:val="both"/>
        <w:rPr>
          <w:rFonts w:ascii="Times New Roman" w:hAnsi="Times New Roman"/>
          <w:sz w:val="22"/>
          <w:lang w:val="ru-RU"/>
        </w:rPr>
      </w:pPr>
      <w:r>
        <w:rPr>
          <w:rFonts w:ascii="Times New Roman" w:hAnsi="Times New Roman"/>
          <w:sz w:val="22"/>
          <w:lang w:val="ru-RU"/>
        </w:rPr>
      </w:r>
    </w:p>
    <w:p>
      <w:pPr>
        <w:pStyle w:val="Normal1"/>
        <w:jc w:val="both"/>
        <w:rPr>
          <w:rFonts w:ascii="Times New Roman" w:hAnsi="Times New Roman"/>
          <w:sz w:val="22"/>
          <w:szCs w:val="22"/>
          <w:lang w:val="ru-RU"/>
        </w:rPr>
      </w:pPr>
      <w:r>
        <w:rPr>
          <w:rFonts w:ascii="Times New Roman" w:hAnsi="Times New Roman"/>
          <w:sz w:val="22"/>
          <w:szCs w:val="22"/>
          <w:lang w:val="ru-RU"/>
        </w:rPr>
        <w:t xml:space="preserve">Понуду доставити на адресу: </w:t>
      </w:r>
      <w:r>
        <w:rPr>
          <w:rFonts w:ascii="Times New Roman" w:hAnsi="Times New Roman"/>
          <w:b/>
          <w:sz w:val="22"/>
          <w:szCs w:val="22"/>
          <w:lang w:val="ru-RU"/>
        </w:rPr>
        <w:t>ОПШТИНСКА УПРАВА ЋИЋЕВАЦ, ул.КАРАЂОРЂЕВА 106,ЋИЋЕВАЦ</w:t>
      </w:r>
      <w:r>
        <w:rPr>
          <w:rFonts w:ascii="Times New Roman" w:hAnsi="Times New Roman"/>
          <w:sz w:val="22"/>
          <w:szCs w:val="22"/>
          <w:lang w:val="ru-RU"/>
        </w:rPr>
        <w:t xml:space="preserve"> са назнаком: </w:t>
      </w:r>
      <w:r>
        <w:rPr>
          <w:rFonts w:ascii="Times New Roman" w:hAnsi="Times New Roman"/>
          <w:b/>
          <w:sz w:val="22"/>
          <w:szCs w:val="22"/>
          <w:lang w:val="ru-RU"/>
        </w:rPr>
        <w:t>,,</w:t>
      </w:r>
      <w:r>
        <w:rPr>
          <w:rFonts w:cs="Times New Roman" w:ascii="Times New Roman" w:hAnsi="Times New Roman"/>
          <w:b/>
          <w:bCs/>
          <w:sz w:val="22"/>
          <w:szCs w:val="22"/>
          <w:lang w:val="ru-RU"/>
        </w:rPr>
        <w:t>НАБАВКА ПОГОНСКО ГОРИВО</w:t>
      </w:r>
      <w:r>
        <w:rPr>
          <w:rFonts w:ascii="Times New Roman" w:hAnsi="Times New Roman"/>
          <w:b/>
          <w:sz w:val="22"/>
          <w:szCs w:val="22"/>
          <w:lang w:val="ru-RU"/>
        </w:rPr>
        <w:t>, БР 1.1.2-НЕ ОТВАРАТИ”.</w:t>
      </w:r>
    </w:p>
    <w:p>
      <w:pPr>
        <w:pStyle w:val="Normal1"/>
        <w:jc w:val="both"/>
        <w:rPr>
          <w:rFonts w:ascii="Times New Roman" w:hAnsi="Times New Roman"/>
          <w:sz w:val="20"/>
          <w:szCs w:val="20"/>
          <w:lang w:val="ru-RU"/>
        </w:rPr>
      </w:pPr>
      <w:r>
        <w:rPr>
          <w:rFonts w:ascii="Times New Roman" w:hAnsi="Times New Roman"/>
          <w:sz w:val="20"/>
          <w:szCs w:val="20"/>
          <w:lang w:val="ru-RU"/>
        </w:rPr>
      </w:r>
    </w:p>
    <w:p>
      <w:pPr>
        <w:pStyle w:val="Normal1"/>
        <w:pBdr>
          <w:top w:val="single" w:sz="4" w:space="1" w:color="000000"/>
          <w:left w:val="single" w:sz="4" w:space="4" w:color="000000"/>
          <w:bottom w:val="single" w:sz="4" w:space="1" w:color="000000"/>
          <w:right w:val="single" w:sz="4" w:space="4" w:color="000000"/>
        </w:pBdr>
        <w:jc w:val="both"/>
        <w:rPr/>
      </w:pPr>
      <w:r>
        <w:rPr>
          <w:rFonts w:ascii="Times New Roman" w:hAnsi="Times New Roman"/>
          <w:b/>
          <w:sz w:val="22"/>
          <w:highlight w:val="yellow"/>
          <w:lang w:val="ru-RU"/>
        </w:rPr>
        <w:t xml:space="preserve">Понуда се сматра благовременом уколико је примљена од стране наручиоца </w:t>
      </w:r>
      <w:r>
        <w:rPr>
          <w:rFonts w:ascii="Times New Roman" w:hAnsi="Times New Roman"/>
          <w:b/>
          <w:sz w:val="22"/>
          <w:highlight w:val="yellow"/>
          <w:u w:val="single"/>
          <w:lang w:val="ru-RU"/>
        </w:rPr>
        <w:t xml:space="preserve">дана </w:t>
      </w:r>
      <w:r>
        <w:rPr>
          <w:rFonts w:ascii="Times New Roman" w:hAnsi="Times New Roman"/>
          <w:b/>
          <w:sz w:val="22"/>
          <w:highlight w:val="yellow"/>
          <w:u w:val="single"/>
          <w:lang w:val="sr-RS"/>
        </w:rPr>
        <w:t>09</w:t>
      </w:r>
      <w:r>
        <w:rPr>
          <w:rFonts w:ascii="Times New Roman" w:hAnsi="Times New Roman"/>
          <w:b/>
          <w:sz w:val="22"/>
          <w:highlight w:val="yellow"/>
          <w:u w:val="single"/>
          <w:lang w:val="ru-RU"/>
        </w:rPr>
        <w:t>.03.20</w:t>
      </w:r>
      <w:r>
        <w:rPr>
          <w:rFonts w:ascii="Times New Roman" w:hAnsi="Times New Roman"/>
          <w:b/>
          <w:sz w:val="22"/>
          <w:highlight w:val="yellow"/>
          <w:u w:val="single"/>
          <w:lang w:val="sr-RS"/>
        </w:rPr>
        <w:t>20</w:t>
      </w:r>
      <w:r>
        <w:rPr>
          <w:rFonts w:ascii="Times New Roman" w:hAnsi="Times New Roman"/>
          <w:b/>
          <w:sz w:val="22"/>
          <w:highlight w:val="yellow"/>
          <w:u w:val="single"/>
          <w:lang w:val="ru-RU"/>
        </w:rPr>
        <w:t>. године до 10,00 часова.</w:t>
      </w:r>
    </w:p>
    <w:p>
      <w:pPr>
        <w:pStyle w:val="Normal1"/>
        <w:jc w:val="both"/>
        <w:rPr>
          <w:rFonts w:ascii="Times New Roman" w:hAnsi="Times New Roman"/>
          <w:b/>
          <w:b/>
          <w:sz w:val="22"/>
          <w:highlight w:val="yellow"/>
          <w:lang w:val="ru-RU"/>
        </w:rPr>
      </w:pPr>
      <w:r>
        <w:rPr>
          <w:rFonts w:ascii="Times New Roman" w:hAnsi="Times New Roman"/>
          <w:b/>
          <w:sz w:val="22"/>
          <w:highlight w:val="yellow"/>
          <w:lang w:val="ru-RU"/>
        </w:rPr>
      </w:r>
    </w:p>
    <w:p>
      <w:pPr>
        <w:pStyle w:val="Normal1"/>
        <w:pBdr>
          <w:top w:val="single" w:sz="4" w:space="1" w:color="000000"/>
          <w:left w:val="single" w:sz="4" w:space="4" w:color="000000"/>
          <w:bottom w:val="single" w:sz="4" w:space="1" w:color="000000"/>
          <w:right w:val="single" w:sz="4" w:space="4" w:color="000000"/>
        </w:pBdr>
        <w:jc w:val="both"/>
        <w:rPr/>
      </w:pPr>
      <w:r>
        <w:rPr>
          <w:rFonts w:ascii="Times New Roman" w:hAnsi="Times New Roman"/>
          <w:b/>
          <w:sz w:val="22"/>
          <w:highlight w:val="yellow"/>
          <w:lang w:val="ru-RU"/>
        </w:rPr>
        <w:t xml:space="preserve">Јавно отварање понуда обавиће се </w:t>
      </w:r>
      <w:r>
        <w:rPr>
          <w:rFonts w:ascii="Times New Roman" w:hAnsi="Times New Roman"/>
          <w:b/>
          <w:sz w:val="22"/>
          <w:highlight w:val="yellow"/>
          <w:u w:val="single"/>
          <w:lang w:val="ru-RU"/>
        </w:rPr>
        <w:t xml:space="preserve">дана </w:t>
      </w:r>
      <w:r>
        <w:rPr>
          <w:rFonts w:ascii="Times New Roman" w:hAnsi="Times New Roman"/>
          <w:b/>
          <w:sz w:val="22"/>
          <w:highlight w:val="yellow"/>
          <w:u w:val="single"/>
          <w:lang w:val="sr-RS"/>
        </w:rPr>
        <w:t>09</w:t>
      </w:r>
      <w:r>
        <w:rPr>
          <w:rFonts w:ascii="Times New Roman" w:hAnsi="Times New Roman"/>
          <w:b/>
          <w:sz w:val="22"/>
          <w:highlight w:val="yellow"/>
          <w:u w:val="single"/>
          <w:lang w:val="ru-RU"/>
        </w:rPr>
        <w:t>.03.20</w:t>
      </w:r>
      <w:r>
        <w:rPr>
          <w:rFonts w:ascii="Times New Roman" w:hAnsi="Times New Roman"/>
          <w:b/>
          <w:sz w:val="22"/>
          <w:highlight w:val="yellow"/>
          <w:u w:val="single"/>
          <w:lang w:val="sr-RS"/>
        </w:rPr>
        <w:t>20</w:t>
      </w:r>
      <w:r>
        <w:rPr>
          <w:rFonts w:ascii="Times New Roman" w:hAnsi="Times New Roman"/>
          <w:b/>
          <w:sz w:val="22"/>
          <w:highlight w:val="yellow"/>
          <w:u w:val="single"/>
          <w:lang w:val="ru-RU"/>
        </w:rPr>
        <w:t>. године са почетком у 10,30 часова</w:t>
      </w:r>
      <w:r>
        <w:rPr>
          <w:rFonts w:ascii="Times New Roman" w:hAnsi="Times New Roman"/>
          <w:b/>
          <w:sz w:val="22"/>
          <w:highlight w:val="yellow"/>
          <w:lang w:val="ru-RU"/>
        </w:rPr>
        <w:t xml:space="preserve"> </w:t>
      </w:r>
      <w:r>
        <w:rPr>
          <w:rFonts w:ascii="Times New Roman" w:hAnsi="Times New Roman"/>
          <w:sz w:val="22"/>
          <w:highlight w:val="yellow"/>
          <w:lang w:val="ru-RU"/>
        </w:rPr>
        <w:t>у просторијама наручиоца, Општинска управа Ћићевац, ул.Карађорђева 106,Ћићевац, у канцеларији број 24.</w:t>
      </w:r>
    </w:p>
    <w:p>
      <w:pPr>
        <w:pStyle w:val="Normal1"/>
        <w:jc w:val="both"/>
        <w:rPr>
          <w:rFonts w:ascii="Times New Roman" w:hAnsi="Times New Roman"/>
          <w:sz w:val="22"/>
          <w:lang w:val="ru-RU"/>
        </w:rPr>
      </w:pPr>
      <w:r>
        <w:rPr>
          <w:rFonts w:ascii="Times New Roman" w:hAnsi="Times New Roman"/>
          <w:sz w:val="22"/>
          <w:lang w:val="ru-RU"/>
        </w:rPr>
      </w:r>
    </w:p>
    <w:p>
      <w:pPr>
        <w:pStyle w:val="Normal1"/>
        <w:jc w:val="both"/>
        <w:rPr>
          <w:rFonts w:ascii="Times New Roman" w:hAnsi="Times New Roman"/>
          <w:sz w:val="22"/>
          <w:lang w:val="ru-RU"/>
        </w:rPr>
      </w:pPr>
      <w:r>
        <w:rPr>
          <w:rFonts w:ascii="Times New Roman" w:hAnsi="Times New Roman"/>
          <w:sz w:val="22"/>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приспећа.Уколико је понуда достављена непосредно </w:t>
      </w:r>
      <w:r>
        <w:rPr>
          <w:rFonts w:ascii="Times New Roman" w:hAnsi="Times New Roman"/>
          <w:sz w:val="22"/>
          <w:lang w:val="sr-CS"/>
        </w:rPr>
        <w:t>н</w:t>
      </w:r>
      <w:r>
        <w:rPr>
          <w:rFonts w:ascii="Times New Roman" w:hAnsi="Times New Roman"/>
          <w:sz w:val="22"/>
          <w:lang w:val="ru-RU"/>
        </w:rPr>
        <w:t>аручулац ће понуђачу предати потврду пријема понуде.У потврди о пријему наручилац ће навести датум и сат пријема понуде.</w:t>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pPr>
        <w:pStyle w:val="Normal"/>
        <w:jc w:val="both"/>
        <w:rPr>
          <w:sz w:val="22"/>
          <w:szCs w:val="22"/>
        </w:rPr>
      </w:pPr>
      <w:r>
        <w:rPr>
          <w:sz w:val="22"/>
          <w:szCs w:val="22"/>
        </w:rPr>
        <w:t xml:space="preserve">Понуда мора да садржи све доказе и обрасце тражене конкурсном документацијом. </w:t>
      </w:r>
    </w:p>
    <w:p>
      <w:pPr>
        <w:pStyle w:val="Normal"/>
        <w:jc w:val="both"/>
        <w:rPr>
          <w:sz w:val="22"/>
          <w:szCs w:val="22"/>
        </w:rPr>
      </w:pPr>
      <w:r>
        <w:rPr>
          <w:sz w:val="22"/>
          <w:szCs w:val="22"/>
        </w:rPr>
        <w:t>Понуђач је дужан да, на начин дефинисан конкурсном документацијом, попуни, овери печатом и потпише све попуњене обрасце из конкурсне документације. У противном понуда се сматра неприхватљивом.</w:t>
      </w:r>
    </w:p>
    <w:p>
      <w:pPr>
        <w:pStyle w:val="Normal"/>
        <w:jc w:val="both"/>
        <w:rPr>
          <w:sz w:val="22"/>
          <w:szCs w:val="22"/>
        </w:rPr>
      </w:pPr>
      <w:r>
        <w:rPr>
          <w:sz w:val="22"/>
          <w:szCs w:val="22"/>
        </w:rPr>
        <w:t xml:space="preserve">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недвосмилен. </w:t>
      </w:r>
    </w:p>
    <w:p>
      <w:pPr>
        <w:pStyle w:val="Normal"/>
        <w:jc w:val="both"/>
        <w:rPr>
          <w:sz w:val="22"/>
          <w:szCs w:val="22"/>
        </w:rPr>
      </w:pPr>
      <w:r>
        <w:rPr>
          <w:sz w:val="22"/>
          <w:szCs w:val="22"/>
        </w:rPr>
        <w:t>Сваки попуњени образац конкурсне документације понуђач је дужан да овери печатом и потпише и то:</w:t>
      </w:r>
    </w:p>
    <w:p>
      <w:pPr>
        <w:pStyle w:val="Normal"/>
        <w:ind w:left="180" w:hanging="180"/>
        <w:jc w:val="both"/>
        <w:rPr>
          <w:sz w:val="22"/>
          <w:szCs w:val="22"/>
        </w:rPr>
      </w:pPr>
      <w:r>
        <w:rPr>
          <w:sz w:val="22"/>
          <w:szCs w:val="22"/>
        </w:rPr>
        <w:t xml:space="preserve">- Уколико понуду подноси понуђач који наступа </w:t>
      </w:r>
      <w:r>
        <w:rPr>
          <w:sz w:val="22"/>
          <w:szCs w:val="22"/>
          <w:u w:val="single"/>
        </w:rPr>
        <w:t>самостално</w:t>
      </w:r>
      <w:r>
        <w:rPr>
          <w:sz w:val="22"/>
          <w:szCs w:val="22"/>
        </w:rPr>
        <w:t xml:space="preserve"> - сваки образац мора бити оверен и потписан од стране овлашћеног лица понуђача; </w:t>
      </w:r>
    </w:p>
    <w:p>
      <w:pPr>
        <w:pStyle w:val="Normal"/>
        <w:ind w:left="180" w:hanging="180"/>
        <w:jc w:val="both"/>
        <w:rPr>
          <w:sz w:val="22"/>
          <w:szCs w:val="22"/>
        </w:rPr>
      </w:pPr>
      <w:r>
        <w:rPr>
          <w:sz w:val="22"/>
          <w:szCs w:val="22"/>
        </w:rPr>
        <w:t xml:space="preserve">- Уколико понуду подноси понуђач који наступа </w:t>
      </w:r>
      <w:r>
        <w:rPr>
          <w:sz w:val="22"/>
          <w:szCs w:val="22"/>
          <w:u w:val="single"/>
        </w:rPr>
        <w:t>са подизвођачем</w:t>
      </w:r>
      <w:r>
        <w:rPr>
          <w:sz w:val="22"/>
          <w:szCs w:val="22"/>
        </w:rPr>
        <w:t xml:space="preserve"> - сваки образац мора бити оверен и потписан од стране овлашћеног лица понуђача. </w:t>
      </w:r>
    </w:p>
    <w:p>
      <w:pPr>
        <w:pStyle w:val="Normal"/>
        <w:ind w:left="180" w:hanging="180"/>
        <w:jc w:val="both"/>
        <w:rPr>
          <w:sz w:val="22"/>
          <w:szCs w:val="22"/>
        </w:rPr>
      </w:pPr>
      <w:r>
        <w:rPr>
          <w:sz w:val="22"/>
          <w:szCs w:val="22"/>
        </w:rPr>
        <w:t xml:space="preserve">- Уколико понуду подноси </w:t>
      </w:r>
      <w:r>
        <w:rPr>
          <w:sz w:val="22"/>
          <w:szCs w:val="22"/>
          <w:u w:val="single"/>
        </w:rPr>
        <w:t>група понуђача</w:t>
      </w:r>
      <w:r>
        <w:rPr>
          <w:sz w:val="22"/>
          <w:szCs w:val="22"/>
        </w:rPr>
        <w:t xml:space="preserve"> - сваки образац мора бити оверен и потписан  од стране носиоца посла - представника групе понуђача, </w:t>
      </w:r>
    </w:p>
    <w:p>
      <w:pPr>
        <w:pStyle w:val="Normal"/>
        <w:ind w:left="180" w:hanging="180"/>
        <w:jc w:val="both"/>
        <w:rPr>
          <w:sz w:val="22"/>
          <w:szCs w:val="22"/>
        </w:rPr>
      </w:pPr>
      <w:r>
        <w:rPr>
          <w:sz w:val="22"/>
          <w:szCs w:val="22"/>
        </w:rPr>
      </w:r>
    </w:p>
    <w:p>
      <w:pPr>
        <w:pStyle w:val="Normal1"/>
        <w:jc w:val="both"/>
        <w:rPr>
          <w:rFonts w:ascii="Times New Roman" w:hAnsi="Times New Roman"/>
          <w:b/>
          <w:b/>
          <w:sz w:val="22"/>
          <w:highlight w:val="lightGray"/>
          <w:u w:val="single"/>
          <w:lang w:val="ru-RU"/>
        </w:rPr>
      </w:pPr>
      <w:r>
        <w:rPr>
          <w:rFonts w:ascii="Times New Roman" w:hAnsi="Times New Roman"/>
          <w:b/>
          <w:sz w:val="22"/>
          <w:highlight w:val="lightGray"/>
          <w:u w:val="single"/>
          <w:lang w:val="ru-RU"/>
        </w:rPr>
        <w:t>Понуда треба да садржи:</w:t>
      </w:r>
    </w:p>
    <w:p>
      <w:pPr>
        <w:pStyle w:val="Normal1"/>
        <w:numPr>
          <w:ilvl w:val="0"/>
          <w:numId w:val="10"/>
        </w:numPr>
        <w:jc w:val="both"/>
        <w:rPr>
          <w:rFonts w:ascii="Times New Roman" w:hAnsi="Times New Roman" w:eastAsia="TimesNewRomanPSMT"/>
          <w:sz w:val="22"/>
          <w:highlight w:val="lightGray"/>
        </w:rPr>
      </w:pPr>
      <w:r>
        <w:rPr>
          <w:rFonts w:eastAsia="TimesNewRomanPSMT" w:ascii="Times New Roman" w:hAnsi="Times New Roman"/>
          <w:sz w:val="22"/>
          <w:highlight w:val="lightGray"/>
          <w:lang w:val="sr-CS"/>
        </w:rPr>
        <w:t>Образац и</w:t>
      </w:r>
      <w:r>
        <w:rPr>
          <w:rFonts w:eastAsia="TimesNewRomanPSMT" w:ascii="Times New Roman" w:hAnsi="Times New Roman"/>
          <w:sz w:val="22"/>
          <w:highlight w:val="lightGray"/>
        </w:rPr>
        <w:t>зјав</w:t>
      </w:r>
      <w:r>
        <w:rPr>
          <w:rFonts w:eastAsia="TimesNewRomanPSMT" w:ascii="Times New Roman" w:hAnsi="Times New Roman"/>
          <w:sz w:val="22"/>
          <w:highlight w:val="lightGray"/>
          <w:lang w:val="sr-CS"/>
        </w:rPr>
        <w:t>е</w:t>
      </w:r>
      <w:r>
        <w:rPr>
          <w:rFonts w:eastAsia="TimesNewRomanPSMT" w:ascii="Times New Roman" w:hAnsi="Times New Roman"/>
          <w:sz w:val="22"/>
          <w:highlight w:val="lightGray"/>
        </w:rPr>
        <w:t xml:space="preserve"> понуђача о испуњавању услова из члана 75. став 1. тач. 1) до 4) </w:t>
      </w:r>
      <w:r>
        <w:rPr>
          <w:rFonts w:eastAsia="TimesNewRomanPSMT" w:ascii="Times New Roman" w:hAnsi="Times New Roman"/>
          <w:sz w:val="22"/>
          <w:highlight w:val="lightGray"/>
          <w:lang w:val="sr-CS"/>
        </w:rPr>
        <w:t>и става 2</w:t>
      </w:r>
      <w:r>
        <w:rPr>
          <w:rFonts w:eastAsia="TimesNewRomanPSMT" w:ascii="Times New Roman" w:hAnsi="Times New Roman"/>
          <w:sz w:val="22"/>
          <w:highlight w:val="lightGray"/>
        </w:rPr>
        <w:t xml:space="preserve"> Закона, </w:t>
      </w:r>
    </w:p>
    <w:p>
      <w:pPr>
        <w:pStyle w:val="Normal1"/>
        <w:numPr>
          <w:ilvl w:val="0"/>
          <w:numId w:val="10"/>
        </w:numPr>
        <w:jc w:val="both"/>
        <w:rPr>
          <w:rFonts w:ascii="Times New Roman" w:hAnsi="Times New Roman" w:eastAsia="TimesNewRomanPSMT"/>
          <w:sz w:val="22"/>
          <w:highlight w:val="lightGray"/>
        </w:rPr>
      </w:pPr>
      <w:r>
        <w:rPr>
          <w:rFonts w:eastAsia="TimesNewRomanPSMT" w:ascii="Times New Roman" w:hAnsi="Times New Roman"/>
          <w:sz w:val="22"/>
          <w:highlight w:val="lightGray"/>
          <w:lang w:val="sr-CS"/>
        </w:rPr>
        <w:t>Образац и</w:t>
      </w:r>
      <w:r>
        <w:rPr>
          <w:rFonts w:eastAsia="TimesNewRomanPSMT" w:ascii="Times New Roman" w:hAnsi="Times New Roman"/>
          <w:sz w:val="22"/>
          <w:highlight w:val="lightGray"/>
        </w:rPr>
        <w:t>зјав</w:t>
      </w:r>
      <w:r>
        <w:rPr>
          <w:rFonts w:eastAsia="TimesNewRomanPSMT" w:ascii="Times New Roman" w:hAnsi="Times New Roman"/>
          <w:sz w:val="22"/>
          <w:highlight w:val="lightGray"/>
          <w:lang w:val="sr-CS"/>
        </w:rPr>
        <w:t>е</w:t>
      </w:r>
      <w:r>
        <w:rPr>
          <w:rFonts w:eastAsia="TimesNewRomanPSMT" w:ascii="Times New Roman" w:hAnsi="Times New Roman"/>
          <w:sz w:val="22"/>
          <w:highlight w:val="lightGray"/>
        </w:rPr>
        <w:t xml:space="preserve"> подизвођача о испуњавању услова из члана 75. став 1. тач. 1) до 4) </w:t>
      </w:r>
      <w:r>
        <w:rPr>
          <w:rFonts w:eastAsia="TimesNewRomanPSMT" w:ascii="Times New Roman" w:hAnsi="Times New Roman"/>
          <w:sz w:val="22"/>
          <w:highlight w:val="lightGray"/>
          <w:lang w:val="sr-CS"/>
        </w:rPr>
        <w:t xml:space="preserve">и 2. </w:t>
      </w:r>
      <w:r>
        <w:rPr>
          <w:rFonts w:eastAsia="TimesNewRomanPSMT" w:ascii="Times New Roman" w:hAnsi="Times New Roman"/>
          <w:sz w:val="22"/>
          <w:highlight w:val="lightGray"/>
        </w:rPr>
        <w:t xml:space="preserve">Закона, </w:t>
      </w:r>
    </w:p>
    <w:p>
      <w:pPr>
        <w:pStyle w:val="Normal1"/>
        <w:numPr>
          <w:ilvl w:val="0"/>
          <w:numId w:val="10"/>
        </w:numPr>
        <w:jc w:val="both"/>
        <w:rPr>
          <w:rFonts w:ascii="Times New Roman" w:hAnsi="Times New Roman" w:eastAsia="TimesNewRomanPSMT" w:cs="Times New Roman"/>
          <w:sz w:val="22"/>
          <w:highlight w:val="lightGray"/>
        </w:rPr>
      </w:pPr>
      <w:r>
        <w:rPr>
          <w:rFonts w:cs="Times New Roman" w:ascii="Times New Roman" w:hAnsi="Times New Roman"/>
          <w:color w:val="000000"/>
          <w:sz w:val="22"/>
          <w:szCs w:val="22"/>
          <w:highlight w:val="lightGray"/>
          <w:lang w:val="sr-CS"/>
        </w:rPr>
        <w:t>Образац и</w:t>
      </w:r>
      <w:r>
        <w:rPr>
          <w:rFonts w:cs="Times New Roman" w:ascii="Times New Roman" w:hAnsi="Times New Roman"/>
          <w:color w:val="000000"/>
          <w:sz w:val="22"/>
          <w:szCs w:val="22"/>
          <w:highlight w:val="lightGray"/>
        </w:rPr>
        <w:t>зјав</w:t>
      </w:r>
      <w:r>
        <w:rPr>
          <w:rFonts w:cs="Times New Roman" w:ascii="Times New Roman" w:hAnsi="Times New Roman"/>
          <w:color w:val="000000"/>
          <w:sz w:val="22"/>
          <w:szCs w:val="22"/>
          <w:highlight w:val="lightGray"/>
          <w:lang w:val="sr-CS"/>
        </w:rPr>
        <w:t>е</w:t>
      </w:r>
      <w:r>
        <w:rPr>
          <w:rFonts w:cs="Times New Roman" w:ascii="Times New Roman" w:hAnsi="Times New Roman"/>
          <w:color w:val="000000"/>
          <w:sz w:val="22"/>
          <w:szCs w:val="22"/>
          <w:highlight w:val="lightGray"/>
        </w:rPr>
        <w:t xml:space="preserve"> понуђача о</w:t>
      </w:r>
      <w:r>
        <w:rPr>
          <w:rFonts w:cs="Times New Roman" w:ascii="Times New Roman" w:hAnsi="Times New Roman"/>
          <w:color w:val="000000"/>
          <w:sz w:val="22"/>
          <w:szCs w:val="22"/>
          <w:highlight w:val="lightGray"/>
          <w:lang w:val="sr-Latn-CS"/>
        </w:rPr>
        <w:t xml:space="preserve"> </w:t>
      </w:r>
      <w:r>
        <w:rPr>
          <w:rFonts w:cs="Times New Roman" w:ascii="Times New Roman" w:hAnsi="Times New Roman"/>
          <w:color w:val="000000"/>
          <w:sz w:val="22"/>
          <w:szCs w:val="22"/>
          <w:highlight w:val="lightGray"/>
        </w:rPr>
        <w:t>достављању средстава финансијског обезбеђења</w:t>
      </w:r>
    </w:p>
    <w:p>
      <w:pPr>
        <w:pStyle w:val="Normal1"/>
        <w:numPr>
          <w:ilvl w:val="0"/>
          <w:numId w:val="10"/>
        </w:numPr>
        <w:jc w:val="both"/>
        <w:rPr>
          <w:rFonts w:ascii="Times New Roman" w:hAnsi="Times New Roman" w:eastAsia="TimesNewRomanPSMT"/>
          <w:sz w:val="22"/>
          <w:highlight w:val="lightGray"/>
        </w:rPr>
      </w:pPr>
      <w:r>
        <w:rPr>
          <w:rFonts w:eastAsia="TimesNewRomanPSMT" w:ascii="Times New Roman" w:hAnsi="Times New Roman"/>
          <w:sz w:val="22"/>
          <w:highlight w:val="lightGray"/>
        </w:rPr>
        <w:t xml:space="preserve">Образац </w:t>
      </w:r>
      <w:r>
        <w:rPr>
          <w:rFonts w:eastAsia="TimesNewRomanPSMT" w:ascii="Times New Roman" w:hAnsi="Times New Roman"/>
          <w:sz w:val="22"/>
          <w:highlight w:val="lightGray"/>
          <w:lang w:val="sr-CS"/>
        </w:rPr>
        <w:t>п</w:t>
      </w:r>
      <w:r>
        <w:rPr>
          <w:rFonts w:eastAsia="TimesNewRomanPSMT" w:ascii="Times New Roman" w:hAnsi="Times New Roman"/>
          <w:sz w:val="22"/>
          <w:highlight w:val="lightGray"/>
        </w:rPr>
        <w:t>онуде</w:t>
      </w:r>
    </w:p>
    <w:p>
      <w:pPr>
        <w:pStyle w:val="Normal1"/>
        <w:numPr>
          <w:ilvl w:val="0"/>
          <w:numId w:val="10"/>
        </w:numPr>
        <w:jc w:val="both"/>
        <w:rPr>
          <w:rFonts w:ascii="Times New Roman" w:hAnsi="Times New Roman" w:eastAsia="TimesNewRomanPSMT"/>
          <w:sz w:val="22"/>
          <w:highlight w:val="lightGray"/>
        </w:rPr>
      </w:pPr>
      <w:r>
        <w:rPr>
          <w:rFonts w:eastAsia="TimesNewRomanPSMT" w:ascii="Times New Roman" w:hAnsi="Times New Roman"/>
          <w:sz w:val="22"/>
          <w:highlight w:val="lightGray"/>
        </w:rPr>
        <w:t xml:space="preserve">Образац изјаве о независној понуди </w:t>
      </w:r>
    </w:p>
    <w:p>
      <w:pPr>
        <w:pStyle w:val="Normal1"/>
        <w:numPr>
          <w:ilvl w:val="0"/>
          <w:numId w:val="10"/>
        </w:numPr>
        <w:jc w:val="both"/>
        <w:rPr>
          <w:rFonts w:ascii="Times New Roman" w:hAnsi="Times New Roman" w:eastAsia="TimesNewRomanPSMT"/>
          <w:sz w:val="22"/>
          <w:highlight w:val="lightGray"/>
        </w:rPr>
      </w:pPr>
      <w:r>
        <w:rPr>
          <w:rFonts w:eastAsia="TimesNewRomanPSMT" w:ascii="Times New Roman" w:hAnsi="Times New Roman"/>
          <w:sz w:val="22"/>
          <w:highlight w:val="lightGray"/>
        </w:rPr>
        <w:t>Образац трошкова припреме понуде</w:t>
      </w:r>
    </w:p>
    <w:p>
      <w:pPr>
        <w:pStyle w:val="Normal1"/>
        <w:numPr>
          <w:ilvl w:val="0"/>
          <w:numId w:val="10"/>
        </w:numPr>
        <w:jc w:val="both"/>
        <w:rPr>
          <w:rFonts w:ascii="Times New Roman" w:hAnsi="Times New Roman" w:eastAsia="TimesNewRomanPSMT"/>
          <w:sz w:val="22"/>
          <w:highlight w:val="lightGray"/>
        </w:rPr>
      </w:pPr>
      <w:r>
        <w:rPr>
          <w:rFonts w:eastAsia="TimesNewRomanPSMT" w:ascii="Times New Roman" w:hAnsi="Times New Roman"/>
          <w:sz w:val="22"/>
          <w:highlight w:val="lightGray"/>
        </w:rPr>
        <w:t xml:space="preserve">Модел уговора </w:t>
      </w:r>
    </w:p>
    <w:p>
      <w:pPr>
        <w:pStyle w:val="Normal1"/>
        <w:numPr>
          <w:ilvl w:val="0"/>
          <w:numId w:val="10"/>
        </w:numPr>
        <w:jc w:val="both"/>
        <w:rPr>
          <w:rFonts w:ascii="Times New Roman" w:hAnsi="Times New Roman" w:eastAsia="TimesNewRomanPSMT"/>
          <w:sz w:val="22"/>
          <w:highlight w:val="lightGray"/>
        </w:rPr>
      </w:pPr>
      <w:r>
        <w:rPr>
          <w:rFonts w:eastAsia="TimesNewRomanPSMT" w:ascii="Times New Roman" w:hAnsi="Times New Roman"/>
          <w:sz w:val="22"/>
          <w:highlight w:val="lightGray"/>
          <w:lang w:val="sr-CS"/>
        </w:rPr>
        <w:t>Техничка спецификација</w:t>
      </w:r>
    </w:p>
    <w:p>
      <w:pPr>
        <w:pStyle w:val="Normal1"/>
        <w:numPr>
          <w:ilvl w:val="0"/>
          <w:numId w:val="10"/>
        </w:numPr>
        <w:jc w:val="both"/>
        <w:rPr>
          <w:rFonts w:ascii="Times New Roman" w:hAnsi="Times New Roman" w:eastAsia="TimesNewRomanPSMT"/>
          <w:sz w:val="22"/>
          <w:highlight w:val="lightGray"/>
        </w:rPr>
      </w:pPr>
      <w:r>
        <w:rPr>
          <w:rFonts w:eastAsia="TimesNewRomanPSMT" w:ascii="Times New Roman" w:hAnsi="Times New Roman"/>
          <w:sz w:val="22"/>
          <w:highlight w:val="lightGray"/>
        </w:rPr>
        <w:t xml:space="preserve">Образац са структуром цене  </w:t>
      </w:r>
      <w:r>
        <w:rPr>
          <w:color w:val="000000"/>
          <w:spacing w:val="-1"/>
          <w:sz w:val="22"/>
          <w:szCs w:val="22"/>
          <w:highlight w:val="lightGray"/>
        </w:rPr>
        <w:t xml:space="preserve"> </w:t>
      </w:r>
    </w:p>
    <w:p>
      <w:pPr>
        <w:pStyle w:val="Normal1"/>
        <w:numPr>
          <w:ilvl w:val="0"/>
          <w:numId w:val="10"/>
        </w:numPr>
        <w:jc w:val="both"/>
        <w:rPr>
          <w:rFonts w:ascii="Times New Roman" w:hAnsi="Times New Roman" w:eastAsia="TimesNewRomanPSMT"/>
          <w:sz w:val="22"/>
          <w:highlight w:val="lightGray"/>
        </w:rPr>
      </w:pPr>
      <w:r>
        <w:rPr>
          <w:rFonts w:ascii="Times New Roman" w:hAnsi="Times New Roman"/>
          <w:color w:val="000000"/>
          <w:sz w:val="22"/>
          <w:highlight w:val="lightGray"/>
          <w:lang w:val="ru-RU"/>
        </w:rPr>
        <w:t>Лиценца – дозвола за обављање енергетске делатности –Трговина нафтом и дериватима нафте, утврђене Законом енергетици издате од стране Агенције за енергетику Републике Србије.</w:t>
      </w:r>
      <w:r>
        <w:rPr>
          <w:rFonts w:eastAsia="TimesNewRomanPSMT" w:ascii="Times New Roman" w:hAnsi="Times New Roman"/>
          <w:color w:val="000000"/>
          <w:sz w:val="22"/>
          <w:highlight w:val="lightGray"/>
          <w:lang w:val="sr-CS"/>
        </w:rPr>
        <w:t xml:space="preserve"> </w:t>
      </w:r>
      <w:r>
        <w:rPr>
          <w:rFonts w:cs="Times New Roman" w:ascii="Times New Roman" w:hAnsi="Times New Roman"/>
          <w:color w:val="000000"/>
          <w:sz w:val="22"/>
          <w:szCs w:val="23"/>
          <w:highlight w:val="lightGray"/>
          <w:lang w:val="ru-RU"/>
        </w:rPr>
        <w:t>Лиценца коју понуђач доставља мора бити важећа</w:t>
      </w:r>
      <w:r>
        <w:rPr>
          <w:rFonts w:eastAsia="TimesNewRomanPSMT" w:ascii="Times New Roman" w:hAnsi="Times New Roman"/>
          <w:color w:val="000000"/>
          <w:sz w:val="22"/>
          <w:highlight w:val="lightGray"/>
        </w:rPr>
        <w:t>, неоверена копија</w:t>
      </w:r>
      <w:r>
        <w:rPr>
          <w:rFonts w:eastAsia="TimesNewRomanPSMT" w:ascii="Times New Roman" w:hAnsi="Times New Roman"/>
          <w:color w:val="000000"/>
          <w:sz w:val="22"/>
          <w:highlight w:val="lightGray"/>
          <w:lang w:val="sr-CS"/>
        </w:rPr>
        <w:t>.</w:t>
      </w:r>
    </w:p>
    <w:p>
      <w:pPr>
        <w:pStyle w:val="Normal1"/>
        <w:numPr>
          <w:ilvl w:val="0"/>
          <w:numId w:val="10"/>
        </w:numPr>
        <w:jc w:val="both"/>
        <w:rPr>
          <w:rFonts w:ascii="Times New Roman" w:hAnsi="Times New Roman" w:eastAsia="TimesNewRomanPSMT"/>
          <w:sz w:val="22"/>
          <w:highlight w:val="lightGray"/>
          <w:lang w:val="sr-CS"/>
        </w:rPr>
      </w:pPr>
      <w:r>
        <w:rPr>
          <w:rFonts w:cs="Times New Roman" w:ascii="Times New Roman" w:hAnsi="Times New Roman"/>
          <w:color w:val="000000"/>
          <w:sz w:val="22"/>
          <w:szCs w:val="22"/>
          <w:highlight w:val="lightGray"/>
          <w:lang w:val="ru-RU"/>
        </w:rPr>
        <w:t>Фотокопија декларације о усаглашености производа</w:t>
      </w:r>
    </w:p>
    <w:p>
      <w:pPr>
        <w:pStyle w:val="Normal1"/>
        <w:numPr>
          <w:ilvl w:val="0"/>
          <w:numId w:val="10"/>
        </w:numPr>
        <w:jc w:val="both"/>
        <w:rPr>
          <w:rFonts w:ascii="Times New Roman" w:hAnsi="Times New Roman" w:eastAsia="TimesNewRomanPSMT"/>
          <w:sz w:val="22"/>
          <w:highlight w:val="lightGray"/>
          <w:lang w:val="sr-CS"/>
        </w:rPr>
      </w:pPr>
      <w:r>
        <w:rPr>
          <w:rFonts w:cs="Times New Roman" w:ascii="Times New Roman" w:hAnsi="Times New Roman"/>
          <w:color w:val="000000"/>
          <w:sz w:val="22"/>
          <w:szCs w:val="22"/>
          <w:highlight w:val="lightGray"/>
          <w:lang w:val="ru-RU"/>
        </w:rPr>
        <w:t>Списак бензинских станица понуђача</w:t>
      </w:r>
    </w:p>
    <w:p>
      <w:pPr>
        <w:pStyle w:val="Normal1"/>
        <w:ind w:left="360" w:hanging="0"/>
        <w:jc w:val="both"/>
        <w:rPr>
          <w:rFonts w:ascii="Times New Roman" w:hAnsi="Times New Roman" w:eastAsia="TimesNewRomanPSMT"/>
          <w:sz w:val="22"/>
          <w:highlight w:val="lightGray"/>
          <w:lang w:val="sr-CS"/>
        </w:rPr>
      </w:pPr>
      <w:r>
        <w:rPr>
          <w:rFonts w:eastAsia="TimesNewRomanPSMT" w:ascii="Times New Roman" w:hAnsi="Times New Roman"/>
          <w:sz w:val="22"/>
          <w:highlight w:val="lightGray"/>
          <w:lang w:val="sr-CS"/>
        </w:rPr>
      </w:r>
    </w:p>
    <w:p>
      <w:pPr>
        <w:pStyle w:val="Normal"/>
        <w:pBdr>
          <w:top w:val="single" w:sz="4" w:space="1" w:color="000000"/>
          <w:left w:val="single" w:sz="4" w:space="4" w:color="000000"/>
          <w:bottom w:val="single" w:sz="4" w:space="1" w:color="000000"/>
          <w:right w:val="single" w:sz="4" w:space="4" w:color="000000"/>
        </w:pBdr>
        <w:shd w:val="clear" w:color="auto" w:fill="FFFFFF"/>
        <w:spacing w:lineRule="exact" w:line="240"/>
        <w:ind w:left="34" w:hanging="0"/>
        <w:rPr>
          <w:b/>
          <w:b/>
          <w:sz w:val="22"/>
          <w:szCs w:val="22"/>
        </w:rPr>
      </w:pPr>
      <w:r>
        <w:rPr>
          <w:b/>
          <w:bCs/>
          <w:iCs/>
          <w:color w:val="000000"/>
          <w:spacing w:val="1"/>
          <w:sz w:val="22"/>
          <w:szCs w:val="22"/>
        </w:rPr>
        <w:t>3</w:t>
      </w:r>
      <w:r>
        <w:rPr>
          <w:b/>
          <w:bCs/>
          <w:iCs/>
          <w:color w:val="000000"/>
          <w:spacing w:val="1"/>
          <w:sz w:val="22"/>
          <w:szCs w:val="22"/>
          <w:lang w:val="sr-Latn-CS"/>
        </w:rPr>
        <w:t xml:space="preserve">. </w:t>
      </w:r>
      <w:r>
        <w:rPr>
          <w:b/>
          <w:bCs/>
          <w:iCs/>
          <w:color w:val="000000"/>
          <w:spacing w:val="1"/>
          <w:sz w:val="22"/>
          <w:szCs w:val="22"/>
        </w:rPr>
        <w:t xml:space="preserve">ПОНУДА СА ВАРИЈАНТАМА </w:t>
      </w:r>
      <w:r>
        <w:rPr>
          <w:b/>
          <w:bCs/>
          <w:sz w:val="22"/>
          <w:szCs w:val="22"/>
        </w:rPr>
        <w:t>И ПОПУСТОМ НА ПОНУЂЕНУ ЦЕНУ</w:t>
      </w:r>
    </w:p>
    <w:p>
      <w:pPr>
        <w:pStyle w:val="Normal"/>
        <w:shd w:val="clear" w:color="auto" w:fill="FFFFFF"/>
        <w:spacing w:lineRule="exact" w:line="240"/>
        <w:ind w:left="48" w:hanging="0"/>
        <w:rPr>
          <w:color w:val="000000"/>
          <w:spacing w:val="-4"/>
          <w:sz w:val="22"/>
          <w:szCs w:val="22"/>
        </w:rPr>
      </w:pPr>
      <w:r>
        <w:rPr>
          <w:color w:val="000000"/>
          <w:spacing w:val="-4"/>
          <w:sz w:val="22"/>
          <w:szCs w:val="22"/>
        </w:rPr>
      </w:r>
    </w:p>
    <w:p>
      <w:pPr>
        <w:pStyle w:val="Normal"/>
        <w:jc w:val="both"/>
        <w:rPr>
          <w:sz w:val="22"/>
          <w:szCs w:val="22"/>
        </w:rPr>
      </w:pPr>
      <w:r>
        <w:rPr>
          <w:sz w:val="22"/>
          <w:szCs w:val="22"/>
        </w:rPr>
        <w:t>Понуда са варијантама није дозвољена. Понуда са варијантама биће одбијена.</w:t>
      </w:r>
    </w:p>
    <w:p>
      <w:pPr>
        <w:pStyle w:val="Normal"/>
        <w:jc w:val="both"/>
        <w:rPr>
          <w:sz w:val="22"/>
          <w:szCs w:val="22"/>
        </w:rPr>
      </w:pPr>
      <w:r>
        <w:rPr>
          <w:sz w:val="22"/>
          <w:szCs w:val="22"/>
        </w:rPr>
        <w:t>Понуда са попустом на понуђену цену није дозвољена  и таква понуда биће одбијена.</w:t>
      </w:r>
    </w:p>
    <w:p>
      <w:pPr>
        <w:pStyle w:val="Normal"/>
        <w:jc w:val="both"/>
        <w:rPr>
          <w:sz w:val="22"/>
          <w:szCs w:val="22"/>
        </w:rPr>
      </w:pPr>
      <w:r>
        <w:rPr>
          <w:sz w:val="22"/>
          <w:szCs w:val="22"/>
        </w:rPr>
      </w:r>
    </w:p>
    <w:p>
      <w:pPr>
        <w:pStyle w:val="Normal"/>
        <w:pBdr>
          <w:top w:val="single" w:sz="4" w:space="1" w:color="000000"/>
          <w:left w:val="single" w:sz="4" w:space="4" w:color="000000"/>
          <w:bottom w:val="single" w:sz="4" w:space="1" w:color="000000"/>
          <w:right w:val="single" w:sz="4" w:space="4" w:color="000000"/>
        </w:pBdr>
        <w:shd w:val="clear" w:color="auto" w:fill="FFFFFF"/>
        <w:spacing w:lineRule="exact" w:line="240"/>
        <w:ind w:left="43" w:hanging="0"/>
        <w:rPr>
          <w:b/>
          <w:b/>
          <w:bCs/>
          <w:iCs/>
          <w:color w:val="000000"/>
          <w:spacing w:val="-1"/>
          <w:sz w:val="22"/>
          <w:szCs w:val="22"/>
        </w:rPr>
      </w:pPr>
      <w:r>
        <w:rPr>
          <w:b/>
          <w:bCs/>
          <w:iCs/>
          <w:color w:val="000000"/>
          <w:spacing w:val="-1"/>
          <w:sz w:val="22"/>
          <w:szCs w:val="22"/>
        </w:rPr>
        <w:t>4</w:t>
      </w:r>
      <w:r>
        <w:rPr>
          <w:b/>
          <w:bCs/>
          <w:iCs/>
          <w:color w:val="000000"/>
          <w:spacing w:val="-1"/>
          <w:sz w:val="22"/>
          <w:szCs w:val="22"/>
          <w:lang w:val="sr-Latn-CS"/>
        </w:rPr>
        <w:t xml:space="preserve">. </w:t>
      </w:r>
      <w:r>
        <w:rPr>
          <w:b/>
          <w:bCs/>
          <w:iCs/>
          <w:color w:val="000000"/>
          <w:spacing w:val="-1"/>
          <w:sz w:val="22"/>
          <w:szCs w:val="22"/>
        </w:rPr>
        <w:t>НАЧИН ИЗМЕНЕ, ДОПУНЕ И ОПОЗИВА ПОНУДЕ</w:t>
      </w:r>
    </w:p>
    <w:p>
      <w:pPr>
        <w:pStyle w:val="Normal"/>
        <w:shd w:val="clear" w:color="auto" w:fill="FFFFFF"/>
        <w:spacing w:lineRule="exact" w:line="240"/>
        <w:ind w:left="45" w:hanging="0"/>
        <w:jc w:val="both"/>
        <w:rPr>
          <w:color w:val="000000"/>
          <w:spacing w:val="7"/>
          <w:sz w:val="22"/>
          <w:szCs w:val="22"/>
        </w:rPr>
      </w:pPr>
      <w:r>
        <w:rPr>
          <w:color w:val="000000"/>
          <w:spacing w:val="7"/>
          <w:sz w:val="22"/>
          <w:szCs w:val="22"/>
        </w:rPr>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t>У року за подношење понуде понуђач може да измени, допуни или опозове своју понуду на начин који је одређен за подношење понуде.</w:t>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t>Понуђач је дужан да јасно назначи који део понуде мења односно која документа накнадно доставља.</w:t>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t>Измену, допуну или опозив понуде треба доставити на адресу: Општинска управа Ћићевац, ул.Карађорђева 106,37210 Ћићевац са назнаком:</w:t>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t>„</w:t>
      </w:r>
      <w:r>
        <w:rPr>
          <w:rFonts w:cs="Times New Roman" w:ascii="Times New Roman" w:hAnsi="Times New Roman"/>
          <w:sz w:val="22"/>
          <w:szCs w:val="22"/>
          <w:lang w:val="ru-RU"/>
        </w:rPr>
        <w:t>Измена понуде за јавну набавку добара – набавка горива 1.1.2 - НЕ ОТВАРАТИ” или</w:t>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t>„</w:t>
      </w:r>
      <w:r>
        <w:rPr>
          <w:rFonts w:cs="Times New Roman" w:ascii="Times New Roman" w:hAnsi="Times New Roman"/>
          <w:sz w:val="22"/>
          <w:szCs w:val="22"/>
          <w:lang w:val="ru-RU"/>
        </w:rPr>
        <w:t>Допуна понуде за јавну набавку добара – набавка горива 1.1.2- НЕ ОТВАРАТИ” или</w:t>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t>„</w:t>
      </w:r>
      <w:r>
        <w:rPr>
          <w:rFonts w:cs="Times New Roman" w:ascii="Times New Roman" w:hAnsi="Times New Roman"/>
          <w:sz w:val="22"/>
          <w:szCs w:val="22"/>
          <w:lang w:val="ru-RU"/>
        </w:rPr>
        <w:t>Опозив понуде за јавну набавку добара – набавка горива 1.1.2- НЕ ОТВАРАТИ” или</w:t>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t>„</w:t>
      </w:r>
      <w:r>
        <w:rPr>
          <w:rFonts w:cs="Times New Roman" w:ascii="Times New Roman" w:hAnsi="Times New Roman"/>
          <w:sz w:val="22"/>
          <w:szCs w:val="22"/>
          <w:lang w:val="ru-RU"/>
        </w:rPr>
        <w:t>Измена и допуна понуде за јавну набавку добара – набавка горива 1.1.</w:t>
      </w:r>
      <w:r>
        <w:rPr>
          <w:rFonts w:cs="Times New Roman" w:ascii="Times New Roman" w:hAnsi="Times New Roman"/>
          <w:sz w:val="22"/>
          <w:szCs w:val="22"/>
        </w:rPr>
        <w:t>2</w:t>
      </w:r>
      <w:r>
        <w:rPr>
          <w:rFonts w:cs="Times New Roman" w:ascii="Times New Roman" w:hAnsi="Times New Roman"/>
          <w:sz w:val="22"/>
          <w:szCs w:val="22"/>
          <w:lang w:val="ru-RU"/>
        </w:rPr>
        <w:t xml:space="preserve">- НЕ ОТВАРАТИ”. </w:t>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t>На полеђини коверте или на кутији навести назив</w:t>
      </w:r>
      <w:r>
        <w:rPr>
          <w:rFonts w:cs="Times New Roman" w:ascii="Times New Roman" w:hAnsi="Times New Roman"/>
          <w:sz w:val="22"/>
          <w:szCs w:val="22"/>
          <w:lang w:val="sr-CS"/>
        </w:rPr>
        <w:t xml:space="preserve"> и адресу</w:t>
      </w:r>
      <w:r>
        <w:rPr>
          <w:rFonts w:cs="Times New Roman" w:ascii="Times New Roman" w:hAnsi="Times New Roman"/>
          <w:sz w:val="22"/>
          <w:szCs w:val="22"/>
          <w:lang w:val="ru-RU"/>
        </w:rPr>
        <w:t xml:space="preserve">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t>По истеку рока за подношење понуда понуђач не може да повуче нити да мења своју понуду.</w:t>
      </w:r>
    </w:p>
    <w:p>
      <w:pPr>
        <w:pStyle w:val="Normal"/>
        <w:shd w:val="clear" w:color="auto" w:fill="FFFFFF"/>
        <w:spacing w:lineRule="exact" w:line="240"/>
        <w:jc w:val="both"/>
        <w:rPr>
          <w:color w:val="000000"/>
          <w:spacing w:val="7"/>
          <w:sz w:val="22"/>
          <w:szCs w:val="22"/>
        </w:rPr>
      </w:pPr>
      <w:r>
        <w:rPr>
          <w:color w:val="000000"/>
          <w:spacing w:val="7"/>
          <w:sz w:val="22"/>
          <w:szCs w:val="22"/>
        </w:rPr>
        <w:t>На полеђини коверте или на кутији навести назив и адресу понуђача. У случају да понуду подноси група понуђача, на коверти је потребно навести да се ради о групи понуђача и навести називе и адресе свих учесника у заједничкој понуди.</w:t>
      </w:r>
    </w:p>
    <w:p>
      <w:pPr>
        <w:pStyle w:val="Normal"/>
        <w:shd w:val="clear" w:color="auto" w:fill="FFFFFF"/>
        <w:spacing w:lineRule="exact" w:line="240"/>
        <w:jc w:val="both"/>
        <w:rPr>
          <w:color w:val="000000"/>
          <w:spacing w:val="7"/>
          <w:sz w:val="22"/>
          <w:szCs w:val="22"/>
        </w:rPr>
      </w:pPr>
      <w:r>
        <w:rPr>
          <w:color w:val="000000"/>
          <w:spacing w:val="7"/>
          <w:sz w:val="22"/>
          <w:szCs w:val="22"/>
        </w:rPr>
        <w:t>По истеку рока за подношење понуда понуђач не може да повуче нити да мења своју понуду.</w:t>
      </w:r>
    </w:p>
    <w:p>
      <w:pPr>
        <w:pStyle w:val="Normal"/>
        <w:shd w:val="clear" w:color="auto" w:fill="FFFFFF"/>
        <w:spacing w:lineRule="exact" w:line="240"/>
        <w:jc w:val="both"/>
        <w:rPr>
          <w:color w:val="000000"/>
          <w:spacing w:val="7"/>
          <w:sz w:val="22"/>
          <w:szCs w:val="22"/>
        </w:rPr>
      </w:pPr>
      <w:r>
        <w:rPr>
          <w:color w:val="000000"/>
          <w:spacing w:val="7"/>
          <w:sz w:val="22"/>
          <w:szCs w:val="22"/>
        </w:rPr>
      </w:r>
    </w:p>
    <w:p>
      <w:pPr>
        <w:pStyle w:val="Normal"/>
        <w:numPr>
          <w:ilvl w:val="0"/>
          <w:numId w:val="2"/>
        </w:numPr>
        <w:pBdr>
          <w:top w:val="single" w:sz="4" w:space="2" w:color="000000"/>
          <w:left w:val="single" w:sz="4" w:space="4" w:color="000000"/>
          <w:bottom w:val="single" w:sz="4" w:space="1" w:color="000000"/>
          <w:right w:val="single" w:sz="4" w:space="4" w:color="000000"/>
        </w:pBdr>
        <w:shd w:val="clear" w:color="auto" w:fill="FFFFFF"/>
        <w:tabs>
          <w:tab w:val="clear" w:pos="720"/>
          <w:tab w:val="left" w:pos="288" w:leader="none"/>
        </w:tabs>
        <w:spacing w:lineRule="exact" w:line="240"/>
        <w:rPr>
          <w:b/>
          <w:b/>
          <w:bCs/>
          <w:iCs/>
          <w:color w:val="000000"/>
          <w:spacing w:val="-2"/>
          <w:sz w:val="22"/>
          <w:szCs w:val="22"/>
        </w:rPr>
      </w:pPr>
      <w:r>
        <w:rPr>
          <w:b/>
          <w:bCs/>
          <w:iCs/>
          <w:color w:val="000000"/>
          <w:spacing w:val="-2"/>
          <w:sz w:val="22"/>
          <w:szCs w:val="22"/>
        </w:rPr>
        <w:t>УЧЕСТВОВАЊЕ У ЗАЈЕДНИЧКОЈ ПОНУДИ ИЛИ КАО ПОДИЗВОЂАЧ</w:t>
      </w:r>
    </w:p>
    <w:p>
      <w:pPr>
        <w:pStyle w:val="Normal"/>
        <w:shd w:val="clear" w:color="auto" w:fill="FFFFFF"/>
        <w:tabs>
          <w:tab w:val="clear" w:pos="720"/>
          <w:tab w:val="left" w:pos="288" w:leader="none"/>
        </w:tabs>
        <w:spacing w:lineRule="exact" w:line="240"/>
        <w:ind w:left="23" w:hanging="0"/>
        <w:jc w:val="both"/>
        <w:rPr>
          <w:color w:val="000000"/>
          <w:spacing w:val="-2"/>
          <w:sz w:val="22"/>
          <w:szCs w:val="22"/>
        </w:rPr>
      </w:pPr>
      <w:r>
        <w:rPr>
          <w:color w:val="000000"/>
          <w:spacing w:val="-2"/>
          <w:sz w:val="22"/>
          <w:szCs w:val="22"/>
        </w:rPr>
      </w:r>
    </w:p>
    <w:p>
      <w:pPr>
        <w:pStyle w:val="Normal"/>
        <w:shd w:val="clear" w:color="auto" w:fill="FFFFFF"/>
        <w:tabs>
          <w:tab w:val="clear" w:pos="720"/>
          <w:tab w:val="left" w:pos="288" w:leader="none"/>
        </w:tabs>
        <w:spacing w:lineRule="exact" w:line="240"/>
        <w:ind w:left="23" w:hanging="0"/>
        <w:jc w:val="both"/>
        <w:rPr>
          <w:color w:val="000000"/>
          <w:spacing w:val="-2"/>
          <w:sz w:val="22"/>
          <w:szCs w:val="22"/>
        </w:rPr>
      </w:pPr>
      <w:r>
        <w:rPr>
          <w:color w:val="000000"/>
          <w:spacing w:val="-2"/>
          <w:sz w:val="22"/>
          <w:szCs w:val="22"/>
        </w:rPr>
        <w:t>Понуђач може да поднесе само једну понуду.</w:t>
      </w:r>
    </w:p>
    <w:p>
      <w:pPr>
        <w:pStyle w:val="Normal"/>
        <w:shd w:val="clear" w:color="auto" w:fill="FFFFFF"/>
        <w:tabs>
          <w:tab w:val="clear" w:pos="720"/>
          <w:tab w:val="left" w:pos="288" w:leader="none"/>
        </w:tabs>
        <w:spacing w:lineRule="exact" w:line="240"/>
        <w:ind w:left="23" w:hanging="0"/>
        <w:jc w:val="both"/>
        <w:rPr>
          <w:color w:val="000000"/>
          <w:spacing w:val="-2"/>
          <w:sz w:val="22"/>
          <w:szCs w:val="22"/>
        </w:rPr>
      </w:pPr>
      <w:r>
        <w:rPr>
          <w:color w:val="000000"/>
          <w:spacing w:val="-2"/>
          <w:sz w:val="22"/>
          <w:szCs w:val="22"/>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Обрасцу понуде, понуђач наводи на који начин подноси  понуду , односно  да ли подноси понуду самостално или као заједничку понуду или подноси понуду са подизвођачем. </w:t>
      </w:r>
    </w:p>
    <w:p>
      <w:pPr>
        <w:pStyle w:val="Normal"/>
        <w:shd w:val="clear" w:color="auto" w:fill="FFFFFF"/>
        <w:tabs>
          <w:tab w:val="clear" w:pos="720"/>
          <w:tab w:val="left" w:pos="288" w:leader="none"/>
        </w:tabs>
        <w:spacing w:lineRule="exact" w:line="240"/>
        <w:ind w:left="23" w:hanging="0"/>
        <w:jc w:val="both"/>
        <w:rPr>
          <w:color w:val="000000"/>
          <w:spacing w:val="-2"/>
          <w:sz w:val="22"/>
          <w:szCs w:val="22"/>
        </w:rPr>
      </w:pPr>
      <w:r>
        <w:rPr>
          <w:color w:val="000000"/>
          <w:spacing w:val="-2"/>
          <w:sz w:val="22"/>
          <w:szCs w:val="22"/>
        </w:rPr>
      </w:r>
    </w:p>
    <w:p>
      <w:pPr>
        <w:pStyle w:val="Normal"/>
        <w:numPr>
          <w:ilvl w:val="0"/>
          <w:numId w:val="2"/>
        </w:numPr>
        <w:pBdr>
          <w:top w:val="single" w:sz="4" w:space="1" w:color="000000"/>
          <w:left w:val="single" w:sz="4" w:space="4" w:color="000000"/>
          <w:bottom w:val="single" w:sz="4" w:space="1" w:color="000000"/>
          <w:right w:val="single" w:sz="4" w:space="4" w:color="000000"/>
        </w:pBdr>
        <w:shd w:val="clear" w:color="auto" w:fill="FFFFFF"/>
        <w:tabs>
          <w:tab w:val="clear" w:pos="720"/>
          <w:tab w:val="left" w:pos="288" w:leader="none"/>
        </w:tabs>
        <w:spacing w:lineRule="exact" w:line="240"/>
        <w:rPr>
          <w:b/>
          <w:b/>
          <w:bCs/>
          <w:iCs/>
          <w:color w:val="000000"/>
          <w:spacing w:val="-1"/>
          <w:sz w:val="22"/>
          <w:szCs w:val="22"/>
        </w:rPr>
      </w:pPr>
      <w:r>
        <w:rPr>
          <w:b/>
          <w:bCs/>
          <w:iCs/>
          <w:color w:val="000000"/>
          <w:spacing w:val="-1"/>
          <w:sz w:val="22"/>
          <w:szCs w:val="22"/>
        </w:rPr>
        <w:t>ПОНУДА СА ПОДИЗВОЂАЧЕМ</w:t>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t>Ако понуђач ангажује подизвођача, у својој понуди ће, на Обрасцу понуде, навести проценат укупне вредности набавке који  ће поверити подизвођачу, навешће део предмета набавке  који ће извршити преко подизвођача.</w:t>
      </w:r>
    </w:p>
    <w:p>
      <w:pPr>
        <w:pStyle w:val="Normal1"/>
        <w:jc w:val="both"/>
        <w:rPr>
          <w:rFonts w:ascii="Times New Roman" w:hAnsi="Times New Roman" w:cs="Times New Roman"/>
          <w:sz w:val="22"/>
          <w:szCs w:val="22"/>
        </w:rPr>
      </w:pPr>
      <w:r>
        <w:rPr>
          <w:rFonts w:cs="Times New Roman" w:ascii="Times New Roman" w:hAnsi="Times New Roman"/>
          <w:sz w:val="22"/>
          <w:szCs w:val="22"/>
        </w:rPr>
        <w:t xml:space="preserve">Уколико понуђач наступа са подизвођачем, тада је дужан да у обрасцу понуде наведе, проценат  укупне  вредности  набавке  који  ће  поверити  подизвођачу, а који не може бити већи од 50 %. </w:t>
      </w:r>
    </w:p>
    <w:p>
      <w:pPr>
        <w:pStyle w:val="Normal1"/>
        <w:jc w:val="both"/>
        <w:rPr>
          <w:rFonts w:ascii="Times New Roman" w:hAnsi="Times New Roman" w:cs="Times New Roman"/>
          <w:sz w:val="22"/>
          <w:szCs w:val="22"/>
        </w:rPr>
      </w:pPr>
      <w:r>
        <w:rPr>
          <w:rFonts w:cs="Times New Roman" w:ascii="Times New Roman" w:hAnsi="Times New Roman"/>
          <w:sz w:val="22"/>
          <w:szCs w:val="22"/>
        </w:rPr>
        <w:t xml:space="preserve">Понуђач је дужан да за подизвођаче достави доказе о испуњености услова који су наведени у поглављу „Упутство како се доказује испуњеност услова“. </w:t>
      </w:r>
    </w:p>
    <w:p>
      <w:pPr>
        <w:pStyle w:val="Normal1"/>
        <w:jc w:val="both"/>
        <w:rPr>
          <w:rFonts w:ascii="Times New Roman" w:hAnsi="Times New Roman" w:cs="Times New Roman"/>
          <w:sz w:val="22"/>
          <w:szCs w:val="22"/>
        </w:rPr>
      </w:pPr>
      <w:r>
        <w:rPr>
          <w:rFonts w:cs="Times New Roman" w:ascii="Times New Roman" w:hAnsi="Times New Roman"/>
          <w:sz w:val="22"/>
          <w:szCs w:val="22"/>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pPr>
        <w:pStyle w:val="Normal1"/>
        <w:jc w:val="both"/>
        <w:rPr>
          <w:rFonts w:ascii="Times New Roman" w:hAnsi="Times New Roman" w:cs="Times New Roman"/>
          <w:sz w:val="22"/>
          <w:szCs w:val="22"/>
        </w:rPr>
      </w:pPr>
      <w:r>
        <w:rPr>
          <w:rFonts w:cs="Times New Roman" w:ascii="Times New Roman" w:hAnsi="Times New Roman"/>
          <w:sz w:val="22"/>
          <w:szCs w:val="22"/>
        </w:rPr>
        <w:t>Понуђач је дужан да наручиоцу, на његов захтев, омогући приступ код подизвођача, ради утврђивања испуњености тражених услова.</w:t>
      </w:r>
    </w:p>
    <w:p>
      <w:pPr>
        <w:pStyle w:val="Normal1"/>
        <w:jc w:val="both"/>
        <w:rPr>
          <w:rFonts w:ascii="Times New Roman" w:hAnsi="Times New Roman" w:cs="Times New Roman"/>
          <w:sz w:val="22"/>
          <w:szCs w:val="22"/>
        </w:rPr>
      </w:pPr>
      <w:r>
        <w:rPr>
          <w:rFonts w:cs="Times New Roman" w:ascii="Times New Roman" w:hAnsi="Times New Roman"/>
          <w:sz w:val="22"/>
          <w:szCs w:val="22"/>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pPr>
        <w:pStyle w:val="Normal1"/>
        <w:jc w:val="both"/>
        <w:rPr>
          <w:rFonts w:ascii="Times New Roman" w:hAnsi="Times New Roman" w:cs="Times New Roman"/>
          <w:sz w:val="22"/>
          <w:szCs w:val="22"/>
        </w:rPr>
      </w:pPr>
      <w:r>
        <w:rPr>
          <w:rFonts w:cs="Times New Roman" w:ascii="Times New Roman" w:hAnsi="Times New Roman"/>
          <w:sz w:val="22"/>
          <w:szCs w:val="22"/>
        </w:rPr>
        <w:t>У овом  случају наручилац је дужан да омогући добављачу да приговори ако потраживање није доспело.</w:t>
      </w:r>
    </w:p>
    <w:p>
      <w:pPr>
        <w:pStyle w:val="Normal1"/>
        <w:jc w:val="both"/>
        <w:rPr>
          <w:rFonts w:ascii="Times New Roman" w:hAnsi="Times New Roman" w:cs="Times New Roman"/>
          <w:sz w:val="22"/>
          <w:szCs w:val="22"/>
          <w:u w:val="single"/>
        </w:rPr>
      </w:pPr>
      <w:r>
        <w:rPr>
          <w:rFonts w:cs="Times New Roman" w:ascii="Times New Roman" w:hAnsi="Times New Roman"/>
          <w:sz w:val="22"/>
          <w:szCs w:val="22"/>
          <w:u w:val="single"/>
          <w:lang w:val="ru-RU"/>
        </w:rPr>
        <w:t xml:space="preserve">Понуђач </w:t>
      </w:r>
      <w:r>
        <w:rPr>
          <w:rFonts w:cs="Times New Roman" w:ascii="Times New Roman" w:hAnsi="Times New Roman"/>
          <w:sz w:val="22"/>
          <w:szCs w:val="22"/>
          <w:u w:val="single"/>
        </w:rPr>
        <w:t>не може ангажовати као подизвођача лице које није навео у понуди, у супротном наручилац ће</w:t>
      </w:r>
      <w:r>
        <w:rPr>
          <w:rFonts w:cs="Times New Roman" w:ascii="Times New Roman" w:hAnsi="Times New Roman"/>
          <w:sz w:val="22"/>
          <w:szCs w:val="22"/>
          <w:u w:val="single"/>
          <w:lang w:val="sr-CS"/>
        </w:rPr>
        <w:t xml:space="preserve"> </w:t>
      </w:r>
      <w:r>
        <w:rPr>
          <w:rFonts w:cs="Times New Roman" w:ascii="Times New Roman" w:hAnsi="Times New Roman"/>
          <w:sz w:val="22"/>
          <w:szCs w:val="22"/>
          <w:u w:val="single"/>
        </w:rPr>
        <w:t>раскинути уговор, осим ако би раскидом уговора наручилац</w:t>
      </w:r>
      <w:r>
        <w:rPr>
          <w:rFonts w:cs="Times New Roman" w:ascii="Times New Roman" w:hAnsi="Times New Roman"/>
          <w:sz w:val="22"/>
          <w:szCs w:val="22"/>
          <w:u w:val="single"/>
          <w:lang w:val="sr-CS"/>
        </w:rPr>
        <w:t xml:space="preserve"> </w:t>
      </w:r>
      <w:r>
        <w:rPr>
          <w:rFonts w:cs="Times New Roman" w:ascii="Times New Roman" w:hAnsi="Times New Roman"/>
          <w:sz w:val="22"/>
          <w:szCs w:val="22"/>
          <w:u w:val="single"/>
        </w:rPr>
        <w:t xml:space="preserve">претрпео знатну штету. </w:t>
      </w:r>
    </w:p>
    <w:p>
      <w:pPr>
        <w:pStyle w:val="Normal1"/>
        <w:jc w:val="both"/>
        <w:rPr>
          <w:rFonts w:ascii="Times New Roman" w:hAnsi="Times New Roman" w:cs="Times New Roman"/>
          <w:sz w:val="22"/>
          <w:szCs w:val="22"/>
          <w:lang w:val="ru-RU"/>
        </w:rPr>
      </w:pPr>
      <w:r>
        <w:rPr>
          <w:rFonts w:cs="Times New Roman" w:ascii="Times New Roman" w:hAnsi="Times New Roman"/>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pPr>
        <w:pStyle w:val="Normal"/>
        <w:shd w:val="clear" w:color="auto" w:fill="FFFFFF"/>
        <w:tabs>
          <w:tab w:val="clear" w:pos="720"/>
          <w:tab w:val="left" w:pos="288" w:leader="none"/>
        </w:tabs>
        <w:spacing w:lineRule="exact" w:line="240"/>
        <w:ind w:left="23" w:hanging="0"/>
        <w:rPr>
          <w:color w:val="000000"/>
          <w:spacing w:val="10"/>
          <w:sz w:val="22"/>
          <w:szCs w:val="22"/>
        </w:rPr>
      </w:pPr>
      <w:r>
        <w:rPr>
          <w:color w:val="000000"/>
          <w:spacing w:val="10"/>
          <w:sz w:val="22"/>
          <w:szCs w:val="22"/>
        </w:rPr>
      </w:r>
    </w:p>
    <w:p>
      <w:pPr>
        <w:pStyle w:val="Normal"/>
        <w:numPr>
          <w:ilvl w:val="0"/>
          <w:numId w:val="2"/>
        </w:numPr>
        <w:pBdr>
          <w:top w:val="single" w:sz="4" w:space="1" w:color="000000"/>
          <w:left w:val="single" w:sz="4" w:space="4" w:color="000000"/>
          <w:bottom w:val="single" w:sz="4" w:space="1" w:color="000000"/>
          <w:right w:val="single" w:sz="4" w:space="4" w:color="000000"/>
        </w:pBdr>
        <w:shd w:val="clear" w:color="auto" w:fill="FFFFFF"/>
        <w:tabs>
          <w:tab w:val="clear" w:pos="720"/>
          <w:tab w:val="left" w:pos="288" w:leader="none"/>
        </w:tabs>
        <w:spacing w:lineRule="exact" w:line="240"/>
        <w:rPr>
          <w:b/>
          <w:b/>
          <w:bCs/>
          <w:iCs/>
          <w:color w:val="000000"/>
          <w:spacing w:val="-2"/>
          <w:sz w:val="22"/>
          <w:szCs w:val="22"/>
        </w:rPr>
      </w:pPr>
      <w:r>
        <w:rPr>
          <w:b/>
          <w:bCs/>
          <w:iCs/>
          <w:color w:val="000000"/>
          <w:spacing w:val="-2"/>
          <w:sz w:val="22"/>
          <w:szCs w:val="22"/>
        </w:rPr>
        <w:t>ЗАЈЕДНИЧКА ПОНУДА</w:t>
      </w:r>
    </w:p>
    <w:p>
      <w:pPr>
        <w:pStyle w:val="Normal"/>
        <w:shd w:val="clear" w:color="auto" w:fill="FFFFFF"/>
        <w:tabs>
          <w:tab w:val="clear" w:pos="720"/>
          <w:tab w:val="left" w:pos="288" w:leader="none"/>
        </w:tabs>
        <w:spacing w:lineRule="exact" w:line="240"/>
        <w:rPr>
          <w:bCs/>
          <w:iCs/>
          <w:color w:val="000000"/>
          <w:spacing w:val="-2"/>
          <w:sz w:val="22"/>
          <w:szCs w:val="22"/>
        </w:rPr>
      </w:pPr>
      <w:r>
        <w:rPr>
          <w:bCs/>
          <w:iCs/>
          <w:color w:val="000000"/>
          <w:spacing w:val="-2"/>
          <w:sz w:val="22"/>
          <w:szCs w:val="22"/>
        </w:rPr>
      </w:r>
    </w:p>
    <w:p>
      <w:pPr>
        <w:pStyle w:val="Normal"/>
        <w:shd w:val="clear" w:color="auto" w:fill="FFFFFF"/>
        <w:spacing w:lineRule="exact" w:line="240"/>
        <w:ind w:left="29" w:hanging="0"/>
        <w:jc w:val="both"/>
        <w:rPr>
          <w:color w:val="000000"/>
          <w:sz w:val="22"/>
          <w:szCs w:val="22"/>
        </w:rPr>
      </w:pPr>
      <w:r>
        <w:rPr>
          <w:color w:val="000000"/>
          <w:sz w:val="22"/>
          <w:szCs w:val="22"/>
        </w:rPr>
        <w:t>Понуду може поднети група понуђача.</w:t>
      </w:r>
    </w:p>
    <w:p>
      <w:pPr>
        <w:pStyle w:val="Normal"/>
        <w:shd w:val="clear" w:color="auto" w:fill="FFFFFF"/>
        <w:spacing w:lineRule="exact" w:line="240"/>
        <w:ind w:left="29" w:hanging="0"/>
        <w:jc w:val="both"/>
        <w:rPr>
          <w:color w:val="000000"/>
          <w:sz w:val="22"/>
          <w:szCs w:val="22"/>
        </w:rPr>
      </w:pPr>
      <w:r>
        <w:rPr>
          <w:color w:val="000000"/>
          <w:sz w:val="22"/>
          <w:szCs w:val="22"/>
        </w:rPr>
        <w:t>У случају подношења заједничке понуде, саставни део  заједничке понуде  ће бити и  споразум којим се понуђачи из групе међусобно и према наручиоцу обавезују на извршење јавне набавке, а који мора да садржи податке о</w:t>
      </w:r>
    </w:p>
    <w:p>
      <w:pPr>
        <w:pStyle w:val="Normal"/>
        <w:shd w:val="clear" w:color="auto" w:fill="FFFFFF"/>
        <w:spacing w:lineRule="exact" w:line="240"/>
        <w:ind w:left="29" w:hanging="0"/>
        <w:jc w:val="both"/>
        <w:rPr>
          <w:color w:val="000000"/>
          <w:sz w:val="22"/>
          <w:szCs w:val="22"/>
        </w:rPr>
      </w:pPr>
      <w:r>
        <w:rPr>
          <w:color w:val="000000"/>
          <w:sz w:val="22"/>
          <w:szCs w:val="22"/>
        </w:rPr>
        <w:t>1) податке о члану групе који ће бити носилац посла, односно који ће поднети понуду и који ће заступати групу понуђача пред наручиоцем;</w:t>
      </w:r>
    </w:p>
    <w:p>
      <w:pPr>
        <w:pStyle w:val="Normal"/>
        <w:shd w:val="clear" w:color="auto" w:fill="FFFFFF"/>
        <w:spacing w:lineRule="exact" w:line="240"/>
        <w:ind w:left="29" w:hanging="0"/>
        <w:jc w:val="both"/>
        <w:rPr>
          <w:color w:val="000000"/>
          <w:sz w:val="22"/>
          <w:szCs w:val="22"/>
        </w:rPr>
      </w:pPr>
      <w:r>
        <w:rPr>
          <w:color w:val="000000"/>
          <w:sz w:val="22"/>
          <w:szCs w:val="22"/>
        </w:rPr>
        <w:t>2) опис послова сваког од понуђача из групе понуђача у извршењу уговора.</w:t>
      </w:r>
    </w:p>
    <w:p>
      <w:pPr>
        <w:pStyle w:val="Normal"/>
        <w:shd w:val="clear" w:color="auto" w:fill="FFFFFF"/>
        <w:spacing w:lineRule="exact" w:line="240"/>
        <w:ind w:left="29" w:hanging="0"/>
        <w:jc w:val="both"/>
        <w:rPr>
          <w:color w:val="000000"/>
          <w:sz w:val="22"/>
          <w:szCs w:val="22"/>
        </w:rPr>
      </w:pPr>
      <w:r>
        <w:rPr>
          <w:color w:val="000000"/>
          <w:sz w:val="22"/>
          <w:szCs w:val="22"/>
        </w:rPr>
        <w:t>Група понуђача је дужна да достави све доказе о испуњености услова  у складу са Упутством како се доказује испуњеност услова.</w:t>
      </w:r>
    </w:p>
    <w:p>
      <w:pPr>
        <w:pStyle w:val="Normal"/>
        <w:shd w:val="clear" w:color="auto" w:fill="FFFFFF"/>
        <w:spacing w:lineRule="exact" w:line="240"/>
        <w:ind w:left="29" w:hanging="0"/>
        <w:jc w:val="both"/>
        <w:rPr>
          <w:color w:val="000000"/>
          <w:sz w:val="22"/>
          <w:szCs w:val="22"/>
        </w:rPr>
      </w:pPr>
      <w:r>
        <w:rPr>
          <w:color w:val="000000"/>
          <w:sz w:val="22"/>
          <w:szCs w:val="22"/>
        </w:rPr>
        <w:t>Понуђачи из групе понуђача одговарају неограничено солидарно према наручиоцу.</w:t>
      </w:r>
    </w:p>
    <w:p>
      <w:pPr>
        <w:pStyle w:val="Normal"/>
        <w:shd w:val="clear" w:color="auto" w:fill="FFFFFF"/>
        <w:spacing w:lineRule="exact" w:line="240"/>
        <w:ind w:left="29" w:hanging="0"/>
        <w:jc w:val="both"/>
        <w:rPr>
          <w:color w:val="000000"/>
          <w:sz w:val="22"/>
          <w:szCs w:val="22"/>
          <w:lang w:val="en-US"/>
        </w:rPr>
      </w:pPr>
      <w:r>
        <w:rPr>
          <w:color w:val="000000"/>
          <w:sz w:val="22"/>
          <w:szCs w:val="22"/>
        </w:rPr>
        <w:t xml:space="preserve"> </w:t>
      </w:r>
      <w:r>
        <w:rPr>
          <w:color w:val="000000"/>
          <w:sz w:val="22"/>
          <w:szCs w:val="22"/>
        </w:rPr>
        <w:t xml:space="preserve">Наручилац ће прихватити  форму споразума коју доставе понуђачи, која садржи податке из члана 81.ст. 4. тачка 1) до </w:t>
      </w:r>
      <w:r>
        <w:rPr>
          <w:color w:val="000000"/>
          <w:sz w:val="22"/>
          <w:szCs w:val="22"/>
          <w:lang w:val="ru-RU"/>
        </w:rPr>
        <w:t>2</w:t>
      </w:r>
      <w:r>
        <w:rPr>
          <w:color w:val="000000"/>
          <w:sz w:val="22"/>
          <w:szCs w:val="22"/>
        </w:rPr>
        <w:t>). Закона.</w:t>
      </w:r>
    </w:p>
    <w:p>
      <w:pPr>
        <w:pStyle w:val="Normal1"/>
        <w:jc w:val="both"/>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1"/>
        <w:jc w:val="both"/>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numPr>
          <w:ilvl w:val="0"/>
          <w:numId w:val="2"/>
        </w:numPr>
        <w:pBdr>
          <w:top w:val="single" w:sz="4" w:space="1" w:color="000000"/>
          <w:left w:val="single" w:sz="4" w:space="4" w:color="000000"/>
          <w:bottom w:val="single" w:sz="4" w:space="2" w:color="000000"/>
          <w:right w:val="single" w:sz="4" w:space="4" w:color="000000"/>
        </w:pBdr>
        <w:shd w:val="clear" w:color="auto" w:fill="FFFFFF"/>
        <w:spacing w:lineRule="exact" w:line="240"/>
        <w:ind w:left="360" w:right="82" w:hanging="360"/>
        <w:jc w:val="both"/>
        <w:rPr>
          <w:b/>
          <w:b/>
          <w:bCs/>
          <w:iCs/>
          <w:color w:val="000000"/>
          <w:sz w:val="22"/>
          <w:szCs w:val="22"/>
        </w:rPr>
      </w:pPr>
      <w:r>
        <w:rPr>
          <w:b/>
          <w:bCs/>
          <w:iCs/>
          <w:color w:val="000000"/>
          <w:spacing w:val="13"/>
          <w:sz w:val="22"/>
          <w:szCs w:val="22"/>
        </w:rPr>
        <w:t>НАЧИН И УСЛОВИ ПЛАЋАЊА,</w:t>
      </w:r>
      <w:r>
        <w:rPr>
          <w:b/>
          <w:bCs/>
          <w:iCs/>
          <w:color w:val="000000"/>
          <w:spacing w:val="13"/>
          <w:sz w:val="22"/>
          <w:szCs w:val="22"/>
          <w:lang w:val="ru-RU"/>
        </w:rPr>
        <w:t xml:space="preserve"> ГАРАНТНИ РОК, РОК ВАЖЕЊА ПОНУДЕ, </w:t>
      </w:r>
      <w:r>
        <w:rPr>
          <w:b/>
          <w:bCs/>
          <w:iCs/>
          <w:color w:val="000000"/>
          <w:spacing w:val="13"/>
          <w:sz w:val="22"/>
          <w:szCs w:val="22"/>
        </w:rPr>
        <w:t xml:space="preserve">КАО И ДРУГЕ </w:t>
      </w:r>
      <w:r>
        <w:rPr>
          <w:b/>
          <w:bCs/>
          <w:iCs/>
          <w:color w:val="000000"/>
          <w:sz w:val="22"/>
          <w:szCs w:val="22"/>
        </w:rPr>
        <w:t>ОКОЛНОСТИ ОД КОЈИХ ЗАВИСИ ПРИХВАТЉИВОСТ ПОНУДЕ</w:t>
      </w:r>
    </w:p>
    <w:p>
      <w:pPr>
        <w:pStyle w:val="Normal"/>
        <w:jc w:val="both"/>
        <w:rPr>
          <w:b/>
          <w:b/>
          <w:bCs/>
          <w:i/>
          <w:i/>
          <w:sz w:val="22"/>
          <w:szCs w:val="22"/>
          <w:lang w:val="ru-RU"/>
        </w:rPr>
      </w:pPr>
      <w:r>
        <w:rPr>
          <w:b/>
          <w:bCs/>
          <w:i/>
          <w:sz w:val="22"/>
          <w:szCs w:val="22"/>
          <w:lang w:val="ru-RU"/>
        </w:rPr>
      </w:r>
    </w:p>
    <w:p>
      <w:pPr>
        <w:pStyle w:val="Normal"/>
        <w:jc w:val="both"/>
        <w:rPr>
          <w:b/>
          <w:b/>
          <w:bCs/>
          <w:i/>
          <w:i/>
          <w:iCs/>
          <w:sz w:val="22"/>
          <w:szCs w:val="22"/>
          <w:u w:val="single"/>
          <w:lang w:val="ru-RU"/>
        </w:rPr>
      </w:pPr>
      <w:r>
        <w:rPr>
          <w:b/>
          <w:bCs/>
          <w:i/>
          <w:sz w:val="22"/>
          <w:szCs w:val="22"/>
          <w:lang w:val="ru-RU"/>
        </w:rPr>
        <w:t>8.1</w:t>
      </w:r>
      <w:r>
        <w:rPr>
          <w:b/>
          <w:bCs/>
          <w:i/>
          <w:iCs/>
          <w:sz w:val="22"/>
          <w:szCs w:val="22"/>
          <w:u w:val="single"/>
          <w:lang w:val="ru-RU"/>
        </w:rPr>
        <w:t xml:space="preserve">. </w:t>
      </w:r>
      <w:r>
        <w:rPr>
          <w:b/>
          <w:bCs/>
          <w:i/>
          <w:sz w:val="22"/>
          <w:szCs w:val="22"/>
          <w:u w:val="single"/>
          <w:lang w:val="ru-RU"/>
        </w:rPr>
        <w:t>Захтеви у погледу начина, рока и услова плаћања</w:t>
      </w:r>
      <w:r>
        <w:rPr>
          <w:b/>
          <w:bCs/>
          <w:i/>
          <w:iCs/>
          <w:sz w:val="22"/>
          <w:szCs w:val="22"/>
          <w:u w:val="single"/>
          <w:lang w:val="ru-RU"/>
        </w:rPr>
        <w:t>.</w:t>
      </w:r>
    </w:p>
    <w:p>
      <w:pPr>
        <w:pStyle w:val="Normal1"/>
        <w:ind w:left="720" w:hanging="0"/>
        <w:jc w:val="both"/>
        <w:rPr>
          <w:rFonts w:ascii="Times New Roman" w:hAnsi="Times New Roman" w:cs="Times New Roman"/>
          <w:sz w:val="22"/>
          <w:szCs w:val="22"/>
          <w:lang w:val="ru-RU"/>
        </w:rPr>
      </w:pPr>
      <w:r>
        <w:rPr>
          <w:rFonts w:cs="Times New Roman" w:ascii="Times New Roman" w:hAnsi="Times New Roman"/>
          <w:sz w:val="22"/>
          <w:szCs w:val="22"/>
          <w:lang w:val="ru-RU"/>
        </w:rPr>
        <w:t xml:space="preserve">Купац уплату врши на основу отпремнице и фактуре са уговореним роком плаћања. </w:t>
      </w:r>
    </w:p>
    <w:p>
      <w:pPr>
        <w:pStyle w:val="Normal"/>
        <w:jc w:val="both"/>
        <w:rPr>
          <w:b/>
          <w:b/>
          <w:bCs/>
          <w:i/>
          <w:i/>
          <w:sz w:val="22"/>
          <w:szCs w:val="22"/>
          <w:u w:val="single"/>
          <w:lang w:val="ru-RU"/>
        </w:rPr>
      </w:pPr>
      <w:r>
        <w:rPr>
          <w:b/>
          <w:bCs/>
          <w:i/>
          <w:sz w:val="22"/>
          <w:szCs w:val="22"/>
          <w:lang w:val="ru-RU"/>
        </w:rPr>
        <w:t>8.2</w:t>
      </w:r>
      <w:r>
        <w:rPr>
          <w:b/>
          <w:bCs/>
          <w:i/>
          <w:iCs/>
          <w:sz w:val="22"/>
          <w:szCs w:val="22"/>
          <w:lang w:val="ru-RU"/>
        </w:rPr>
        <w:t xml:space="preserve">. </w:t>
      </w:r>
      <w:r>
        <w:rPr>
          <w:b/>
          <w:bCs/>
          <w:i/>
          <w:sz w:val="22"/>
          <w:szCs w:val="22"/>
          <w:u w:val="single"/>
          <w:lang w:val="ru-RU"/>
        </w:rPr>
        <w:t>Захтев у погледу места и  динамика испоруке добара</w:t>
      </w:r>
    </w:p>
    <w:p>
      <w:pPr>
        <w:pStyle w:val="Normal"/>
        <w:ind w:firstLine="720"/>
        <w:rPr>
          <w:b/>
          <w:b/>
          <w:i/>
          <w:i/>
          <w:color w:val="000000"/>
          <w:sz w:val="22"/>
          <w:szCs w:val="22"/>
          <w:u w:val="single"/>
          <w:lang w:val="ru-RU"/>
        </w:rPr>
      </w:pPr>
      <w:r>
        <w:rPr>
          <w:b/>
          <w:i/>
          <w:color w:val="000000"/>
          <w:sz w:val="22"/>
          <w:szCs w:val="22"/>
          <w:u w:val="single"/>
          <w:lang w:val="ru-RU"/>
        </w:rPr>
        <w:t xml:space="preserve">Место испоруке: </w:t>
      </w:r>
    </w:p>
    <w:p>
      <w:pPr>
        <w:pStyle w:val="Normal"/>
        <w:ind w:firstLine="720"/>
        <w:rPr>
          <w:b/>
          <w:b/>
          <w:i/>
          <w:i/>
          <w:color w:val="000000"/>
          <w:sz w:val="22"/>
          <w:szCs w:val="22"/>
          <w:u w:val="single"/>
          <w:lang w:val="ru-RU"/>
        </w:rPr>
      </w:pPr>
      <w:r>
        <w:rPr>
          <w:color w:val="000000"/>
          <w:sz w:val="22"/>
          <w:szCs w:val="22"/>
          <w:lang w:val="ru-RU"/>
        </w:rPr>
        <w:t>Наручилац мора да обезбеди да се возила Наручиоца снабдевају горивом на:</w:t>
      </w:r>
    </w:p>
    <w:p>
      <w:pPr>
        <w:pStyle w:val="Normal"/>
        <w:ind w:firstLine="720"/>
        <w:rPr>
          <w:color w:val="000000"/>
          <w:sz w:val="22"/>
          <w:szCs w:val="22"/>
          <w:lang w:val="ru-RU"/>
        </w:rPr>
      </w:pPr>
      <w:r>
        <w:rPr>
          <w:color w:val="000000"/>
          <w:sz w:val="22"/>
          <w:szCs w:val="22"/>
          <w:lang w:val="ru-RU"/>
        </w:rPr>
        <w:t>- Бензиској станици на територији општине Ћићевац</w:t>
      </w:r>
    </w:p>
    <w:p>
      <w:pPr>
        <w:pStyle w:val="Normal"/>
        <w:ind w:firstLine="720"/>
        <w:rPr>
          <w:color w:val="000000"/>
          <w:sz w:val="22"/>
          <w:szCs w:val="22"/>
          <w:lang w:val="ru-RU"/>
        </w:rPr>
      </w:pPr>
      <w:r>
        <w:rPr>
          <w:color w:val="000000"/>
          <w:sz w:val="22"/>
          <w:szCs w:val="22"/>
          <w:lang w:val="ru-RU"/>
        </w:rPr>
        <w:t>- Бензинским станицама на територији Репунлике Србије.</w:t>
      </w:r>
    </w:p>
    <w:p>
      <w:pPr>
        <w:pStyle w:val="Normal1"/>
        <w:ind w:firstLine="720"/>
        <w:jc w:val="both"/>
        <w:rPr>
          <w:rFonts w:ascii="Times New Roman" w:hAnsi="Times New Roman"/>
          <w:b/>
          <w:b/>
          <w:i/>
          <w:i/>
          <w:sz w:val="22"/>
          <w:szCs w:val="22"/>
          <w:u w:val="single"/>
          <w:lang w:val="ru-RU"/>
        </w:rPr>
      </w:pPr>
      <w:r>
        <w:rPr>
          <w:rFonts w:ascii="Times New Roman" w:hAnsi="Times New Roman"/>
          <w:b/>
          <w:i/>
          <w:sz w:val="22"/>
          <w:szCs w:val="22"/>
          <w:u w:val="single"/>
          <w:lang w:val="sr-CS"/>
        </w:rPr>
        <w:t>Динамика испоруке</w:t>
      </w:r>
    </w:p>
    <w:p>
      <w:pPr>
        <w:pStyle w:val="Normal"/>
        <w:jc w:val="both"/>
        <w:rPr>
          <w:color w:val="000000"/>
          <w:sz w:val="22"/>
          <w:szCs w:val="22"/>
          <w:lang w:val="ru-RU"/>
        </w:rPr>
      </w:pPr>
      <w:r>
        <w:rPr>
          <w:color w:val="000000"/>
          <w:sz w:val="22"/>
          <w:szCs w:val="22"/>
          <w:lang w:val="ru-RU"/>
        </w:rPr>
        <w:t xml:space="preserve">    </w:t>
      </w:r>
      <w:r>
        <w:rPr>
          <w:color w:val="000000"/>
          <w:sz w:val="22"/>
          <w:szCs w:val="22"/>
          <w:lang w:val="ru-RU"/>
        </w:rPr>
        <w:tab/>
        <w:t xml:space="preserve">Преузимање горива је сукцесивно, по потреби и захтеву наручиоца.     </w:t>
      </w:r>
    </w:p>
    <w:p>
      <w:pPr>
        <w:pStyle w:val="Normal"/>
        <w:jc w:val="both"/>
        <w:rPr>
          <w:color w:val="000000"/>
          <w:sz w:val="22"/>
          <w:szCs w:val="22"/>
          <w:lang w:val="ru-RU"/>
        </w:rPr>
      </w:pPr>
      <w:r>
        <w:rPr>
          <w:color w:val="000000"/>
          <w:sz w:val="22"/>
          <w:szCs w:val="22"/>
          <w:lang w:val="ru-RU"/>
        </w:rPr>
        <w:t xml:space="preserve">    </w:t>
      </w:r>
      <w:r>
        <w:rPr>
          <w:color w:val="000000"/>
          <w:sz w:val="22"/>
          <w:szCs w:val="22"/>
          <w:lang w:val="ru-RU"/>
        </w:rPr>
        <w:tab/>
        <w:t xml:space="preserve">Вредности дате у спецификацији су планиране у оријентационом износу. </w:t>
      </w:r>
    </w:p>
    <w:p>
      <w:pPr>
        <w:pStyle w:val="Normal"/>
        <w:jc w:val="both"/>
        <w:rPr>
          <w:color w:val="000000"/>
          <w:sz w:val="22"/>
          <w:szCs w:val="22"/>
          <w:lang w:val="ru-RU"/>
        </w:rPr>
      </w:pPr>
      <w:r>
        <w:rPr>
          <w:color w:val="000000"/>
          <w:sz w:val="22"/>
          <w:szCs w:val="22"/>
          <w:lang w:val="ru-RU"/>
        </w:rPr>
        <w:t xml:space="preserve">    </w:t>
      </w:r>
      <w:r>
        <w:rPr>
          <w:color w:val="000000"/>
          <w:sz w:val="22"/>
          <w:szCs w:val="22"/>
          <w:lang w:val="ru-RU"/>
        </w:rPr>
        <w:tab/>
        <w:t>Наручилац задржава право да набави већу или мању количину од  оне која је наведена у документацији.Вредност набавке не може премашити планирану вредност без законског основа.</w:t>
      </w:r>
    </w:p>
    <w:p>
      <w:pPr>
        <w:pStyle w:val="Normal1"/>
        <w:jc w:val="both"/>
        <w:rPr>
          <w:rFonts w:ascii="Times New Roman" w:hAnsi="Times New Roman"/>
          <w:sz w:val="22"/>
          <w:szCs w:val="22"/>
          <w:lang w:val="ru-RU"/>
        </w:rPr>
      </w:pPr>
      <w:r>
        <w:rPr>
          <w:rFonts w:ascii="Times New Roman" w:hAnsi="Times New Roman"/>
          <w:sz w:val="22"/>
          <w:szCs w:val="22"/>
          <w:lang w:val="ru-RU"/>
        </w:rPr>
      </w:r>
    </w:p>
    <w:p>
      <w:pPr>
        <w:pStyle w:val="Normal"/>
        <w:jc w:val="both"/>
        <w:rPr>
          <w:b/>
          <w:b/>
          <w:bCs/>
          <w:i/>
          <w:i/>
          <w:sz w:val="22"/>
          <w:szCs w:val="22"/>
          <w:lang w:val="ru-RU"/>
        </w:rPr>
      </w:pPr>
      <w:r>
        <w:rPr>
          <w:b/>
          <w:bCs/>
          <w:i/>
          <w:sz w:val="22"/>
          <w:szCs w:val="22"/>
          <w:u w:val="single"/>
          <w:lang w:val="ru-RU"/>
        </w:rPr>
        <w:t>8.3. Захтев у погледу рока важења понуде</w:t>
      </w:r>
    </w:p>
    <w:p>
      <w:pPr>
        <w:pStyle w:val="Normal1"/>
        <w:ind w:left="720" w:hanging="0"/>
        <w:jc w:val="both"/>
        <w:rPr>
          <w:rFonts w:ascii="Times New Roman" w:hAnsi="Times New Roman"/>
          <w:sz w:val="22"/>
          <w:szCs w:val="22"/>
          <w:lang w:val="ru-RU"/>
        </w:rPr>
      </w:pPr>
      <w:r>
        <w:rPr>
          <w:rFonts w:ascii="Times New Roman" w:hAnsi="Times New Roman"/>
          <w:sz w:val="22"/>
          <w:szCs w:val="22"/>
          <w:lang w:val="ru-RU"/>
        </w:rPr>
        <w:t>Рок важења понуде не може бити краћи од  30 дана од дана отварања понуда, у складу са чланом  90. Закона о јавним набавкама.</w:t>
      </w:r>
    </w:p>
    <w:p>
      <w:pPr>
        <w:pStyle w:val="Normal1"/>
        <w:ind w:left="720" w:hanging="0"/>
        <w:jc w:val="both"/>
        <w:rPr>
          <w:rFonts w:ascii="Times New Roman" w:hAnsi="Times New Roman"/>
          <w:sz w:val="22"/>
          <w:szCs w:val="22"/>
          <w:lang w:val="ru-RU"/>
        </w:rPr>
      </w:pPr>
      <w:r>
        <w:rPr>
          <w:rFonts w:ascii="Times New Roman" w:hAnsi="Times New Roman"/>
          <w:sz w:val="22"/>
          <w:szCs w:val="22"/>
          <w:lang w:val="ru-RU"/>
        </w:rPr>
        <w:t>У случају истека рока важења понуде, наручилац је дужан да у писаном облику затражи од понуђача продужење рока важења понуде.</w:t>
      </w:r>
    </w:p>
    <w:p>
      <w:pPr>
        <w:pStyle w:val="Normal1"/>
        <w:ind w:firstLine="720"/>
        <w:jc w:val="both"/>
        <w:rPr>
          <w:rFonts w:ascii="Times New Roman" w:hAnsi="Times New Roman"/>
          <w:sz w:val="22"/>
          <w:szCs w:val="22"/>
          <w:lang w:val="ru-RU"/>
        </w:rPr>
      </w:pPr>
      <w:r>
        <w:rPr>
          <w:rFonts w:ascii="Times New Roman" w:hAnsi="Times New Roman"/>
          <w:sz w:val="22"/>
          <w:szCs w:val="22"/>
          <w:lang w:val="ru-RU"/>
        </w:rPr>
        <w:t>Понуђач који прихвати захтев за продужење рока важења понуде на може мењати понуду.</w:t>
      </w:r>
    </w:p>
    <w:p>
      <w:pPr>
        <w:pStyle w:val="Normal1"/>
        <w:jc w:val="both"/>
        <w:rPr>
          <w:rFonts w:ascii="Times New Roman" w:hAnsi="Times New Roman"/>
          <w:sz w:val="22"/>
          <w:szCs w:val="22"/>
          <w:lang w:val="ru-RU"/>
        </w:rPr>
      </w:pPr>
      <w:r>
        <w:rPr>
          <w:rFonts w:ascii="Times New Roman" w:hAnsi="Times New Roman"/>
          <w:sz w:val="22"/>
          <w:szCs w:val="22"/>
          <w:lang w:val="ru-RU"/>
        </w:rPr>
      </w:r>
    </w:p>
    <w:p>
      <w:pPr>
        <w:pStyle w:val="Normal1"/>
        <w:jc w:val="both"/>
        <w:rPr>
          <w:rFonts w:ascii="Times New Roman" w:hAnsi="Times New Roman"/>
          <w:b/>
          <w:b/>
          <w:i/>
          <w:i/>
          <w:sz w:val="22"/>
          <w:szCs w:val="22"/>
          <w:u w:val="single"/>
          <w:lang w:val="sr-CS"/>
        </w:rPr>
      </w:pPr>
      <w:r>
        <w:rPr>
          <w:rFonts w:ascii="Times New Roman" w:hAnsi="Times New Roman"/>
          <w:b/>
          <w:i/>
          <w:sz w:val="22"/>
          <w:szCs w:val="22"/>
          <w:u w:val="single"/>
          <w:lang w:val="sr-CS"/>
        </w:rPr>
        <w:t>8.4.. Захтеви у погледу п</w:t>
      </w:r>
      <w:r>
        <w:rPr>
          <w:rFonts w:ascii="Times New Roman" w:hAnsi="Times New Roman"/>
          <w:b/>
          <w:i/>
          <w:sz w:val="22"/>
          <w:szCs w:val="22"/>
          <w:u w:val="single"/>
        </w:rPr>
        <w:t>ериод</w:t>
      </w:r>
      <w:r>
        <w:rPr>
          <w:rFonts w:ascii="Times New Roman" w:hAnsi="Times New Roman"/>
          <w:b/>
          <w:i/>
          <w:sz w:val="22"/>
          <w:szCs w:val="22"/>
          <w:u w:val="single"/>
          <w:lang w:val="sr-CS"/>
        </w:rPr>
        <w:t>а</w:t>
      </w:r>
      <w:r>
        <w:rPr>
          <w:rFonts w:ascii="Times New Roman" w:hAnsi="Times New Roman"/>
          <w:b/>
          <w:i/>
          <w:sz w:val="22"/>
          <w:szCs w:val="22"/>
          <w:u w:val="single"/>
        </w:rPr>
        <w:t xml:space="preserve"> испоруке</w:t>
      </w:r>
      <w:r>
        <w:rPr>
          <w:rFonts w:ascii="Times New Roman" w:hAnsi="Times New Roman"/>
          <w:b/>
          <w:i/>
          <w:sz w:val="22"/>
          <w:szCs w:val="22"/>
          <w:u w:val="single"/>
          <w:lang w:val="sr-CS"/>
        </w:rPr>
        <w:t xml:space="preserve">: </w:t>
      </w:r>
    </w:p>
    <w:p>
      <w:pPr>
        <w:pStyle w:val="Normal1"/>
        <w:ind w:firstLine="720"/>
        <w:jc w:val="both"/>
        <w:rPr>
          <w:rFonts w:ascii="Times New Roman" w:hAnsi="Times New Roman"/>
          <w:sz w:val="22"/>
          <w:szCs w:val="22"/>
          <w:lang w:val="sr-CS"/>
        </w:rPr>
      </w:pPr>
      <w:r>
        <w:rPr>
          <w:rFonts w:ascii="Times New Roman" w:hAnsi="Times New Roman"/>
          <w:sz w:val="22"/>
          <w:szCs w:val="22"/>
          <w:lang w:val="sr-CS"/>
        </w:rPr>
        <w:t>Период испоруке је 1 година</w:t>
      </w:r>
      <w:r>
        <w:rPr>
          <w:rFonts w:ascii="Times New Roman" w:hAnsi="Times New Roman"/>
          <w:sz w:val="22"/>
          <w:szCs w:val="22"/>
          <w:lang w:val="ru-RU"/>
        </w:rPr>
        <w:t xml:space="preserve"> од дана закључења уговора.</w:t>
      </w:r>
    </w:p>
    <w:p>
      <w:pPr>
        <w:pStyle w:val="Normal1"/>
        <w:jc w:val="both"/>
        <w:rPr>
          <w:rFonts w:ascii="Times New Roman" w:hAnsi="Times New Roman"/>
          <w:sz w:val="22"/>
          <w:szCs w:val="22"/>
          <w:lang w:val="sr-CS"/>
        </w:rPr>
      </w:pPr>
      <w:r>
        <w:rPr>
          <w:rFonts w:ascii="Times New Roman" w:hAnsi="Times New Roman"/>
          <w:sz w:val="22"/>
          <w:szCs w:val="22"/>
          <w:lang w:val="sr-CS"/>
        </w:rPr>
      </w:r>
    </w:p>
    <w:p>
      <w:pPr>
        <w:pStyle w:val="Normal"/>
        <w:jc w:val="both"/>
        <w:rPr>
          <w:b/>
          <w:b/>
          <w:i/>
          <w:i/>
          <w:color w:val="000000"/>
          <w:sz w:val="22"/>
          <w:szCs w:val="22"/>
          <w:u w:val="single"/>
          <w:lang w:val="ru-RU"/>
        </w:rPr>
      </w:pPr>
      <w:r>
        <w:rPr>
          <w:b/>
          <w:i/>
          <w:color w:val="000000"/>
          <w:sz w:val="22"/>
          <w:szCs w:val="22"/>
          <w:u w:val="single"/>
          <w:lang w:val="ru-RU"/>
        </w:rPr>
        <w:t>8.5.  Захтеви у погледу начин спровођења контроле и обезбеђивања гаранције квалитета</w:t>
      </w:r>
    </w:p>
    <w:p>
      <w:pPr>
        <w:pStyle w:val="Normal"/>
        <w:ind w:left="720" w:hanging="0"/>
        <w:jc w:val="both"/>
        <w:rPr>
          <w:sz w:val="22"/>
          <w:szCs w:val="22"/>
        </w:rPr>
      </w:pPr>
      <w:r>
        <w:rPr>
          <w:color w:val="000000"/>
          <w:sz w:val="22"/>
          <w:szCs w:val="22"/>
          <w:lang w:val="ru-RU"/>
        </w:rPr>
        <w:t xml:space="preserve">Понуђач обезбеђује квалитет који мора да задовољи све захтеве стандарда одређене важећим Правилником о техничким и другим захтевима за течна горива нафтног порекла, </w:t>
      </w:r>
      <w:r>
        <w:rPr>
          <w:sz w:val="22"/>
          <w:szCs w:val="22"/>
          <w:lang w:val="sl-SI"/>
        </w:rPr>
        <w:t>(</w:t>
      </w:r>
      <w:r>
        <w:rPr>
          <w:sz w:val="22"/>
          <w:szCs w:val="22"/>
        </w:rPr>
        <w:t>''</w:t>
      </w:r>
      <w:r>
        <w:rPr>
          <w:sz w:val="22"/>
          <w:szCs w:val="22"/>
          <w:lang w:val="sl-SI"/>
        </w:rPr>
        <w:t>Сл. гласник РС</w:t>
      </w:r>
      <w:r>
        <w:rPr>
          <w:sz w:val="22"/>
          <w:szCs w:val="22"/>
        </w:rPr>
        <w:t xml:space="preserve">'', </w:t>
      </w:r>
      <w:r>
        <w:rPr>
          <w:sz w:val="22"/>
          <w:szCs w:val="22"/>
          <w:lang w:val="sl-SI"/>
        </w:rPr>
        <w:t xml:space="preserve"> бр.123/12</w:t>
      </w:r>
      <w:r>
        <w:rPr>
          <w:sz w:val="22"/>
          <w:szCs w:val="22"/>
        </w:rPr>
        <w:t>;</w:t>
      </w:r>
      <w:r>
        <w:rPr>
          <w:sz w:val="22"/>
          <w:szCs w:val="22"/>
          <w:lang w:val="sl-SI"/>
        </w:rPr>
        <w:t xml:space="preserve"> 63/2013</w:t>
      </w:r>
      <w:r>
        <w:rPr>
          <w:sz w:val="22"/>
          <w:szCs w:val="22"/>
        </w:rPr>
        <w:t xml:space="preserve">, </w:t>
      </w:r>
      <w:r>
        <w:rPr>
          <w:sz w:val="22"/>
          <w:szCs w:val="22"/>
          <w:lang w:val="sl-SI"/>
        </w:rPr>
        <w:t>75/2013</w:t>
      </w:r>
      <w:r>
        <w:rPr>
          <w:sz w:val="22"/>
          <w:szCs w:val="22"/>
        </w:rPr>
        <w:t xml:space="preserve"> и 144/2014</w:t>
      </w:r>
      <w:r>
        <w:rPr>
          <w:sz w:val="22"/>
          <w:szCs w:val="22"/>
          <w:lang w:val="sl-SI"/>
        </w:rPr>
        <w:t>).</w:t>
      </w:r>
    </w:p>
    <w:p>
      <w:pPr>
        <w:pStyle w:val="Normal1"/>
        <w:ind w:firstLine="720"/>
        <w:jc w:val="both"/>
        <w:rPr>
          <w:rFonts w:ascii="Times New Roman" w:hAnsi="Times New Roman" w:cs="BookAntiqua-BoldItalic"/>
          <w:b/>
          <w:b/>
          <w:bCs/>
          <w:iCs/>
          <w:color w:val="000000"/>
          <w:sz w:val="22"/>
          <w:szCs w:val="22"/>
          <w:lang w:val="sr-CS"/>
        </w:rPr>
      </w:pPr>
      <w:r>
        <w:rPr>
          <w:rFonts w:cs="BookAntiqua-BoldItalic" w:ascii="Times New Roman" w:hAnsi="Times New Roman"/>
          <w:b/>
          <w:bCs/>
          <w:i/>
          <w:iCs/>
          <w:color w:val="000000"/>
          <w:sz w:val="22"/>
          <w:szCs w:val="22"/>
          <w:u w:val="single"/>
          <w:lang w:val="sr-CS"/>
        </w:rPr>
        <w:t>Доставити:</w:t>
      </w:r>
      <w:r>
        <w:rPr>
          <w:rFonts w:cs="BookAntiqua-BoldItalic" w:ascii="Times New Roman" w:hAnsi="Times New Roman"/>
          <w:b/>
          <w:bCs/>
          <w:i/>
          <w:iCs/>
          <w:color w:val="000000"/>
          <w:sz w:val="22"/>
          <w:szCs w:val="22"/>
          <w:lang w:val="sr-CS"/>
        </w:rPr>
        <w:t xml:space="preserve"> </w:t>
      </w:r>
    </w:p>
    <w:p>
      <w:pPr>
        <w:pStyle w:val="Normal1"/>
        <w:ind w:left="1440" w:hanging="0"/>
        <w:jc w:val="both"/>
        <w:rPr>
          <w:rFonts w:ascii="Times New Roman" w:hAnsi="Times New Roman"/>
          <w:b/>
          <w:b/>
          <w:sz w:val="22"/>
          <w:lang w:val="sr-CS"/>
        </w:rPr>
      </w:pPr>
      <w:r>
        <w:rPr>
          <w:rFonts w:cs="Times New Roman" w:ascii="Times New Roman" w:hAnsi="Times New Roman"/>
          <w:b/>
          <w:color w:val="000000"/>
          <w:sz w:val="22"/>
          <w:szCs w:val="22"/>
          <w:lang w:val="ru-RU"/>
        </w:rPr>
        <w:t>- Фотокопија декларације о усаглашености производа за предмет јавне набавке.</w:t>
      </w:r>
    </w:p>
    <w:p>
      <w:pPr>
        <w:pStyle w:val="Normal"/>
        <w:shd w:val="clear" w:color="auto" w:fill="FFFFFF"/>
        <w:spacing w:lineRule="exact" w:line="240"/>
        <w:ind w:left="10" w:hanging="0"/>
        <w:jc w:val="both"/>
        <w:rPr>
          <w:b/>
          <w:b/>
          <w:iCs/>
          <w:color w:val="000000"/>
          <w:spacing w:val="-1"/>
          <w:sz w:val="22"/>
          <w:szCs w:val="22"/>
        </w:rPr>
      </w:pPr>
      <w:r>
        <w:rPr>
          <w:b/>
          <w:iCs/>
          <w:color w:val="000000"/>
          <w:spacing w:val="-1"/>
          <w:sz w:val="22"/>
          <w:szCs w:val="22"/>
        </w:rPr>
      </w:r>
    </w:p>
    <w:p>
      <w:pPr>
        <w:pStyle w:val="Normal"/>
        <w:pBdr>
          <w:top w:val="single" w:sz="4" w:space="1" w:color="000000"/>
          <w:left w:val="single" w:sz="4" w:space="4" w:color="000000"/>
          <w:bottom w:val="single" w:sz="4" w:space="1" w:color="000000"/>
          <w:right w:val="single" w:sz="4" w:space="19" w:color="000000"/>
        </w:pBdr>
        <w:shd w:val="clear" w:color="auto" w:fill="FFFFFF"/>
        <w:spacing w:lineRule="exact" w:line="240"/>
        <w:ind w:left="10" w:hanging="0"/>
        <w:rPr>
          <w:b/>
          <w:b/>
          <w:bCs/>
          <w:iCs/>
          <w:color w:val="000000"/>
          <w:spacing w:val="11"/>
        </w:rPr>
      </w:pPr>
      <w:r>
        <w:rPr>
          <w:b/>
          <w:bCs/>
          <w:iCs/>
          <w:color w:val="000000"/>
          <w:spacing w:val="-1"/>
          <w:sz w:val="22"/>
          <w:szCs w:val="22"/>
        </w:rPr>
        <w:t>9.</w:t>
      </w:r>
      <w:r>
        <w:rPr>
          <w:bCs/>
          <w:iCs/>
          <w:color w:val="000000"/>
          <w:spacing w:val="-1"/>
          <w:sz w:val="22"/>
          <w:szCs w:val="22"/>
          <w:lang w:val="sr-Latn-CS"/>
        </w:rPr>
        <w:t xml:space="preserve"> </w:t>
      </w:r>
      <w:r>
        <w:rPr>
          <w:bCs/>
          <w:iCs/>
          <w:color w:val="000000"/>
          <w:spacing w:val="-1"/>
          <w:sz w:val="22"/>
          <w:szCs w:val="22"/>
        </w:rPr>
        <w:t xml:space="preserve"> </w:t>
      </w:r>
      <w:r>
        <w:rPr>
          <w:b/>
          <w:bCs/>
          <w:iCs/>
          <w:color w:val="000000"/>
          <w:spacing w:val="-1"/>
          <w:sz w:val="22"/>
          <w:szCs w:val="22"/>
        </w:rPr>
        <w:t xml:space="preserve">ВАЛУТА И НАЧИН НА КОЈИ МОРА БИТИ НАВЕДЕНА И ИЗРАЖЕНА </w:t>
      </w:r>
      <w:r>
        <w:rPr>
          <w:b/>
          <w:bCs/>
          <w:iCs/>
          <w:color w:val="000000"/>
          <w:spacing w:val="11"/>
          <w:sz w:val="22"/>
          <w:szCs w:val="22"/>
        </w:rPr>
        <w:t xml:space="preserve">ЦЕНА У ПОНУДИ </w:t>
      </w:r>
    </w:p>
    <w:p>
      <w:pPr>
        <w:pStyle w:val="Normal"/>
        <w:shd w:val="clear" w:color="auto" w:fill="FFFFFF"/>
        <w:spacing w:lineRule="exact" w:line="240"/>
        <w:jc w:val="both"/>
        <w:rPr>
          <w:iCs/>
          <w:color w:val="000000"/>
          <w:sz w:val="22"/>
          <w:szCs w:val="22"/>
          <w:lang w:val="ru-RU"/>
        </w:rPr>
      </w:pPr>
      <w:r>
        <w:rPr>
          <w:iCs/>
          <w:color w:val="000000"/>
          <w:sz w:val="22"/>
          <w:szCs w:val="22"/>
          <w:lang w:val="ru-RU"/>
        </w:rPr>
      </w:r>
    </w:p>
    <w:p>
      <w:pPr>
        <w:pStyle w:val="Normal"/>
        <w:shd w:val="clear" w:color="auto" w:fill="FFFFFF"/>
        <w:spacing w:lineRule="exact" w:line="240"/>
        <w:jc w:val="both"/>
        <w:rPr>
          <w:color w:val="000000"/>
          <w:sz w:val="22"/>
          <w:szCs w:val="22"/>
          <w:lang w:val="ru-RU"/>
        </w:rPr>
      </w:pPr>
      <w:r>
        <w:rPr>
          <w:iCs/>
          <w:color w:val="000000"/>
          <w:sz w:val="22"/>
          <w:szCs w:val="22"/>
          <w:lang w:val="ru-RU"/>
        </w:rPr>
        <w:t>Цена мора бити исказана у динарима, са и без пореза на додату вредност,</w:t>
      </w:r>
      <w:r>
        <w:rPr>
          <w:color w:val="000000"/>
          <w:sz w:val="22"/>
          <w:szCs w:val="22"/>
          <w:lang w:val="ru-RU"/>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r>
        <w:rPr>
          <w:iCs/>
          <w:color w:val="000000"/>
          <w:sz w:val="22"/>
          <w:szCs w:val="22"/>
          <w:lang w:val="ru-RU"/>
        </w:rPr>
        <w:t xml:space="preserve"> </w:t>
      </w:r>
    </w:p>
    <w:p>
      <w:pPr>
        <w:pStyle w:val="Normal"/>
        <w:jc w:val="both"/>
        <w:rPr>
          <w:color w:val="000000"/>
          <w:sz w:val="22"/>
          <w:szCs w:val="22"/>
          <w:lang w:val="ru-RU" w:eastAsia="en-US"/>
        </w:rPr>
      </w:pPr>
      <w:r>
        <w:rPr>
          <w:color w:val="000000"/>
          <w:sz w:val="22"/>
          <w:szCs w:val="22"/>
          <w:lang w:val="ru-RU" w:eastAsia="en-US"/>
        </w:rPr>
        <w:t xml:space="preserve">Ако је у понуди исказана неуобичајено ниска цена, наручилац ће поступити у складу са чланом 92. Закона. </w:t>
      </w:r>
    </w:p>
    <w:tbl>
      <w:tblPr>
        <w:tblW w:w="10200" w:type="dxa"/>
        <w:jc w:val="left"/>
        <w:tblInd w:w="-12" w:type="dxa"/>
        <w:tblCellMar>
          <w:top w:w="0" w:type="dxa"/>
          <w:left w:w="108" w:type="dxa"/>
          <w:bottom w:w="0" w:type="dxa"/>
          <w:right w:w="108" w:type="dxa"/>
        </w:tblCellMar>
        <w:tblLook w:val="0000"/>
      </w:tblPr>
      <w:tblGrid>
        <w:gridCol w:w="10200"/>
      </w:tblGrid>
      <w:tr>
        <w:trPr>
          <w:trHeight w:val="645" w:hRule="atLeast"/>
        </w:trPr>
        <w:tc>
          <w:tcPr>
            <w:tcW w:w="10200"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3"/>
              </w:numPr>
              <w:spacing w:lineRule="exact" w:line="240"/>
              <w:rPr>
                <w:bCs/>
                <w:iCs/>
                <w:color w:val="000000"/>
                <w:spacing w:val="-2"/>
              </w:rPr>
            </w:pPr>
            <w:r>
              <w:rPr>
                <w:b/>
                <w:bCs/>
                <w:iCs/>
                <w:color w:val="000000"/>
                <w:spacing w:val="-2"/>
              </w:rPr>
              <w:t>ПОДАЦИ О ДРЖАВНОМ ОРГАНУ  ИЛИ ОРГАНИЗАЦИЈИ , ОДНОСНО ОРГАНУ  ИЛИ СЛУЖБИ ЛОКАЛНЕ САМОУПРАВЕ ГДЕ СЕ МОГУ БЛАГОВРЕМЕНО ДОБИТИ ИСПРАВНИ ПОДАЦИ О ПОРЕСКИМ ОБАВЕЗАМА , ЗАШТИТИ ЖИВОТНЕ СРЕДИНЕ, ЗАШТИТИ ПРИ ЗАПОШЉАВАЊУ, УСЛОВИМА РАДА И СЛ. А КОЈИ СУ ВЕЗАНИ ЗА ИЗВРШЕЊЕ УГОВОРА О ЈАВНОЈ НАБАВЦИ</w:t>
            </w:r>
          </w:p>
        </w:tc>
      </w:tr>
    </w:tbl>
    <w:p>
      <w:pPr>
        <w:pStyle w:val="Normal1"/>
        <w:jc w:val="both"/>
        <w:rPr>
          <w:rFonts w:ascii="Times New Roman" w:hAnsi="Times New Roman" w:cs="Times New Roman"/>
          <w:b/>
          <w:b/>
          <w:bCs/>
          <w:sz w:val="22"/>
          <w:szCs w:val="22"/>
          <w:lang w:val="sr-CS"/>
        </w:rPr>
      </w:pPr>
      <w:r>
        <w:rPr>
          <w:rFonts w:cs="Times New Roman" w:ascii="Times New Roman" w:hAnsi="Times New Roman"/>
          <w:b/>
          <w:bCs/>
          <w:sz w:val="22"/>
          <w:szCs w:val="22"/>
          <w:lang w:val="sr-CS"/>
        </w:rPr>
      </w:r>
    </w:p>
    <w:p>
      <w:pPr>
        <w:pStyle w:val="Normal1"/>
        <w:jc w:val="both"/>
        <w:rPr>
          <w:rFonts w:ascii="Times New Roman" w:hAnsi="Times New Roman" w:cs="Times New Roman"/>
          <w:sz w:val="22"/>
          <w:szCs w:val="22"/>
          <w:lang w:val="sr-CS"/>
        </w:rPr>
      </w:pPr>
      <w:r>
        <w:rPr>
          <w:rFonts w:cs="Times New Roman" w:ascii="Times New Roman" w:hAnsi="Times New Roman"/>
          <w:b/>
          <w:bCs/>
          <w:sz w:val="22"/>
          <w:szCs w:val="22"/>
          <w:lang w:val="ru-RU"/>
        </w:rPr>
        <w:t xml:space="preserve">Исправни подаци о пореским обавезама – </w:t>
      </w:r>
      <w:r>
        <w:rPr>
          <w:rFonts w:cs="Times New Roman" w:ascii="Times New Roman" w:hAnsi="Times New Roman"/>
          <w:sz w:val="22"/>
          <w:szCs w:val="22"/>
          <w:lang w:val="ru-RU"/>
        </w:rPr>
        <w:t xml:space="preserve">назив државног органа: Пореска управа (Министарство финансија), адреса: Саве Машковића 3-5, Београд, интернет адреса: </w:t>
      </w:r>
      <w:r>
        <w:rPr>
          <w:rFonts w:cs="Times New Roman" w:ascii="Times New Roman" w:hAnsi="Times New Roman"/>
          <w:color w:val="0000FF"/>
          <w:sz w:val="22"/>
          <w:szCs w:val="22"/>
          <w:u w:val="single"/>
        </w:rPr>
        <w:t>www</w:t>
      </w:r>
      <w:r>
        <w:rPr>
          <w:rFonts w:cs="Times New Roman" w:ascii="Times New Roman" w:hAnsi="Times New Roman"/>
          <w:color w:val="0000FF"/>
          <w:sz w:val="22"/>
          <w:szCs w:val="22"/>
          <w:u w:val="single"/>
          <w:lang w:val="ru-RU"/>
        </w:rPr>
        <w:t>.</w:t>
      </w:r>
      <w:r>
        <w:rPr>
          <w:rFonts w:cs="Times New Roman" w:ascii="Times New Roman" w:hAnsi="Times New Roman"/>
          <w:color w:val="0000FF"/>
          <w:sz w:val="22"/>
          <w:szCs w:val="22"/>
          <w:u w:val="single"/>
        </w:rPr>
        <w:t>poreskauprava</w:t>
      </w:r>
      <w:r>
        <w:rPr>
          <w:rFonts w:cs="Times New Roman" w:ascii="Times New Roman" w:hAnsi="Times New Roman"/>
          <w:color w:val="0000FF"/>
          <w:sz w:val="22"/>
          <w:szCs w:val="22"/>
          <w:u w:val="single"/>
          <w:lang w:val="ru-RU"/>
        </w:rPr>
        <w:t>.</w:t>
      </w:r>
      <w:r>
        <w:rPr>
          <w:rFonts w:cs="Times New Roman" w:ascii="Times New Roman" w:hAnsi="Times New Roman"/>
          <w:color w:val="0000FF"/>
          <w:sz w:val="22"/>
          <w:szCs w:val="22"/>
          <w:u w:val="single"/>
        </w:rPr>
        <w:t>gov</w:t>
      </w:r>
      <w:r>
        <w:rPr>
          <w:rFonts w:cs="Times New Roman" w:ascii="Times New Roman" w:hAnsi="Times New Roman"/>
          <w:color w:val="0000FF"/>
          <w:sz w:val="22"/>
          <w:szCs w:val="22"/>
          <w:u w:val="single"/>
          <w:lang w:val="ru-RU"/>
        </w:rPr>
        <w:t>.</w:t>
      </w:r>
      <w:r>
        <w:rPr>
          <w:rFonts w:cs="Times New Roman" w:ascii="Times New Roman" w:hAnsi="Times New Roman"/>
          <w:color w:val="0000FF"/>
          <w:sz w:val="22"/>
          <w:szCs w:val="22"/>
          <w:u w:val="single"/>
        </w:rPr>
        <w:t>rs</w:t>
      </w:r>
      <w:r>
        <w:rPr>
          <w:rFonts w:cs="Times New Roman" w:ascii="Times New Roman" w:hAnsi="Times New Roman"/>
          <w:color w:val="0000FF"/>
          <w:sz w:val="22"/>
          <w:szCs w:val="22"/>
          <w:u w:val="single"/>
          <w:lang w:val="ru-RU"/>
        </w:rPr>
        <w:t>.</w:t>
      </w:r>
      <w:r>
        <w:rPr>
          <w:rFonts w:cs="Times New Roman" w:ascii="Times New Roman" w:hAnsi="Times New Roman"/>
          <w:sz w:val="22"/>
          <w:szCs w:val="22"/>
          <w:lang w:val="ru-RU"/>
        </w:rPr>
        <w:t xml:space="preserve"> Посредством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 </w:t>
      </w:r>
    </w:p>
    <w:p>
      <w:pPr>
        <w:pStyle w:val="Normal1"/>
        <w:jc w:val="both"/>
        <w:rPr>
          <w:rFonts w:ascii="Times New Roman" w:hAnsi="Times New Roman" w:cs="Times New Roman"/>
          <w:sz w:val="22"/>
          <w:szCs w:val="22"/>
          <w:lang w:val="ru-RU"/>
        </w:rPr>
      </w:pPr>
      <w:r>
        <w:rPr>
          <w:rFonts w:cs="Times New Roman" w:ascii="Times New Roman" w:hAnsi="Times New Roman"/>
          <w:b/>
          <w:bCs/>
          <w:sz w:val="22"/>
          <w:szCs w:val="22"/>
          <w:lang w:val="ru-RU"/>
        </w:rPr>
        <w:t xml:space="preserve">Исправни подаци о заштити животне средине </w:t>
      </w:r>
      <w:r>
        <w:rPr>
          <w:rFonts w:cs="Times New Roman" w:ascii="Times New Roman" w:hAnsi="Times New Roman"/>
          <w:sz w:val="22"/>
          <w:szCs w:val="22"/>
          <w:lang w:val="ru-RU"/>
        </w:rPr>
        <w:t xml:space="preserve">- назив државног органа: Агенција за заштиту животне средине Министарство пољопривреде и заштите животне средине Републике Србије), адреса Министарства: Немањина 22-26, Београд. интернет адреса: </w:t>
      </w:r>
    </w:p>
    <w:p>
      <w:pPr>
        <w:pStyle w:val="Normal1"/>
        <w:jc w:val="both"/>
        <w:rPr>
          <w:rFonts w:ascii="Times New Roman" w:hAnsi="Times New Roman" w:cs="Times New Roman"/>
          <w:sz w:val="22"/>
          <w:szCs w:val="22"/>
          <w:lang w:val="sr-CS"/>
        </w:rPr>
      </w:pPr>
      <w:r>
        <w:rPr>
          <w:rFonts w:cs="Times New Roman" w:ascii="Times New Roman" w:hAnsi="Times New Roman"/>
          <w:color w:val="0000FF"/>
          <w:sz w:val="22"/>
          <w:szCs w:val="22"/>
          <w:u w:val="single"/>
        </w:rPr>
        <w:t>www.mpzzs.gov.rs</w:t>
      </w:r>
      <w:r>
        <w:rPr>
          <w:rFonts w:cs="Times New Roman" w:ascii="Times New Roman" w:hAnsi="Times New Roman"/>
          <w:sz w:val="22"/>
          <w:szCs w:val="22"/>
        </w:rPr>
        <w:t xml:space="preserve">, адреса Агенције за заштиту животне средине: Руже Јовановић 27а, Београд, интернет адреса Агенције: www.sepa.gov.rs; </w:t>
      </w:r>
    </w:p>
    <w:p>
      <w:pPr>
        <w:pStyle w:val="Normal1"/>
        <w:jc w:val="both"/>
        <w:rPr>
          <w:rFonts w:ascii="Times New Roman" w:hAnsi="Times New Roman" w:cs="Times New Roman"/>
          <w:sz w:val="22"/>
          <w:szCs w:val="22"/>
          <w:lang w:val="sr-CS"/>
        </w:rPr>
      </w:pPr>
      <w:r>
        <w:rPr>
          <w:rFonts w:cs="Times New Roman" w:ascii="Times New Roman" w:hAnsi="Times New Roman"/>
          <w:b/>
          <w:bCs/>
          <w:sz w:val="22"/>
          <w:szCs w:val="22"/>
          <w:lang w:val="ru-RU"/>
        </w:rPr>
        <w:t xml:space="preserve">Исправни подаци о заштити при запошљавању, условима рада </w:t>
      </w:r>
      <w:r>
        <w:rPr>
          <w:rFonts w:cs="Times New Roman" w:ascii="Times New Roman" w:hAnsi="Times New Roman"/>
          <w:sz w:val="22"/>
          <w:szCs w:val="22"/>
          <w:lang w:val="ru-RU"/>
        </w:rPr>
        <w:t xml:space="preserve">- назив државног органа: Министарство за рад, запошљавање, борачка и социјална питања, адреса: Немањина 22-26, Београд, интернет адреса: </w:t>
      </w:r>
      <w:r>
        <w:rPr>
          <w:rFonts w:cs="Times New Roman" w:ascii="Times New Roman" w:hAnsi="Times New Roman"/>
          <w:color w:val="0000FF"/>
          <w:sz w:val="22"/>
          <w:szCs w:val="22"/>
          <w:u w:val="single"/>
        </w:rPr>
        <w:t>www</w:t>
      </w:r>
      <w:r>
        <w:rPr>
          <w:rFonts w:cs="Times New Roman" w:ascii="Times New Roman" w:hAnsi="Times New Roman"/>
          <w:color w:val="0000FF"/>
          <w:sz w:val="22"/>
          <w:szCs w:val="22"/>
          <w:u w:val="single"/>
          <w:lang w:val="ru-RU"/>
        </w:rPr>
        <w:t>.</w:t>
      </w:r>
      <w:r>
        <w:rPr>
          <w:rFonts w:cs="Times New Roman" w:ascii="Times New Roman" w:hAnsi="Times New Roman"/>
          <w:color w:val="0000FF"/>
          <w:sz w:val="22"/>
          <w:szCs w:val="22"/>
          <w:u w:val="single"/>
        </w:rPr>
        <w:t>minrzs</w:t>
      </w:r>
      <w:r>
        <w:rPr>
          <w:rFonts w:cs="Times New Roman" w:ascii="Times New Roman" w:hAnsi="Times New Roman"/>
          <w:color w:val="0000FF"/>
          <w:sz w:val="22"/>
          <w:szCs w:val="22"/>
          <w:u w:val="single"/>
          <w:lang w:val="ru-RU"/>
        </w:rPr>
        <w:t>.</w:t>
      </w:r>
      <w:r>
        <w:rPr>
          <w:rFonts w:cs="Times New Roman" w:ascii="Times New Roman" w:hAnsi="Times New Roman"/>
          <w:color w:val="0000FF"/>
          <w:sz w:val="22"/>
          <w:szCs w:val="22"/>
          <w:u w:val="single"/>
        </w:rPr>
        <w:t>gov</w:t>
      </w:r>
      <w:r>
        <w:rPr>
          <w:rFonts w:cs="Times New Roman" w:ascii="Times New Roman" w:hAnsi="Times New Roman"/>
          <w:color w:val="0000FF"/>
          <w:sz w:val="22"/>
          <w:szCs w:val="22"/>
          <w:u w:val="single"/>
          <w:lang w:val="ru-RU"/>
        </w:rPr>
        <w:t>.</w:t>
      </w:r>
      <w:r>
        <w:rPr>
          <w:rFonts w:cs="Times New Roman" w:ascii="Times New Roman" w:hAnsi="Times New Roman"/>
          <w:color w:val="0000FF"/>
          <w:sz w:val="22"/>
          <w:szCs w:val="22"/>
          <w:u w:val="single"/>
        </w:rPr>
        <w:t>rs</w:t>
      </w:r>
      <w:r>
        <w:rPr>
          <w:rFonts w:cs="Times New Roman" w:ascii="Times New Roman" w:hAnsi="Times New Roman"/>
          <w:color w:val="0000FF"/>
          <w:sz w:val="22"/>
          <w:szCs w:val="22"/>
          <w:u w:val="single"/>
          <w:lang w:val="ru-RU"/>
        </w:rPr>
        <w:t>.</w:t>
      </w:r>
      <w:r>
        <w:rPr>
          <w:rFonts w:cs="Times New Roman" w:ascii="Times New Roman" w:hAnsi="Times New Roman"/>
          <w:sz w:val="22"/>
          <w:szCs w:val="22"/>
          <w:lang w:val="ru-RU"/>
        </w:rPr>
        <w:t xml:space="preserve"> </w:t>
      </w:r>
    </w:p>
    <w:p>
      <w:pPr>
        <w:pStyle w:val="Normal1"/>
        <w:jc w:val="both"/>
        <w:rPr>
          <w:rFonts w:ascii="Times New Roman" w:hAnsi="Times New Roman" w:cs="Times New Roman"/>
          <w:b/>
          <w:b/>
          <w:sz w:val="22"/>
          <w:szCs w:val="22"/>
          <w:lang w:val="ru-RU"/>
        </w:rPr>
      </w:pPr>
      <w:r>
        <w:rPr>
          <w:rFonts w:cs="Times New Roman" w:ascii="Times New Roman" w:hAnsi="Times New Roman"/>
          <w:sz w:val="22"/>
          <w:szCs w:val="22"/>
          <w:lang w:val="ru-RU"/>
        </w:rPr>
        <w:t xml:space="preserve">У складу са одредбама члана 78. став 5. </w:t>
      </w:r>
      <w:r>
        <w:rPr>
          <w:rFonts w:cs="Times New Roman" w:ascii="Times New Roman" w:hAnsi="Times New Roman"/>
          <w:sz w:val="22"/>
          <w:szCs w:val="22"/>
        </w:rPr>
        <w:t xml:space="preserve">Закона о јавним набавкама (''Службени гласник РС'',  бр. 124/2012) ''Лице које је уписано у регистар понуђача није дужно да приликом подношења понуде, односно пријаве доказује испуњеност обавезних услова''. Понуђач није дужан да доставља доказе који су јавно доступни на интернет страницама надлежних органа. </w:t>
      </w:r>
      <w:r>
        <w:rPr>
          <w:rFonts w:cs="Times New Roman" w:ascii="Times New Roman" w:hAnsi="Times New Roman"/>
          <w:sz w:val="22"/>
          <w:szCs w:val="22"/>
          <w:lang w:val="ru-RU"/>
        </w:rPr>
        <w:t xml:space="preserve">Понуђач који је уписан у регистар понуђача  (интернет страница Агенције за привредне регистре - Регистар понуђача </w:t>
      </w:r>
      <w:r>
        <w:rPr>
          <w:rFonts w:cs="Times New Roman" w:ascii="Times New Roman" w:hAnsi="Times New Roman"/>
          <w:color w:val="0000FF"/>
          <w:sz w:val="22"/>
          <w:szCs w:val="22"/>
          <w:lang w:val="sr-Latn-CS"/>
        </w:rPr>
        <w:t>www. apr.gov.rs</w:t>
      </w:r>
      <w:r>
        <w:rPr>
          <w:rFonts w:cs="Times New Roman" w:ascii="Times New Roman" w:hAnsi="Times New Roman"/>
          <w:sz w:val="22"/>
          <w:szCs w:val="22"/>
          <w:lang w:val="sr-Latn-CS"/>
        </w:rPr>
        <w:t xml:space="preserve">) </w:t>
      </w:r>
      <w:r>
        <w:rPr>
          <w:rFonts w:cs="Times New Roman" w:ascii="Times New Roman" w:hAnsi="Times New Roman"/>
          <w:sz w:val="22"/>
          <w:szCs w:val="22"/>
          <w:lang w:val="ru-RU"/>
        </w:rPr>
        <w:t xml:space="preserve">није дужан да приликом подношења понуде доказује испуњеност обавезних услова </w:t>
      </w:r>
      <w:r>
        <w:rPr>
          <w:rFonts w:cs="Times New Roman" w:ascii="Times New Roman" w:hAnsi="Times New Roman"/>
          <w:b/>
          <w:sz w:val="22"/>
          <w:szCs w:val="22"/>
          <w:lang w:val="ru-RU"/>
        </w:rPr>
        <w:t>али може да достави фотокопију Решења из регистра понуђача или Извод из регистра понуђача.</w:t>
      </w:r>
    </w:p>
    <w:p>
      <w:pPr>
        <w:pStyle w:val="Normal1"/>
        <w:jc w:val="both"/>
        <w:rPr>
          <w:rFonts w:ascii="Times New Roman" w:hAnsi="Times New Roman" w:cs="Times New Roman"/>
          <w:b/>
          <w:b/>
          <w:sz w:val="22"/>
          <w:szCs w:val="22"/>
          <w:lang w:val="ru-RU"/>
        </w:rPr>
      </w:pPr>
      <w:r>
        <w:rPr>
          <w:rFonts w:cs="Times New Roman" w:ascii="Times New Roman" w:hAnsi="Times New Roman"/>
          <w:b/>
          <w:sz w:val="22"/>
          <w:szCs w:val="22"/>
          <w:lang w:val="ru-RU"/>
        </w:rPr>
      </w:r>
    </w:p>
    <w:p>
      <w:pPr>
        <w:pStyle w:val="Normal"/>
        <w:spacing w:lineRule="exact" w:line="240"/>
        <w:jc w:val="both"/>
        <w:rPr>
          <w:bCs/>
          <w:iCs/>
          <w:color w:val="000000"/>
          <w:spacing w:val="-2"/>
          <w:sz w:val="22"/>
          <w:szCs w:val="22"/>
        </w:rPr>
      </w:pPr>
      <w:r>
        <w:rPr>
          <w:bCs/>
          <w:iCs/>
          <w:color w:val="000000"/>
          <w:spacing w:val="-2"/>
          <w:sz w:val="22"/>
          <w:szCs w:val="22"/>
        </w:rPr>
        <w:t xml:space="preserve">      </w:t>
      </w:r>
    </w:p>
    <w:tbl>
      <w:tblPr>
        <w:tblW w:w="9468" w:type="dxa"/>
        <w:jc w:val="left"/>
        <w:tblInd w:w="108" w:type="dxa"/>
        <w:tblCellMar>
          <w:top w:w="0" w:type="dxa"/>
          <w:left w:w="108" w:type="dxa"/>
          <w:bottom w:w="0" w:type="dxa"/>
          <w:right w:w="108" w:type="dxa"/>
        </w:tblCellMar>
        <w:tblLook w:val="0000"/>
      </w:tblPr>
      <w:tblGrid>
        <w:gridCol w:w="9468"/>
      </w:tblGrid>
      <w:tr>
        <w:trPr>
          <w:trHeight w:val="513" w:hRule="atLeast"/>
        </w:trPr>
        <w:tc>
          <w:tcPr>
            <w:tcW w:w="946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exact" w:line="240"/>
              <w:rPr>
                <w:b/>
                <w:b/>
                <w:bCs/>
                <w:iCs/>
                <w:color w:val="000000"/>
                <w:spacing w:val="-2"/>
                <w:sz w:val="22"/>
                <w:szCs w:val="22"/>
              </w:rPr>
            </w:pPr>
            <w:r>
              <w:rPr>
                <w:b/>
                <w:bCs/>
                <w:iCs/>
                <w:color w:val="000000"/>
                <w:spacing w:val="-2"/>
                <w:sz w:val="22"/>
                <w:szCs w:val="22"/>
              </w:rPr>
              <w:t>1</w:t>
            </w:r>
            <w:r>
              <w:rPr>
                <w:b/>
                <w:bCs/>
                <w:iCs/>
                <w:color w:val="000000"/>
                <w:spacing w:val="-2"/>
                <w:sz w:val="22"/>
                <w:szCs w:val="22"/>
                <w:lang w:val="ru-RU"/>
              </w:rPr>
              <w:t>1</w:t>
            </w:r>
            <w:r>
              <w:rPr>
                <w:b/>
                <w:bCs/>
                <w:iCs/>
                <w:color w:val="000000"/>
                <w:spacing w:val="-2"/>
                <w:sz w:val="22"/>
                <w:szCs w:val="22"/>
              </w:rPr>
              <w:t>. ЗАШТИТА ПОВЕРЉИВОСТИ ПОДАТАКА КОЈЕ НАРУЧИЛАЦ СТАВЉА ПОНУЂАЧИМА</w:t>
            </w:r>
          </w:p>
          <w:p>
            <w:pPr>
              <w:pStyle w:val="Normal"/>
              <w:spacing w:lineRule="exact" w:line="240"/>
              <w:rPr>
                <w:b/>
                <w:b/>
                <w:bCs/>
                <w:iCs/>
                <w:color w:val="000000"/>
                <w:spacing w:val="-2"/>
                <w:sz w:val="22"/>
                <w:szCs w:val="22"/>
              </w:rPr>
            </w:pPr>
            <w:r>
              <w:rPr>
                <w:b/>
                <w:bCs/>
                <w:iCs/>
                <w:color w:val="000000"/>
                <w:spacing w:val="-2"/>
                <w:sz w:val="22"/>
                <w:szCs w:val="22"/>
              </w:rPr>
              <w:t xml:space="preserve">      </w:t>
            </w:r>
            <w:r>
              <w:rPr>
                <w:b/>
                <w:bCs/>
                <w:iCs/>
                <w:color w:val="000000"/>
                <w:spacing w:val="-2"/>
                <w:sz w:val="22"/>
                <w:szCs w:val="22"/>
              </w:rPr>
              <w:t>НА РАСПОЛАГАЊЕ, УКЉУЧИЈУЋИ И ЊИХОВЕ ПОДИЗВОЂАЧЕ</w:t>
            </w:r>
          </w:p>
        </w:tc>
      </w:tr>
    </w:tbl>
    <w:p>
      <w:pPr>
        <w:pStyle w:val="Normal"/>
        <w:rPr>
          <w:sz w:val="22"/>
          <w:szCs w:val="22"/>
          <w:lang w:val="ru-RU"/>
        </w:rPr>
      </w:pPr>
      <w:r>
        <w:rPr>
          <w:sz w:val="22"/>
          <w:szCs w:val="22"/>
          <w:lang w:val="ru-RU"/>
        </w:rPr>
      </w:r>
    </w:p>
    <w:p>
      <w:pPr>
        <w:pStyle w:val="Normal"/>
        <w:rPr>
          <w:sz w:val="22"/>
          <w:szCs w:val="22"/>
          <w:lang w:val="ru-RU"/>
        </w:rPr>
      </w:pPr>
      <w:r>
        <w:rPr>
          <w:sz w:val="22"/>
          <w:szCs w:val="22"/>
          <w:lang w:val="ru-RU"/>
        </w:rPr>
        <w:t>Наручилац је дужан да:</w:t>
      </w:r>
    </w:p>
    <w:p>
      <w:pPr>
        <w:pStyle w:val="ListParagraphChar"/>
        <w:numPr>
          <w:ilvl w:val="0"/>
          <w:numId w:val="5"/>
        </w:numPr>
        <w:jc w:val="both"/>
        <w:rPr>
          <w:rFonts w:ascii="Times New Roman" w:hAnsi="Times New Roman"/>
          <w:sz w:val="22"/>
          <w:szCs w:val="22"/>
          <w:lang w:val="ru-RU"/>
        </w:rPr>
      </w:pPr>
      <w:r>
        <w:rPr>
          <w:rFonts w:ascii="Times New Roman" w:hAnsi="Times New Roman"/>
          <w:sz w:val="22"/>
          <w:szCs w:val="22"/>
          <w:lang w:val="ru-RU"/>
        </w:rPr>
        <w:t xml:space="preserve">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 </w:t>
      </w:r>
    </w:p>
    <w:p>
      <w:pPr>
        <w:pStyle w:val="ListParagraphChar"/>
        <w:numPr>
          <w:ilvl w:val="0"/>
          <w:numId w:val="5"/>
        </w:numPr>
        <w:jc w:val="both"/>
        <w:rPr>
          <w:rFonts w:ascii="Times New Roman" w:hAnsi="Times New Roman"/>
          <w:sz w:val="22"/>
          <w:szCs w:val="22"/>
          <w:lang w:val="ru-RU"/>
        </w:rPr>
      </w:pPr>
      <w:r>
        <w:rPr>
          <w:rFonts w:ascii="Times New Roman" w:hAnsi="Times New Roman"/>
          <w:sz w:val="22"/>
          <w:szCs w:val="22"/>
          <w:lang w:val="ru-RU"/>
        </w:rPr>
        <w:t>одбије давање информације која би значила повреду поверљивости података добијених у понуди;</w:t>
      </w:r>
    </w:p>
    <w:p>
      <w:pPr>
        <w:pStyle w:val="ListParagraphChar"/>
        <w:numPr>
          <w:ilvl w:val="0"/>
          <w:numId w:val="5"/>
        </w:numPr>
        <w:jc w:val="both"/>
        <w:rPr>
          <w:rFonts w:ascii="Times New Roman" w:hAnsi="Times New Roman"/>
          <w:sz w:val="22"/>
          <w:szCs w:val="22"/>
          <w:lang w:val="ru-RU"/>
        </w:rPr>
      </w:pPr>
      <w:r>
        <w:rPr>
          <w:rFonts w:ascii="Times New Roman" w:hAnsi="Times New Roman"/>
          <w:sz w:val="22"/>
          <w:szCs w:val="22"/>
          <w:lang w:val="ru-RU"/>
        </w:rPr>
        <w:t>чува као пословну тајну имена понуђача и подносилаца пријава, као и поднете понуде, односно пријаве, до истека рока предвиђеног за отварање понуда, односно пријава.</w:t>
      </w:r>
    </w:p>
    <w:p>
      <w:pPr>
        <w:pStyle w:val="Normal"/>
        <w:jc w:val="both"/>
        <w:rPr>
          <w:sz w:val="22"/>
          <w:szCs w:val="22"/>
        </w:rPr>
      </w:pPr>
      <w:r>
        <w:rPr>
          <w:sz w:val="22"/>
          <w:szCs w:val="22"/>
        </w:rPr>
        <w:t>Цена  и остали подаци из понуде који су од значаја за примену елемената критеријума и рангирање понуде неће се сматрати поверљивим</w:t>
      </w:r>
      <w:r>
        <w:rPr>
          <w:bCs/>
          <w:iCs/>
          <w:color w:val="000000"/>
          <w:spacing w:val="-2"/>
          <w:sz w:val="22"/>
          <w:szCs w:val="22"/>
        </w:rPr>
        <w:tab/>
      </w:r>
    </w:p>
    <w:p>
      <w:pPr>
        <w:pStyle w:val="Normal"/>
        <w:spacing w:lineRule="exact" w:line="240"/>
        <w:jc w:val="both"/>
        <w:rPr>
          <w:bCs/>
          <w:iCs/>
          <w:color w:val="000000"/>
          <w:spacing w:val="-2"/>
          <w:sz w:val="22"/>
          <w:szCs w:val="22"/>
        </w:rPr>
      </w:pPr>
      <w:r>
        <w:rPr>
          <w:bCs/>
          <w:iCs/>
          <w:color w:val="000000"/>
          <w:spacing w:val="-2"/>
          <w:sz w:val="22"/>
          <w:szCs w:val="22"/>
        </w:rPr>
      </w:r>
    </w:p>
    <w:p>
      <w:pPr>
        <w:pStyle w:val="Normal"/>
        <w:spacing w:lineRule="exact" w:line="240"/>
        <w:jc w:val="both"/>
        <w:rPr>
          <w:bCs/>
          <w:iCs/>
          <w:color w:val="000000"/>
          <w:spacing w:val="-2"/>
          <w:sz w:val="22"/>
          <w:szCs w:val="22"/>
        </w:rPr>
      </w:pPr>
      <w:r>
        <w:rPr>
          <w:bCs/>
          <w:iCs/>
          <w:color w:val="000000"/>
          <w:spacing w:val="-2"/>
          <w:sz w:val="22"/>
          <w:szCs w:val="22"/>
        </w:rPr>
      </w:r>
    </w:p>
    <w:p>
      <w:pPr>
        <w:pStyle w:val="Normal"/>
        <w:spacing w:lineRule="exact" w:line="240"/>
        <w:jc w:val="both"/>
        <w:rPr>
          <w:bCs/>
          <w:iCs/>
          <w:color w:val="000000"/>
          <w:spacing w:val="-2"/>
          <w:sz w:val="22"/>
          <w:szCs w:val="22"/>
        </w:rPr>
      </w:pPr>
      <w:r>
        <w:rPr>
          <w:bCs/>
          <w:iCs/>
          <w:color w:val="000000"/>
          <w:spacing w:val="-2"/>
          <w:sz w:val="22"/>
          <w:szCs w:val="22"/>
        </w:rPr>
      </w:r>
    </w:p>
    <w:p>
      <w:pPr>
        <w:pStyle w:val="Normal"/>
        <w:spacing w:lineRule="exact" w:line="240"/>
        <w:jc w:val="both"/>
        <w:rPr>
          <w:bCs/>
          <w:iCs/>
          <w:color w:val="000000"/>
          <w:spacing w:val="-2"/>
          <w:sz w:val="22"/>
          <w:szCs w:val="22"/>
        </w:rPr>
      </w:pPr>
      <w:r>
        <w:rPr>
          <w:bCs/>
          <w:iCs/>
          <w:color w:val="000000"/>
          <w:spacing w:val="-2"/>
          <w:sz w:val="22"/>
          <w:szCs w:val="22"/>
        </w:rPr>
      </w:r>
    </w:p>
    <w:tbl>
      <w:tblPr>
        <w:tblW w:w="9468" w:type="dxa"/>
        <w:jc w:val="left"/>
        <w:tblInd w:w="108" w:type="dxa"/>
        <w:tblCellMar>
          <w:top w:w="0" w:type="dxa"/>
          <w:left w:w="108" w:type="dxa"/>
          <w:bottom w:w="0" w:type="dxa"/>
          <w:right w:w="108" w:type="dxa"/>
        </w:tblCellMar>
        <w:tblLook w:val="0000"/>
      </w:tblPr>
      <w:tblGrid>
        <w:gridCol w:w="9468"/>
      </w:tblGrid>
      <w:tr>
        <w:trPr>
          <w:trHeight w:val="395" w:hRule="atLeast"/>
        </w:trPr>
        <w:tc>
          <w:tcPr>
            <w:tcW w:w="946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exact" w:line="240"/>
              <w:rPr>
                <w:b/>
                <w:b/>
                <w:bCs/>
                <w:iCs/>
                <w:color w:val="000000"/>
                <w:spacing w:val="-2"/>
                <w:sz w:val="22"/>
                <w:szCs w:val="22"/>
              </w:rPr>
            </w:pPr>
            <w:r>
              <w:rPr>
                <w:b/>
                <w:bCs/>
                <w:iCs/>
                <w:color w:val="000000"/>
                <w:spacing w:val="-2"/>
                <w:sz w:val="22"/>
                <w:szCs w:val="22"/>
              </w:rPr>
              <w:t>1</w:t>
            </w:r>
            <w:r>
              <w:rPr>
                <w:b/>
                <w:bCs/>
                <w:iCs/>
                <w:color w:val="000000"/>
                <w:spacing w:val="-2"/>
                <w:sz w:val="22"/>
                <w:szCs w:val="22"/>
                <w:lang w:val="ru-RU"/>
              </w:rPr>
              <w:t>2</w:t>
            </w:r>
            <w:r>
              <w:rPr>
                <w:b/>
                <w:bCs/>
                <w:iCs/>
                <w:color w:val="000000"/>
                <w:spacing w:val="-2"/>
                <w:sz w:val="22"/>
                <w:szCs w:val="22"/>
              </w:rPr>
              <w:t xml:space="preserve">. ДОДАТНЕ  ИНФОРМАЦИЈЕ  ИЛИ  ПОЈАШЊЕЊА У  ВЕЗИ  СА  ПРИПРЕМАЊЕМ  </w:t>
            </w:r>
          </w:p>
          <w:p>
            <w:pPr>
              <w:pStyle w:val="Normal"/>
              <w:spacing w:lineRule="exact" w:line="240"/>
              <w:rPr>
                <w:b/>
                <w:b/>
                <w:bCs/>
                <w:iCs/>
                <w:color w:val="000000"/>
                <w:spacing w:val="-2"/>
                <w:sz w:val="22"/>
                <w:szCs w:val="22"/>
              </w:rPr>
            </w:pPr>
            <w:r>
              <w:rPr>
                <w:b/>
                <w:bCs/>
                <w:iCs/>
                <w:color w:val="000000"/>
                <w:spacing w:val="-2"/>
                <w:sz w:val="22"/>
                <w:szCs w:val="22"/>
              </w:rPr>
              <w:t xml:space="preserve">      </w:t>
            </w:r>
            <w:r>
              <w:rPr>
                <w:b/>
                <w:bCs/>
                <w:iCs/>
                <w:color w:val="000000"/>
                <w:spacing w:val="-2"/>
                <w:sz w:val="22"/>
                <w:szCs w:val="22"/>
              </w:rPr>
              <w:t>ПОНУДЕ</w:t>
            </w:r>
          </w:p>
        </w:tc>
      </w:tr>
    </w:tbl>
    <w:p>
      <w:pPr>
        <w:pStyle w:val="PlainText"/>
        <w:jc w:val="both"/>
        <w:rPr>
          <w:rFonts w:ascii="Times New Roman" w:hAnsi="Times New Roman" w:cs="Times New Roman"/>
          <w:lang w:val="sr-CS"/>
        </w:rPr>
      </w:pPr>
      <w:r>
        <w:rPr>
          <w:rFonts w:cs="Times New Roman" w:ascii="Times New Roman" w:hAnsi="Times New Roman"/>
          <w:lang w:val="sr-CS"/>
        </w:rPr>
        <w:t>Понуђач може, у писаном облику (поштом, електронском поштом, факсом), тражити од Наручиоца додатне информације или појашњења у вези са припремањем и подношењем понуде, најкасније 5 (пет)</w:t>
      </w:r>
      <w:r>
        <w:rPr>
          <w:rFonts w:cs="Times New Roman" w:ascii="Times New Roman" w:hAnsi="Times New Roman"/>
          <w:lang w:val="ru-RU"/>
        </w:rPr>
        <w:t xml:space="preserve"> </w:t>
      </w:r>
      <w:r>
        <w:rPr>
          <w:rFonts w:cs="Times New Roman" w:ascii="Times New Roman" w:hAnsi="Times New Roman"/>
          <w:lang w:val="sr-CS"/>
        </w:rPr>
        <w:t>дана пре истека рока за подношење понуде: Питање везано за јавну набавку</w:t>
      </w:r>
      <w:r>
        <w:rPr>
          <w:rFonts w:cs="Times New Roman" w:ascii="Times New Roman" w:hAnsi="Times New Roman"/>
          <w:lang w:val="sr-Latn-CS"/>
        </w:rPr>
        <w:t xml:space="preserve"> </w:t>
      </w:r>
      <w:r>
        <w:rPr>
          <w:rFonts w:cs="Times New Roman" w:ascii="Times New Roman" w:hAnsi="Times New Roman"/>
          <w:lang w:val="sr-CS"/>
        </w:rPr>
        <w:t xml:space="preserve">број </w:t>
      </w:r>
      <w:r>
        <w:rPr>
          <w:rFonts w:cs="Times New Roman" w:ascii="Times New Roman" w:hAnsi="Times New Roman"/>
          <w:bCs/>
          <w:lang w:val="sr-CS"/>
        </w:rPr>
        <w:t>2/17.</w:t>
      </w:r>
    </w:p>
    <w:p>
      <w:pPr>
        <w:pStyle w:val="Normal"/>
        <w:jc w:val="both"/>
        <w:rPr>
          <w:sz w:val="22"/>
          <w:szCs w:val="22"/>
        </w:rPr>
      </w:pPr>
      <w:r>
        <w:rPr>
          <w:sz w:val="22"/>
          <w:szCs w:val="22"/>
        </w:rPr>
        <w:t>Адреса:</w:t>
      </w:r>
      <w:r>
        <w:rPr>
          <w:sz w:val="22"/>
          <w:szCs w:val="22"/>
          <w:lang w:val="sr-Latn-CS"/>
        </w:rPr>
        <w:t xml:space="preserve"> </w:t>
      </w:r>
      <w:r>
        <w:rPr>
          <w:sz w:val="22"/>
          <w:szCs w:val="22"/>
        </w:rPr>
        <w:t>Општинска управа Ћићевац,Карађорђева 106,37120 Ћићевац</w:t>
      </w:r>
    </w:p>
    <w:p>
      <w:pPr>
        <w:pStyle w:val="Normal"/>
        <w:jc w:val="both"/>
        <w:rPr/>
      </w:pPr>
      <w:r>
        <w:rPr>
          <w:b/>
          <w:sz w:val="22"/>
          <w:szCs w:val="22"/>
        </w:rPr>
        <w:t>Особa за контакт:Д</w:t>
      </w:r>
      <w:r>
        <w:rPr>
          <w:b/>
          <w:sz w:val="22"/>
          <w:szCs w:val="22"/>
          <w:lang w:val="sr-RS"/>
        </w:rPr>
        <w:t>ушан Ивковић</w:t>
      </w:r>
      <w:r>
        <w:rPr>
          <w:b/>
          <w:sz w:val="22"/>
          <w:szCs w:val="22"/>
        </w:rPr>
        <w:t>,председник Комисије за ЈН ,</w:t>
      </w:r>
      <w:r>
        <w:rPr>
          <w:b/>
          <w:sz w:val="22"/>
          <w:szCs w:val="22"/>
          <w:lang w:val="en-US"/>
        </w:rPr>
        <w:t>javnenabavkecicevac@gmail.com</w:t>
      </w:r>
    </w:p>
    <w:p>
      <w:pPr>
        <w:pStyle w:val="Normal"/>
        <w:jc w:val="both"/>
        <w:rPr>
          <w:sz w:val="22"/>
          <w:szCs w:val="22"/>
        </w:rPr>
      </w:pPr>
      <w:r>
        <w:rPr>
          <w:sz w:val="22"/>
          <w:szCs w:val="22"/>
        </w:rPr>
        <w:t xml:space="preserve">Наручилац је дужан да у року од 3 (три) дана од дана пријема захтева од стране понуђача, одговор </w:t>
      </w:r>
      <w:r>
        <w:rPr>
          <w:sz w:val="22"/>
          <w:szCs w:val="22"/>
          <w:lang w:val="ru-RU"/>
        </w:rPr>
        <w:t xml:space="preserve">објави на Порталу јавних набавки и на својој интернет страници </w:t>
      </w:r>
      <w:r>
        <w:rPr>
          <w:sz w:val="22"/>
          <w:szCs w:val="22"/>
        </w:rPr>
        <w:t xml:space="preserve">. </w:t>
      </w:r>
    </w:p>
    <w:p>
      <w:pPr>
        <w:pStyle w:val="Normal"/>
        <w:spacing w:lineRule="exact" w:line="240"/>
        <w:jc w:val="both"/>
        <w:rPr>
          <w:bCs/>
          <w:iCs/>
          <w:color w:val="000000"/>
          <w:spacing w:val="-2"/>
          <w:sz w:val="22"/>
          <w:szCs w:val="22"/>
          <w:lang w:val="ru-RU"/>
        </w:rPr>
      </w:pPr>
      <w:r>
        <w:rPr>
          <w:bCs/>
          <w:iCs/>
          <w:color w:val="000000"/>
          <w:spacing w:val="-2"/>
          <w:sz w:val="22"/>
          <w:szCs w:val="22"/>
          <w:lang w:val="ru-RU"/>
        </w:rPr>
        <w:t xml:space="preserve">Ако наручилац измени или допуни конкурсну документацију у року за подношење понуда, дужан је да измене и допуне објави на Порталу јавних набавки и својој интернет страници. </w:t>
      </w:r>
    </w:p>
    <w:p>
      <w:pPr>
        <w:pStyle w:val="Normal"/>
        <w:spacing w:lineRule="exact" w:line="240"/>
        <w:jc w:val="both"/>
        <w:rPr>
          <w:bCs/>
          <w:iCs/>
          <w:color w:val="000000"/>
          <w:spacing w:val="-2"/>
          <w:sz w:val="22"/>
          <w:szCs w:val="22"/>
          <w:lang w:val="ru-RU"/>
        </w:rPr>
      </w:pPr>
      <w:r>
        <w:rPr>
          <w:bCs/>
          <w:iCs/>
          <w:color w:val="000000"/>
          <w:spacing w:val="-2"/>
          <w:sz w:val="22"/>
          <w:szCs w:val="22"/>
          <w:lang w:val="ru-RU"/>
        </w:rPr>
        <w:t>По истеку рока предвиђеног за подношење понуда н</w:t>
      </w:r>
      <w:r>
        <w:rPr>
          <w:bCs/>
          <w:iCs/>
          <w:color w:val="000000"/>
          <w:spacing w:val="-2"/>
          <w:sz w:val="22"/>
          <w:szCs w:val="22"/>
        </w:rPr>
        <w:t>а</w:t>
      </w:r>
      <w:r>
        <w:rPr>
          <w:bCs/>
          <w:iCs/>
          <w:color w:val="000000"/>
          <w:spacing w:val="-2"/>
          <w:sz w:val="22"/>
          <w:szCs w:val="22"/>
          <w:lang w:val="ru-RU"/>
        </w:rPr>
        <w:t xml:space="preserve">ручилац не може да мења нити да допуњује конкурсну документацију. </w:t>
      </w:r>
    </w:p>
    <w:p>
      <w:pPr>
        <w:pStyle w:val="Normal"/>
        <w:spacing w:lineRule="exact" w:line="240"/>
        <w:jc w:val="both"/>
        <w:rPr>
          <w:bCs/>
          <w:iCs/>
          <w:color w:val="000000"/>
          <w:spacing w:val="-2"/>
          <w:sz w:val="22"/>
          <w:szCs w:val="22"/>
          <w:lang w:val="ru-RU"/>
        </w:rPr>
      </w:pPr>
      <w:r>
        <w:rPr>
          <w:bCs/>
          <w:iCs/>
          <w:color w:val="000000"/>
          <w:spacing w:val="-2"/>
          <w:sz w:val="22"/>
          <w:szCs w:val="22"/>
          <w:lang w:val="ru-RU"/>
        </w:rPr>
        <w:t xml:space="preserve">Тражење додатних информација или појашњења у вези са припремањем понуде телефоном није дозвољено. </w:t>
      </w:r>
    </w:p>
    <w:tbl>
      <w:tblPr>
        <w:tblpPr w:bottomFromText="0" w:horzAnchor="margin" w:leftFromText="180" w:rightFromText="180" w:tblpX="0" w:tblpY="228" w:topFromText="0" w:vertAnchor="text"/>
        <w:tblW w:w="9576" w:type="dxa"/>
        <w:jc w:val="left"/>
        <w:tblInd w:w="0" w:type="dxa"/>
        <w:tblCellMar>
          <w:top w:w="0" w:type="dxa"/>
          <w:left w:w="108" w:type="dxa"/>
          <w:bottom w:w="0" w:type="dxa"/>
          <w:right w:w="108" w:type="dxa"/>
        </w:tblCellMar>
        <w:tblLook w:val="0000"/>
      </w:tblPr>
      <w:tblGrid>
        <w:gridCol w:w="9576"/>
      </w:tblGrid>
      <w:tr>
        <w:trPr>
          <w:trHeight w:val="100" w:hRule="atLeast"/>
        </w:trPr>
        <w:tc>
          <w:tcPr>
            <w:tcW w:w="957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exact" w:line="240"/>
              <w:rPr>
                <w:b/>
                <w:b/>
                <w:bCs/>
                <w:iCs/>
                <w:color w:val="000000"/>
                <w:spacing w:val="-2"/>
                <w:sz w:val="22"/>
                <w:szCs w:val="22"/>
              </w:rPr>
            </w:pPr>
            <w:r>
              <w:rPr>
                <w:b/>
                <w:bCs/>
                <w:iCs/>
                <w:color w:val="000000"/>
                <w:spacing w:val="-2"/>
                <w:sz w:val="22"/>
                <w:szCs w:val="22"/>
              </w:rPr>
              <w:t>1</w:t>
            </w:r>
            <w:r>
              <w:rPr>
                <w:b/>
                <w:bCs/>
                <w:iCs/>
                <w:color w:val="000000"/>
                <w:spacing w:val="-2"/>
                <w:sz w:val="22"/>
                <w:szCs w:val="22"/>
                <w:lang w:val="ru-RU"/>
              </w:rPr>
              <w:t>3</w:t>
            </w:r>
            <w:r>
              <w:rPr>
                <w:b/>
                <w:bCs/>
                <w:iCs/>
                <w:color w:val="000000"/>
                <w:spacing w:val="-2"/>
                <w:sz w:val="22"/>
                <w:szCs w:val="22"/>
              </w:rPr>
              <w:t>. ДОДАТНА  ОБЈАШЊЕЊА ОД ПОНУЂАЧА ПОСЛЕ ОТВАРАЊА ПОНУДА И КОНТРОЛА  КОД ПОНУЂАЧА ОДНОСНО ЊЕГОВОГ ПОДИЗВОЂАЧА</w:t>
            </w:r>
          </w:p>
          <w:p>
            <w:pPr>
              <w:pStyle w:val="Normal"/>
              <w:spacing w:lineRule="exact" w:line="240"/>
              <w:rPr>
                <w:b/>
                <w:b/>
                <w:bCs/>
                <w:iCs/>
                <w:color w:val="000000"/>
                <w:spacing w:val="-2"/>
                <w:sz w:val="22"/>
                <w:szCs w:val="22"/>
                <w:lang w:val="en-US"/>
              </w:rPr>
            </w:pPr>
            <w:r>
              <w:rPr>
                <w:b/>
                <w:bCs/>
                <w:iCs/>
                <w:color w:val="000000"/>
                <w:spacing w:val="-2"/>
                <w:sz w:val="22"/>
                <w:szCs w:val="22"/>
              </w:rPr>
              <w:t xml:space="preserve">      </w:t>
            </w:r>
          </w:p>
        </w:tc>
      </w:tr>
    </w:tbl>
    <w:p>
      <w:pPr>
        <w:pStyle w:val="Normal"/>
        <w:spacing w:lineRule="exact" w:line="240"/>
        <w:jc w:val="both"/>
        <w:rPr>
          <w:bCs/>
          <w:iCs/>
          <w:color w:val="000000"/>
          <w:spacing w:val="-2"/>
          <w:sz w:val="22"/>
          <w:szCs w:val="22"/>
          <w:lang w:val="ru-RU"/>
        </w:rPr>
      </w:pPr>
      <w:r>
        <w:rPr>
          <w:bCs/>
          <w:iCs/>
          <w:color w:val="000000"/>
          <w:spacing w:val="-2"/>
          <w:sz w:val="22"/>
          <w:szCs w:val="22"/>
          <w:lang w:val="ru-RU"/>
        </w:rPr>
      </w:r>
    </w:p>
    <w:p>
      <w:pPr>
        <w:pStyle w:val="Normal"/>
        <w:spacing w:lineRule="exact" w:line="240"/>
        <w:jc w:val="both"/>
        <w:rPr>
          <w:bCs/>
          <w:iCs/>
          <w:color w:val="000000"/>
          <w:spacing w:val="-2"/>
          <w:sz w:val="22"/>
          <w:szCs w:val="22"/>
        </w:rPr>
      </w:pPr>
      <w:r>
        <w:rPr>
          <w:bCs/>
          <w:iCs/>
          <w:color w:val="000000"/>
          <w:spacing w:val="-2"/>
          <w:sz w:val="22"/>
          <w:szCs w:val="22"/>
          <w:lang w:val="ru-RU"/>
        </w:rPr>
        <w:t xml:space="preserve">Комуникација у поступку јавне набавке врши се искључиво на начин одређен чланом 20. </w:t>
      </w:r>
      <w:r>
        <w:rPr>
          <w:bCs/>
          <w:iCs/>
          <w:color w:val="000000"/>
          <w:spacing w:val="-2"/>
          <w:sz w:val="22"/>
          <w:szCs w:val="22"/>
          <w:lang w:val="en-US"/>
        </w:rPr>
        <w:t>Закона.</w:t>
      </w:r>
      <w:r>
        <w:rPr>
          <w:bCs/>
          <w:iCs/>
          <w:color w:val="000000"/>
          <w:spacing w:val="-2"/>
          <w:sz w:val="22"/>
          <w:szCs w:val="22"/>
        </w:rPr>
        <w:tab/>
      </w:r>
    </w:p>
    <w:p>
      <w:pPr>
        <w:pStyle w:val="Normal"/>
        <w:spacing w:lineRule="exact" w:line="240"/>
        <w:jc w:val="both"/>
        <w:rPr>
          <w:bCs/>
          <w:iCs/>
          <w:color w:val="000000"/>
          <w:spacing w:val="-2"/>
          <w:sz w:val="22"/>
          <w:szCs w:val="22"/>
          <w:lang w:val="ru-RU"/>
        </w:rPr>
      </w:pPr>
      <w:r>
        <w:rPr>
          <w:bCs/>
          <w:iCs/>
          <w:color w:val="000000"/>
          <w:spacing w:val="-2"/>
          <w:sz w:val="22"/>
          <w:szCs w:val="22"/>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pPr>
        <w:pStyle w:val="Normal"/>
        <w:spacing w:lineRule="exact" w:line="240"/>
        <w:jc w:val="both"/>
        <w:rPr>
          <w:bCs/>
          <w:iCs/>
          <w:color w:val="000000"/>
          <w:spacing w:val="-2"/>
          <w:sz w:val="22"/>
          <w:szCs w:val="22"/>
          <w:lang w:val="ru-RU"/>
        </w:rPr>
      </w:pPr>
      <w:r>
        <w:rPr>
          <w:bCs/>
          <w:iCs/>
          <w:color w:val="000000"/>
          <w:spacing w:val="-2"/>
          <w:sz w:val="22"/>
          <w:szCs w:val="22"/>
          <w:lang w:val="ru-RU"/>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pPr>
        <w:pStyle w:val="Normal"/>
        <w:spacing w:lineRule="exact" w:line="240"/>
        <w:jc w:val="both"/>
        <w:rPr>
          <w:bCs/>
          <w:iCs/>
          <w:color w:val="000000"/>
          <w:spacing w:val="-2"/>
          <w:sz w:val="22"/>
          <w:szCs w:val="22"/>
          <w:lang w:val="ru-RU"/>
        </w:rPr>
      </w:pPr>
      <w:r>
        <w:rPr>
          <w:sz w:val="22"/>
          <w:szCs w:val="22"/>
        </w:rPr>
        <w:t xml:space="preserve">Наручилац може, уз сагласност понуђача, да изврши исправке рачунских грешака </w:t>
      </w:r>
      <w:r>
        <w:rPr>
          <w:sz w:val="22"/>
          <w:szCs w:val="22"/>
          <w:lang w:val="ru-RU"/>
        </w:rPr>
        <w:t xml:space="preserve">уочених приликом разматрања понуде, по окончаном поступку отварања понуде. </w:t>
      </w:r>
    </w:p>
    <w:p>
      <w:pPr>
        <w:pStyle w:val="Default"/>
        <w:rPr>
          <w:sz w:val="22"/>
          <w:szCs w:val="22"/>
          <w:lang w:val="ru-RU"/>
        </w:rPr>
      </w:pPr>
      <w:r>
        <w:rPr>
          <w:sz w:val="22"/>
          <w:szCs w:val="22"/>
          <w:lang w:val="ru-RU"/>
        </w:rPr>
        <w:t xml:space="preserve">У случају разлике између јединичне и укупне цене меродавна је јединична цена. </w:t>
      </w:r>
    </w:p>
    <w:p>
      <w:pPr>
        <w:pStyle w:val="Normal"/>
        <w:spacing w:lineRule="exact" w:line="240"/>
        <w:jc w:val="both"/>
        <w:rPr>
          <w:bCs/>
          <w:sz w:val="22"/>
          <w:szCs w:val="22"/>
        </w:rPr>
      </w:pPr>
      <w:r>
        <w:rPr>
          <w:bCs/>
          <w:sz w:val="22"/>
          <w:szCs w:val="22"/>
        </w:rPr>
        <w:t>Ако се понуђач не сагласи са исправком рачунских грешака, Наручилац ће његову понуду одбити као неприхватљиву.</w:t>
      </w:r>
    </w:p>
    <w:p>
      <w:pPr>
        <w:pStyle w:val="Default"/>
        <w:rPr>
          <w:sz w:val="23"/>
          <w:szCs w:val="23"/>
          <w:u w:val="single"/>
          <w:lang w:val="ru-RU"/>
        </w:rPr>
      </w:pPr>
      <w:r>
        <w:rPr>
          <w:b/>
          <w:bCs/>
          <w:sz w:val="23"/>
          <w:szCs w:val="23"/>
          <w:u w:val="single"/>
          <w:lang w:val="ru-RU"/>
        </w:rPr>
        <w:t xml:space="preserve">Наручилац задржава право провере достављене документације. </w:t>
      </w:r>
    </w:p>
    <w:p>
      <w:pPr>
        <w:pStyle w:val="Normal"/>
        <w:spacing w:lineRule="exact" w:line="240"/>
        <w:jc w:val="both"/>
        <w:rPr>
          <w:b/>
          <w:b/>
          <w:bCs/>
          <w:sz w:val="23"/>
          <w:szCs w:val="23"/>
        </w:rPr>
      </w:pPr>
      <w:r>
        <w:rPr>
          <w:b/>
          <w:bCs/>
          <w:sz w:val="23"/>
          <w:szCs w:val="23"/>
        </w:rPr>
        <w:t>Уколико Наручилац утврди да је понуђач доставио неистините податке, његова понуда биће искључена из даљег разматрања.</w:t>
      </w:r>
    </w:p>
    <w:p>
      <w:pPr>
        <w:pStyle w:val="Normal"/>
        <w:spacing w:lineRule="exact" w:line="240"/>
        <w:jc w:val="both"/>
        <w:rPr>
          <w:b/>
          <w:b/>
          <w:bCs/>
          <w:sz w:val="23"/>
          <w:szCs w:val="23"/>
          <w:lang w:val="en-US"/>
        </w:rPr>
      </w:pPr>
      <w:r>
        <w:rPr>
          <w:b/>
          <w:bCs/>
          <w:sz w:val="23"/>
          <w:szCs w:val="23"/>
          <w:lang w:val="en-US"/>
        </w:rPr>
      </w:r>
    </w:p>
    <w:p>
      <w:pPr>
        <w:pStyle w:val="Normal"/>
        <w:pBdr>
          <w:top w:val="single" w:sz="4" w:space="1" w:color="000000"/>
          <w:left w:val="single" w:sz="4" w:space="4" w:color="000000"/>
          <w:bottom w:val="single" w:sz="4" w:space="1" w:color="000000"/>
          <w:right w:val="single" w:sz="4" w:space="4" w:color="000000"/>
        </w:pBdr>
        <w:spacing w:lineRule="exact" w:line="240"/>
        <w:rPr>
          <w:b/>
          <w:b/>
          <w:bCs/>
          <w:iCs/>
          <w:color w:val="000000"/>
          <w:spacing w:val="-2"/>
          <w:sz w:val="22"/>
          <w:szCs w:val="22"/>
        </w:rPr>
      </w:pPr>
      <w:r>
        <w:rPr>
          <w:b/>
          <w:bCs/>
          <w:iCs/>
          <w:color w:val="000000"/>
          <w:spacing w:val="-2"/>
          <w:sz w:val="22"/>
          <w:szCs w:val="22"/>
        </w:rPr>
        <w:t>1</w:t>
      </w:r>
      <w:r>
        <w:rPr>
          <w:b/>
          <w:bCs/>
          <w:iCs/>
          <w:color w:val="000000"/>
          <w:spacing w:val="-2"/>
          <w:sz w:val="22"/>
          <w:szCs w:val="22"/>
          <w:lang w:val="ru-RU"/>
        </w:rPr>
        <w:t>4</w:t>
      </w:r>
      <w:r>
        <w:rPr>
          <w:b/>
          <w:bCs/>
          <w:iCs/>
          <w:color w:val="000000"/>
          <w:spacing w:val="-2"/>
          <w:sz w:val="22"/>
          <w:szCs w:val="22"/>
        </w:rPr>
        <w:t>.  ВРСТА  КРИТЕРИЈУМА ЗА ДОДЕЛУ УГОВОРА</w:t>
      </w:r>
    </w:p>
    <w:p>
      <w:pPr>
        <w:pStyle w:val="Normal"/>
        <w:spacing w:lineRule="exact" w:line="240"/>
        <w:jc w:val="both"/>
        <w:rPr>
          <w:bCs/>
          <w:iCs/>
          <w:color w:val="000000"/>
          <w:spacing w:val="-2"/>
          <w:sz w:val="22"/>
          <w:szCs w:val="22"/>
        </w:rPr>
      </w:pPr>
      <w:r>
        <w:rPr>
          <w:bCs/>
          <w:iCs/>
          <w:color w:val="000000"/>
          <w:spacing w:val="-2"/>
          <w:sz w:val="22"/>
          <w:szCs w:val="22"/>
        </w:rPr>
      </w:r>
    </w:p>
    <w:p>
      <w:pPr>
        <w:pStyle w:val="Normal1"/>
        <w:jc w:val="both"/>
        <w:rPr>
          <w:rFonts w:ascii="Times New Roman" w:hAnsi="Times New Roman" w:cs="Times New Roman"/>
          <w:b/>
          <w:b/>
          <w:color w:val="000000"/>
          <w:sz w:val="22"/>
          <w:szCs w:val="22"/>
          <w:lang w:val="sr-CS"/>
        </w:rPr>
      </w:pPr>
      <w:r>
        <w:rPr>
          <w:rFonts w:cs="Times New Roman" w:ascii="Times New Roman" w:hAnsi="Times New Roman"/>
          <w:color w:val="000000"/>
          <w:sz w:val="22"/>
          <w:szCs w:val="22"/>
          <w:lang w:val="sr-CS"/>
        </w:rPr>
        <w:t xml:space="preserve">Критеријум за оцењивање понуда је </w:t>
      </w:r>
      <w:r>
        <w:rPr>
          <w:rFonts w:cs="Times New Roman" w:ascii="Times New Roman" w:hAnsi="Times New Roman"/>
          <w:b/>
          <w:color w:val="000000"/>
          <w:sz w:val="22"/>
          <w:szCs w:val="22"/>
          <w:u w:val="single"/>
          <w:lang w:val="sr-CS"/>
        </w:rPr>
        <w:t xml:space="preserve"> најнижа понуђена цена</w:t>
      </w:r>
    </w:p>
    <w:p>
      <w:pPr>
        <w:pStyle w:val="Normal1"/>
        <w:jc w:val="both"/>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r>
    </w:p>
    <w:p>
      <w:pPr>
        <w:pStyle w:val="Normal"/>
        <w:jc w:val="both"/>
        <w:rPr>
          <w:b/>
          <w:b/>
          <w:bCs/>
          <w:u w:val="single"/>
        </w:rPr>
      </w:pPr>
      <w:r>
        <w:rPr>
          <w:b/>
          <w:bCs/>
          <w:u w:val="single"/>
        </w:rPr>
      </w:r>
    </w:p>
    <w:tbl>
      <w:tblPr>
        <w:tblW w:w="10220" w:type="dxa"/>
        <w:jc w:val="left"/>
        <w:tblInd w:w="0" w:type="dxa"/>
        <w:tblCellMar>
          <w:top w:w="0" w:type="dxa"/>
          <w:left w:w="108" w:type="dxa"/>
          <w:bottom w:w="0" w:type="dxa"/>
          <w:right w:w="108" w:type="dxa"/>
        </w:tblCellMar>
        <w:tblLook w:val="0000"/>
      </w:tblPr>
      <w:tblGrid>
        <w:gridCol w:w="10220"/>
      </w:tblGrid>
      <w:tr>
        <w:trPr>
          <w:trHeight w:val="689" w:hRule="atLeast"/>
        </w:trPr>
        <w:tc>
          <w:tcPr>
            <w:tcW w:w="102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exact" w:line="240"/>
              <w:jc w:val="both"/>
              <w:rPr>
                <w:b/>
                <w:b/>
                <w:bCs/>
                <w:iCs/>
                <w:color w:val="000000"/>
                <w:spacing w:val="-2"/>
                <w:sz w:val="22"/>
                <w:szCs w:val="22"/>
              </w:rPr>
            </w:pPr>
            <w:r>
              <w:rPr>
                <w:b/>
                <w:bCs/>
                <w:iCs/>
                <w:color w:val="000000"/>
                <w:spacing w:val="-2"/>
                <w:sz w:val="22"/>
                <w:szCs w:val="22"/>
              </w:rPr>
              <w:t>1</w:t>
            </w:r>
            <w:r>
              <w:rPr>
                <w:b/>
                <w:bCs/>
                <w:iCs/>
                <w:color w:val="000000"/>
                <w:spacing w:val="-2"/>
                <w:sz w:val="22"/>
                <w:szCs w:val="22"/>
                <w:lang w:val="ru-RU"/>
              </w:rPr>
              <w:t>5</w:t>
            </w:r>
            <w:r>
              <w:rPr>
                <w:b/>
                <w:bCs/>
                <w:iCs/>
                <w:color w:val="000000"/>
                <w:spacing w:val="-2"/>
                <w:sz w:val="22"/>
                <w:szCs w:val="22"/>
              </w:rPr>
              <w:t>. ЕЛЕМЕНТИ КРИТЕРИЈУМА НА ОСНОВУ КОЈИХ ЋЕ НАРУЧИЛАЦ ИЗВРШИТИ ДОДЕЛУ</w:t>
            </w:r>
          </w:p>
          <w:p>
            <w:pPr>
              <w:pStyle w:val="Normal"/>
              <w:spacing w:lineRule="exact" w:line="240"/>
              <w:jc w:val="both"/>
              <w:rPr>
                <w:b/>
                <w:b/>
                <w:bCs/>
                <w:iCs/>
                <w:color w:val="000000"/>
                <w:spacing w:val="-2"/>
                <w:sz w:val="22"/>
                <w:szCs w:val="22"/>
              </w:rPr>
            </w:pPr>
            <w:r>
              <w:rPr>
                <w:b/>
                <w:bCs/>
                <w:iCs/>
                <w:color w:val="000000"/>
                <w:spacing w:val="-2"/>
                <w:sz w:val="22"/>
                <w:szCs w:val="22"/>
              </w:rPr>
              <w:t xml:space="preserve">      </w:t>
            </w:r>
            <w:r>
              <w:rPr>
                <w:b/>
                <w:bCs/>
                <w:iCs/>
                <w:color w:val="000000"/>
                <w:spacing w:val="-2"/>
                <w:sz w:val="22"/>
                <w:szCs w:val="22"/>
              </w:rPr>
              <w:t>УГОВОРА У СИТУАЦИЈИ КАДА ПОСТОЈЕ ДВЕ ИЛИ ВИШЕ ПОНУДА СА ЈЕДНАКИМ</w:t>
            </w:r>
          </w:p>
          <w:p>
            <w:pPr>
              <w:pStyle w:val="Normal"/>
              <w:spacing w:lineRule="exact" w:line="240"/>
              <w:jc w:val="both"/>
              <w:rPr>
                <w:b/>
                <w:b/>
                <w:bCs/>
                <w:iCs/>
                <w:color w:val="000000"/>
                <w:spacing w:val="-2"/>
                <w:sz w:val="22"/>
                <w:szCs w:val="22"/>
              </w:rPr>
            </w:pPr>
            <w:r>
              <w:rPr>
                <w:b/>
                <w:bCs/>
                <w:iCs/>
                <w:color w:val="000000"/>
                <w:spacing w:val="-2"/>
                <w:sz w:val="22"/>
                <w:szCs w:val="22"/>
              </w:rPr>
              <w:t xml:space="preserve">      </w:t>
            </w:r>
            <w:r>
              <w:rPr>
                <w:b/>
                <w:bCs/>
                <w:iCs/>
                <w:color w:val="000000"/>
                <w:spacing w:val="-2"/>
                <w:sz w:val="22"/>
                <w:szCs w:val="22"/>
              </w:rPr>
              <w:t xml:space="preserve">БРОЈЕМ ПОНДЕРА </w:t>
            </w:r>
          </w:p>
        </w:tc>
      </w:tr>
    </w:tbl>
    <w:p>
      <w:pPr>
        <w:pStyle w:val="Normal1"/>
        <w:jc w:val="both"/>
        <w:rPr>
          <w:rFonts w:ascii="Times New Roman" w:hAnsi="Times New Roman"/>
          <w:color w:val="000000"/>
          <w:sz w:val="22"/>
          <w:szCs w:val="22"/>
          <w:lang w:val="sr-CS"/>
        </w:rPr>
      </w:pPr>
      <w:r>
        <w:rPr>
          <w:rFonts w:ascii="Times New Roman" w:hAnsi="Times New Roman"/>
          <w:color w:val="000000"/>
          <w:sz w:val="22"/>
          <w:szCs w:val="22"/>
          <w:lang w:val="sr-CS"/>
        </w:rPr>
      </w:r>
    </w:p>
    <w:p>
      <w:pPr>
        <w:pStyle w:val="Normal1"/>
        <w:jc w:val="both"/>
        <w:rPr>
          <w:rFonts w:ascii="Times New Roman" w:hAnsi="Times New Roman"/>
          <w:color w:val="000000"/>
          <w:sz w:val="22"/>
          <w:szCs w:val="22"/>
        </w:rPr>
      </w:pPr>
      <w:r>
        <w:rPr>
          <w:rFonts w:ascii="Times New Roman" w:hAnsi="Times New Roman"/>
          <w:color w:val="000000"/>
          <w:sz w:val="22"/>
          <w:szCs w:val="22"/>
          <w:lang w:val="sr-CS"/>
        </w:rPr>
        <w:t>Уколико су  две или више понуда једнаке на основу критеријума мајниже понуђене цене,избор ће се извршити</w:t>
      </w:r>
      <w:r>
        <w:rPr>
          <w:rFonts w:ascii="Times New Roman" w:hAnsi="Times New Roman"/>
          <w:color w:val="000000"/>
          <w:sz w:val="22"/>
          <w:szCs w:val="22"/>
        </w:rPr>
        <w:t xml:space="preserve"> према томе која је понуда раније пристигла</w:t>
      </w:r>
      <w:r>
        <w:rPr>
          <w:rFonts w:ascii="Times New Roman" w:hAnsi="Times New Roman"/>
          <w:color w:val="000000"/>
          <w:sz w:val="22"/>
          <w:szCs w:val="22"/>
          <w:lang w:val="sr-CS"/>
        </w:rPr>
        <w:t xml:space="preserve">.За исти датум предност ће имати понуда која је раније пристигла . </w:t>
      </w:r>
    </w:p>
    <w:p>
      <w:pPr>
        <w:pStyle w:val="Normal"/>
        <w:spacing w:lineRule="exact" w:line="240"/>
        <w:jc w:val="center"/>
        <w:rPr>
          <w:bCs/>
          <w:iCs/>
          <w:color w:val="000000"/>
          <w:spacing w:val="-2"/>
          <w:sz w:val="22"/>
          <w:szCs w:val="22"/>
        </w:rPr>
      </w:pPr>
      <w:r>
        <w:rPr>
          <w:bCs/>
          <w:iCs/>
          <w:color w:val="000000"/>
          <w:spacing w:val="-2"/>
          <w:sz w:val="22"/>
          <w:szCs w:val="22"/>
        </w:rPr>
      </w:r>
    </w:p>
    <w:tbl>
      <w:tblPr>
        <w:tblW w:w="9576" w:type="dxa"/>
        <w:jc w:val="left"/>
        <w:tblInd w:w="0" w:type="dxa"/>
        <w:tblCellMar>
          <w:top w:w="0" w:type="dxa"/>
          <w:left w:w="108" w:type="dxa"/>
          <w:bottom w:w="0" w:type="dxa"/>
          <w:right w:w="108" w:type="dxa"/>
        </w:tblCellMar>
        <w:tblLook w:val="0000"/>
      </w:tblPr>
      <w:tblGrid>
        <w:gridCol w:w="9576"/>
      </w:tblGrid>
      <w:tr>
        <w:trPr>
          <w:trHeight w:val="100" w:hRule="atLeast"/>
        </w:trPr>
        <w:tc>
          <w:tcPr>
            <w:tcW w:w="957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exact" w:line="240"/>
              <w:rPr>
                <w:b/>
                <w:b/>
                <w:bCs/>
                <w:iCs/>
                <w:color w:val="000000"/>
                <w:spacing w:val="-2"/>
                <w:sz w:val="22"/>
                <w:szCs w:val="22"/>
              </w:rPr>
            </w:pPr>
            <w:r>
              <w:rPr>
                <w:b/>
                <w:bCs/>
                <w:iCs/>
                <w:color w:val="000000"/>
                <w:spacing w:val="-2"/>
                <w:sz w:val="22"/>
                <w:szCs w:val="22"/>
              </w:rPr>
              <w:t>1</w:t>
            </w:r>
            <w:r>
              <w:rPr>
                <w:b/>
                <w:bCs/>
                <w:iCs/>
                <w:color w:val="000000"/>
                <w:spacing w:val="-2"/>
                <w:sz w:val="22"/>
                <w:szCs w:val="22"/>
                <w:lang w:val="ru-RU"/>
              </w:rPr>
              <w:t>6</w:t>
            </w:r>
            <w:r>
              <w:rPr>
                <w:b/>
                <w:bCs/>
                <w:iCs/>
                <w:color w:val="000000"/>
                <w:spacing w:val="-2"/>
                <w:sz w:val="22"/>
                <w:szCs w:val="22"/>
              </w:rPr>
              <w:t>. ПОШТОВАЊЕ ОБАВЕЗА КОЈЕ ПРОИЗИЛАЗЕ ИЗ ВАЖЕЋИХ ПРОПИСА</w:t>
            </w:r>
          </w:p>
        </w:tc>
      </w:tr>
    </w:tbl>
    <w:p>
      <w:pPr>
        <w:pStyle w:val="Normal"/>
        <w:spacing w:lineRule="exact" w:line="240"/>
        <w:jc w:val="both"/>
        <w:rPr>
          <w:bCs/>
          <w:iCs/>
          <w:color w:val="000000"/>
          <w:spacing w:val="-2"/>
          <w:sz w:val="22"/>
          <w:szCs w:val="22"/>
        </w:rPr>
      </w:pPr>
      <w:r>
        <w:rPr>
          <w:bCs/>
          <w:iCs/>
          <w:color w:val="000000"/>
          <w:spacing w:val="-2"/>
          <w:sz w:val="22"/>
          <w:szCs w:val="22"/>
        </w:rPr>
      </w:r>
    </w:p>
    <w:p>
      <w:pPr>
        <w:pStyle w:val="Normal"/>
        <w:spacing w:lineRule="exact" w:line="240"/>
        <w:jc w:val="both"/>
        <w:rPr>
          <w:bCs/>
          <w:iCs/>
          <w:color w:val="000000"/>
          <w:spacing w:val="-2"/>
          <w:sz w:val="22"/>
          <w:szCs w:val="22"/>
        </w:rPr>
      </w:pPr>
      <w:r>
        <w:rPr>
          <w:bCs/>
          <w:iCs/>
          <w:color w:val="000000"/>
          <w:spacing w:val="-2"/>
          <w:sz w:val="22"/>
          <w:szCs w:val="22"/>
        </w:rPr>
        <w:t>Понуђач  при састављању своје понуде мора да  изричито наведе да је поштовао обавезе које произлазе из важећих прописа о заштити на раду, запошљавању и условима рада, заштити животне средине, као и дa немају забрану обаваљања делатности која је на снази у  време подношења понуде.</w:t>
      </w:r>
    </w:p>
    <w:p>
      <w:pPr>
        <w:pStyle w:val="Normal"/>
        <w:spacing w:lineRule="exact" w:line="240"/>
        <w:jc w:val="both"/>
        <w:rPr>
          <w:bCs/>
          <w:iCs/>
          <w:color w:val="000000"/>
          <w:spacing w:val="-2"/>
          <w:sz w:val="22"/>
          <w:szCs w:val="22"/>
        </w:rPr>
      </w:pPr>
      <w:r>
        <w:rPr>
          <w:bCs/>
          <w:iCs/>
          <w:color w:val="000000"/>
          <w:spacing w:val="-2"/>
          <w:sz w:val="22"/>
          <w:szCs w:val="22"/>
        </w:rPr>
        <w:t xml:space="preserve">Образац изјаве је дат у оквиру конкурсне документације. </w:t>
      </w:r>
    </w:p>
    <w:p>
      <w:pPr>
        <w:pStyle w:val="Normal"/>
        <w:spacing w:lineRule="exact" w:line="240"/>
        <w:jc w:val="both"/>
        <w:rPr>
          <w:bCs/>
          <w:iCs/>
          <w:color w:val="000000"/>
          <w:spacing w:val="-2"/>
          <w:sz w:val="22"/>
          <w:szCs w:val="22"/>
        </w:rPr>
      </w:pPr>
      <w:r>
        <w:rPr>
          <w:bCs/>
          <w:iCs/>
          <w:color w:val="000000"/>
          <w:spacing w:val="-2"/>
          <w:sz w:val="22"/>
          <w:szCs w:val="22"/>
        </w:rPr>
      </w:r>
    </w:p>
    <w:tbl>
      <w:tblPr>
        <w:tblW w:w="9468" w:type="dxa"/>
        <w:jc w:val="left"/>
        <w:tblInd w:w="108" w:type="dxa"/>
        <w:tblCellMar>
          <w:top w:w="0" w:type="dxa"/>
          <w:left w:w="108" w:type="dxa"/>
          <w:bottom w:w="0" w:type="dxa"/>
          <w:right w:w="108" w:type="dxa"/>
        </w:tblCellMar>
        <w:tblLook w:val="0000"/>
      </w:tblPr>
      <w:tblGrid>
        <w:gridCol w:w="9468"/>
      </w:tblGrid>
      <w:tr>
        <w:trPr>
          <w:trHeight w:val="584" w:hRule="atLeast"/>
        </w:trPr>
        <w:tc>
          <w:tcPr>
            <w:tcW w:w="946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exact" w:line="240"/>
              <w:rPr>
                <w:b/>
                <w:b/>
                <w:bCs/>
                <w:iCs/>
                <w:color w:val="000000"/>
                <w:spacing w:val="-2"/>
                <w:sz w:val="22"/>
                <w:szCs w:val="22"/>
              </w:rPr>
            </w:pPr>
            <w:r>
              <w:rPr>
                <w:b/>
                <w:bCs/>
                <w:iCs/>
                <w:color w:val="000000"/>
                <w:spacing w:val="-2"/>
                <w:sz w:val="22"/>
                <w:szCs w:val="22"/>
              </w:rPr>
              <w:t>1</w:t>
            </w:r>
            <w:r>
              <w:rPr>
                <w:b/>
                <w:bCs/>
                <w:iCs/>
                <w:color w:val="000000"/>
                <w:spacing w:val="-2"/>
                <w:sz w:val="22"/>
                <w:szCs w:val="22"/>
                <w:lang w:val="ru-RU"/>
              </w:rPr>
              <w:t>7</w:t>
            </w:r>
            <w:r>
              <w:rPr>
                <w:b/>
                <w:bCs/>
                <w:iCs/>
                <w:color w:val="000000"/>
                <w:spacing w:val="-2"/>
                <w:sz w:val="22"/>
                <w:szCs w:val="22"/>
              </w:rPr>
              <w:t xml:space="preserve">. КОРИШЂЕЊЕ ПАТЕНТА И ОДГОВОРНОСТ ЗА ПОВРЕДУ ЗАШТИЋЕНИХ ПРАВА </w:t>
            </w:r>
          </w:p>
          <w:p>
            <w:pPr>
              <w:pStyle w:val="Normal"/>
              <w:spacing w:lineRule="exact" w:line="240"/>
              <w:rPr>
                <w:b/>
                <w:b/>
                <w:bCs/>
                <w:iCs/>
                <w:color w:val="000000"/>
                <w:spacing w:val="-2"/>
                <w:sz w:val="22"/>
                <w:szCs w:val="22"/>
              </w:rPr>
            </w:pPr>
            <w:r>
              <w:rPr>
                <w:b/>
                <w:bCs/>
                <w:iCs/>
                <w:color w:val="000000"/>
                <w:spacing w:val="-2"/>
                <w:sz w:val="22"/>
                <w:szCs w:val="22"/>
              </w:rPr>
              <w:t xml:space="preserve">       </w:t>
            </w:r>
            <w:r>
              <w:rPr>
                <w:b/>
                <w:bCs/>
                <w:iCs/>
                <w:color w:val="000000"/>
                <w:spacing w:val="-2"/>
                <w:sz w:val="22"/>
                <w:szCs w:val="22"/>
              </w:rPr>
              <w:t>ИНТЕЛЕКТУАЛНЕ СВОЈИНЕ ТРЕЋИХ ЛИЦА</w:t>
            </w:r>
          </w:p>
        </w:tc>
      </w:tr>
    </w:tbl>
    <w:p>
      <w:pPr>
        <w:pStyle w:val="Normal"/>
        <w:spacing w:lineRule="exact" w:line="240"/>
        <w:jc w:val="both"/>
        <w:rPr>
          <w:bCs/>
          <w:iCs/>
          <w:color w:val="000000"/>
          <w:spacing w:val="-2"/>
          <w:sz w:val="22"/>
          <w:szCs w:val="22"/>
        </w:rPr>
      </w:pPr>
      <w:r>
        <w:rPr>
          <w:bCs/>
          <w:iCs/>
          <w:color w:val="000000"/>
          <w:spacing w:val="-2"/>
          <w:sz w:val="22"/>
          <w:szCs w:val="22"/>
        </w:rPr>
      </w:r>
    </w:p>
    <w:p>
      <w:pPr>
        <w:pStyle w:val="Normal"/>
        <w:spacing w:lineRule="exact" w:line="240"/>
        <w:jc w:val="both"/>
        <w:rPr>
          <w:bCs/>
          <w:iCs/>
          <w:color w:val="000000"/>
          <w:spacing w:val="-2"/>
          <w:sz w:val="22"/>
          <w:szCs w:val="22"/>
        </w:rPr>
      </w:pPr>
      <w:r>
        <w:rPr>
          <w:bCs/>
          <w:iCs/>
          <w:color w:val="000000"/>
          <w:spacing w:val="-2"/>
          <w:sz w:val="22"/>
          <w:szCs w:val="22"/>
        </w:rPr>
        <w:t>Накнаду за коришћење патента, као и одговорност за повреду заштићених права интелектуалне својине трећих лица сноси понуђач.</w:t>
      </w:r>
    </w:p>
    <w:p>
      <w:pPr>
        <w:pStyle w:val="Normal"/>
        <w:spacing w:lineRule="exact" w:line="240"/>
        <w:jc w:val="both"/>
        <w:rPr>
          <w:bCs/>
          <w:iCs/>
          <w:color w:val="000000"/>
          <w:spacing w:val="-2"/>
          <w:sz w:val="22"/>
          <w:szCs w:val="22"/>
        </w:rPr>
      </w:pPr>
      <w:r>
        <w:rPr>
          <w:bCs/>
          <w:iCs/>
          <w:color w:val="000000"/>
          <w:spacing w:val="-2"/>
          <w:sz w:val="22"/>
          <w:szCs w:val="22"/>
        </w:rPr>
      </w:r>
    </w:p>
    <w:p>
      <w:pPr>
        <w:pStyle w:val="Normal"/>
        <w:pBdr>
          <w:top w:val="single" w:sz="4" w:space="1" w:color="000000"/>
          <w:left w:val="single" w:sz="4" w:space="4" w:color="000000"/>
          <w:bottom w:val="single" w:sz="4" w:space="1" w:color="000000"/>
          <w:right w:val="single" w:sz="4" w:space="4" w:color="000000"/>
        </w:pBdr>
        <w:jc w:val="both"/>
        <w:rPr>
          <w:b/>
          <w:b/>
          <w:bCs/>
          <w:sz w:val="22"/>
          <w:szCs w:val="22"/>
        </w:rPr>
      </w:pPr>
      <w:r>
        <w:rPr>
          <w:b/>
          <w:bCs/>
          <w:sz w:val="22"/>
          <w:szCs w:val="22"/>
        </w:rPr>
        <w:t>18. НЕГАТИВНЕ РЕФЕРЕНЦЕ - РЕЛЕВАНТНИ ДОКАЗ ПО РАНИЈЕ ЗАКЉУЧЕНИМ УГОВОРИМА</w:t>
      </w:r>
    </w:p>
    <w:p>
      <w:pPr>
        <w:pStyle w:val="Default"/>
        <w:rPr>
          <w:bCs/>
          <w:sz w:val="22"/>
          <w:szCs w:val="22"/>
          <w:lang w:val="ru-RU"/>
        </w:rPr>
      </w:pPr>
      <w:r>
        <w:rPr>
          <w:bCs/>
          <w:sz w:val="22"/>
          <w:szCs w:val="22"/>
          <w:lang w:val="ru-RU"/>
        </w:rPr>
      </w:r>
    </w:p>
    <w:p>
      <w:pPr>
        <w:pStyle w:val="Default"/>
        <w:rPr>
          <w:sz w:val="22"/>
          <w:szCs w:val="22"/>
          <w:lang w:val="ru-RU"/>
        </w:rPr>
      </w:pPr>
      <w:r>
        <w:rPr>
          <w:bCs/>
          <w:sz w:val="22"/>
          <w:szCs w:val="22"/>
          <w:lang w:val="ru-RU"/>
        </w:rPr>
        <w:t xml:space="preserve">Негативне референце: Наручилац ће одбити понуду </w:t>
      </w:r>
      <w:r>
        <w:rPr>
          <w:sz w:val="22"/>
          <w:szCs w:val="22"/>
          <w:lang w:val="ru-RU"/>
        </w:rPr>
        <w:t xml:space="preserve">уколико поседује било који доказ наведен у члану 82. Закона. </w:t>
      </w:r>
    </w:p>
    <w:p>
      <w:pPr>
        <w:pStyle w:val="Default"/>
        <w:rPr>
          <w:sz w:val="22"/>
          <w:szCs w:val="22"/>
          <w:lang w:val="ru-RU"/>
        </w:rPr>
      </w:pPr>
      <w:r>
        <w:rPr>
          <w:bCs/>
          <w:sz w:val="22"/>
          <w:szCs w:val="22"/>
          <w:lang w:val="ru-RU"/>
        </w:rPr>
        <w:t>Наручилац може одбити понуду ако поседује доказ из става 3. тачка 1. наведеног члана</w:t>
      </w:r>
      <w:r>
        <w:rPr>
          <w:sz w:val="22"/>
          <w:szCs w:val="22"/>
          <w:lang w:val="ru-RU"/>
        </w:rPr>
        <w:t xml:space="preserve">, која се односи на поступак који је спровео или уговор који је закључио и други наручилац ако је предмет набавке истоврсан. </w:t>
      </w:r>
    </w:p>
    <w:p>
      <w:pPr>
        <w:pStyle w:val="Default"/>
        <w:rPr>
          <w:sz w:val="22"/>
          <w:szCs w:val="22"/>
          <w:lang w:val="ru-RU"/>
        </w:rPr>
      </w:pPr>
      <w:r>
        <w:rPr>
          <w:bCs/>
          <w:sz w:val="22"/>
          <w:szCs w:val="22"/>
          <w:lang w:val="ru-RU"/>
        </w:rPr>
        <w:t xml:space="preserve">Наручилац ће понуду понуђача који се налази на списку негативних референци </w:t>
      </w:r>
      <w:r>
        <w:rPr>
          <w:sz w:val="22"/>
          <w:szCs w:val="22"/>
          <w:lang w:val="ru-RU"/>
        </w:rPr>
        <w:t xml:space="preserve">објављеним на Порталу јавних набавки, Управе за јавне набавке, у складу са чланом 83. Закона, одбити као неприхватљиву ако је предмет јавне набавке истоврстан предмету за који је понуђач добио негативну референцу. </w:t>
      </w:r>
    </w:p>
    <w:p>
      <w:pPr>
        <w:pStyle w:val="Normal"/>
        <w:spacing w:lineRule="exact" w:line="240"/>
        <w:jc w:val="both"/>
        <w:rPr>
          <w:sz w:val="22"/>
          <w:szCs w:val="22"/>
          <w:lang w:val="en-US"/>
        </w:rPr>
      </w:pPr>
      <w:r>
        <w:rPr>
          <w:bCs/>
          <w:sz w:val="22"/>
          <w:szCs w:val="22"/>
        </w:rPr>
        <w:t xml:space="preserve">Уколико се понуђач налази на списку негативних референци, и ако предмет ове јавне набавке није истоврсан предмету за који је понуђач добио негативну референцу, понуђач је у обавези да у року од 10 дана од дана закључења уговора, </w:t>
      </w:r>
      <w:r>
        <w:rPr>
          <w:sz w:val="22"/>
          <w:szCs w:val="22"/>
        </w:rPr>
        <w:t xml:space="preserve">достави </w:t>
      </w:r>
      <w:r>
        <w:rPr>
          <w:bCs/>
          <w:sz w:val="22"/>
          <w:szCs w:val="22"/>
        </w:rPr>
        <w:t xml:space="preserve">сопствену бланко меницу </w:t>
      </w:r>
      <w:r>
        <w:rPr>
          <w:sz w:val="22"/>
          <w:szCs w:val="22"/>
        </w:rPr>
        <w:t>на износ од 15 % од укупне уговорене вредности.</w:t>
      </w:r>
    </w:p>
    <w:p>
      <w:pPr>
        <w:pStyle w:val="Normal"/>
        <w:spacing w:lineRule="exact" w:line="240"/>
        <w:jc w:val="both"/>
        <w:rPr>
          <w:bCs/>
          <w:iCs/>
          <w:color w:val="000000"/>
          <w:spacing w:val="-2"/>
          <w:sz w:val="22"/>
          <w:szCs w:val="22"/>
          <w:lang w:val="en-US"/>
        </w:rPr>
      </w:pPr>
      <w:r>
        <w:rPr>
          <w:bCs/>
          <w:iCs/>
          <w:color w:val="000000"/>
          <w:spacing w:val="-2"/>
          <w:sz w:val="22"/>
          <w:szCs w:val="22"/>
          <w:lang w:val="en-US"/>
        </w:rPr>
      </w:r>
    </w:p>
    <w:tbl>
      <w:tblPr>
        <w:tblW w:w="9576" w:type="dxa"/>
        <w:jc w:val="left"/>
        <w:tblInd w:w="0" w:type="dxa"/>
        <w:tblCellMar>
          <w:top w:w="0" w:type="dxa"/>
          <w:left w:w="108" w:type="dxa"/>
          <w:bottom w:w="0" w:type="dxa"/>
          <w:right w:w="108" w:type="dxa"/>
        </w:tblCellMar>
        <w:tblLook w:val="0000"/>
      </w:tblPr>
      <w:tblGrid>
        <w:gridCol w:w="9576"/>
      </w:tblGrid>
      <w:tr>
        <w:trPr>
          <w:trHeight w:val="100" w:hRule="atLeast"/>
        </w:trPr>
        <w:tc>
          <w:tcPr>
            <w:tcW w:w="957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exact" w:line="240"/>
              <w:rPr>
                <w:b/>
                <w:b/>
                <w:bCs/>
                <w:iCs/>
                <w:color w:val="000000"/>
                <w:spacing w:val="-2"/>
                <w:sz w:val="22"/>
                <w:szCs w:val="22"/>
              </w:rPr>
            </w:pPr>
            <w:r>
              <w:rPr>
                <w:b/>
                <w:bCs/>
                <w:iCs/>
                <w:color w:val="000000"/>
                <w:spacing w:val="-2"/>
                <w:sz w:val="22"/>
                <w:szCs w:val="22"/>
                <w:lang w:val="ru-RU"/>
              </w:rPr>
              <w:t>19</w:t>
            </w:r>
            <w:r>
              <w:rPr>
                <w:b/>
                <w:bCs/>
                <w:iCs/>
                <w:color w:val="000000"/>
                <w:spacing w:val="-2"/>
                <w:sz w:val="22"/>
                <w:szCs w:val="22"/>
              </w:rPr>
              <w:t>. НАЧИН И РОК ЗА ПОДНОШЕЊЕ ЗАХТЕВА  ЗА  ЗАШТИТУ ПРАВА ПОНУЂАЧА</w:t>
            </w:r>
          </w:p>
        </w:tc>
      </w:tr>
    </w:tbl>
    <w:p>
      <w:pPr>
        <w:pStyle w:val="Normal"/>
        <w:spacing w:lineRule="exact" w:line="240"/>
        <w:jc w:val="both"/>
        <w:rPr>
          <w:bCs/>
          <w:iCs/>
          <w:color w:val="000000"/>
          <w:spacing w:val="-2"/>
          <w:sz w:val="22"/>
          <w:szCs w:val="22"/>
        </w:rPr>
      </w:pPr>
      <w:r>
        <w:rPr>
          <w:bCs/>
          <w:iCs/>
          <w:color w:val="000000"/>
          <w:spacing w:val="-2"/>
          <w:sz w:val="22"/>
          <w:szCs w:val="22"/>
        </w:rPr>
      </w:r>
    </w:p>
    <w:p>
      <w:pPr>
        <w:pStyle w:val="Normal"/>
        <w:spacing w:lineRule="exact" w:line="240"/>
        <w:jc w:val="both"/>
        <w:rPr>
          <w:bCs/>
          <w:iCs/>
          <w:color w:val="000000"/>
          <w:spacing w:val="-2"/>
          <w:sz w:val="22"/>
          <w:szCs w:val="22"/>
        </w:rPr>
      </w:pPr>
      <w:r>
        <w:rPr>
          <w:bCs/>
          <w:iCs/>
          <w:color w:val="000000"/>
          <w:spacing w:val="-2"/>
          <w:sz w:val="22"/>
          <w:szCs w:val="22"/>
        </w:rPr>
        <w:t>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пртпео или би могао да претрпи штету због поступања наручиоца противно одредбама овог закона (у даљем тексту подносилац захтева).</w:t>
      </w:r>
    </w:p>
    <w:p>
      <w:pPr>
        <w:pStyle w:val="Normal"/>
        <w:spacing w:lineRule="exact" w:line="240"/>
        <w:jc w:val="both"/>
        <w:rPr>
          <w:bCs/>
          <w:iCs/>
          <w:color w:val="000000"/>
          <w:spacing w:val="-2"/>
          <w:sz w:val="22"/>
          <w:szCs w:val="22"/>
        </w:rPr>
      </w:pPr>
      <w:r>
        <w:rPr>
          <w:bCs/>
          <w:iCs/>
          <w:color w:val="000000"/>
          <w:spacing w:val="-2"/>
          <w:sz w:val="22"/>
          <w:szCs w:val="22"/>
        </w:rPr>
      </w:r>
    </w:p>
    <w:p>
      <w:pPr>
        <w:pStyle w:val="Normal"/>
        <w:spacing w:lineRule="exact" w:line="240"/>
        <w:jc w:val="both"/>
        <w:rPr>
          <w:bCs/>
          <w:iCs/>
          <w:color w:val="000000"/>
          <w:spacing w:val="-2"/>
          <w:sz w:val="22"/>
          <w:szCs w:val="22"/>
        </w:rPr>
      </w:pPr>
      <w:r>
        <w:rPr>
          <w:bCs/>
          <w:iCs/>
          <w:color w:val="000000"/>
          <w:spacing w:val="-2"/>
          <w:sz w:val="22"/>
          <w:szCs w:val="22"/>
        </w:rPr>
        <w:t xml:space="preserve">Захтев за заштиту права подноси се наручиоцу, а копија се истовремено предаје Републичкој  комисији. Захтев за заштиту права се доставља непосредно, на адресу наручиоца: Општинска управа Ћићевац,Карађорђева 106 37210 Ћићевац, , или препорученом пошиљком са повратницом или  електронском поштом  на  </w:t>
      </w:r>
      <w:r>
        <w:rPr>
          <w:bCs/>
          <w:iCs/>
          <w:color w:val="000000"/>
          <w:spacing w:val="-2"/>
          <w:sz w:val="22"/>
          <w:szCs w:val="22"/>
          <w:lang w:val="en-US"/>
        </w:rPr>
        <w:t>e</w:t>
      </w:r>
      <w:r>
        <w:rPr>
          <w:bCs/>
          <w:iCs/>
          <w:color w:val="000000"/>
          <w:spacing w:val="-2"/>
          <w:sz w:val="22"/>
          <w:szCs w:val="22"/>
          <w:lang w:val="ru-RU"/>
        </w:rPr>
        <w:t>-</w:t>
      </w:r>
      <w:r>
        <w:rPr>
          <w:bCs/>
          <w:iCs/>
          <w:color w:val="000000"/>
          <w:spacing w:val="-2"/>
          <w:sz w:val="22"/>
          <w:szCs w:val="22"/>
          <w:lang w:val="en-US"/>
        </w:rPr>
        <w:t>mail</w:t>
      </w:r>
      <w:r>
        <w:rPr>
          <w:bCs/>
          <w:iCs/>
          <w:color w:val="000000"/>
          <w:spacing w:val="-2"/>
          <w:sz w:val="22"/>
          <w:szCs w:val="22"/>
        </w:rPr>
        <w:t xml:space="preserve">: </w:t>
      </w:r>
      <w:r>
        <w:rPr>
          <w:bCs/>
          <w:i/>
          <w:iCs/>
          <w:spacing w:val="-2"/>
          <w:sz w:val="22"/>
          <w:szCs w:val="22"/>
        </w:rPr>
        <w:t>javnenabavkecicevac</w:t>
      </w:r>
      <w:r>
        <w:rPr>
          <w:bCs/>
          <w:i/>
          <w:iCs/>
          <w:spacing w:val="-2"/>
          <w:sz w:val="22"/>
          <w:szCs w:val="22"/>
          <w:lang w:val="en-US"/>
        </w:rPr>
        <w:t>@gmail.com</w:t>
      </w:r>
      <w:r>
        <w:rPr>
          <w:bCs/>
          <w:iCs/>
          <w:color w:val="000000"/>
          <w:spacing w:val="-2"/>
          <w:sz w:val="22"/>
          <w:szCs w:val="22"/>
        </w:rPr>
        <w:t xml:space="preserve"> или факсом на број 0</w:t>
      </w:r>
      <w:r>
        <w:rPr>
          <w:bCs/>
          <w:iCs/>
          <w:color w:val="000000"/>
          <w:spacing w:val="-2"/>
          <w:sz w:val="22"/>
          <w:szCs w:val="22"/>
          <w:lang w:val="en-US"/>
        </w:rPr>
        <w:t>37811260</w:t>
      </w:r>
      <w:r>
        <w:rPr>
          <w:bCs/>
          <w:iCs/>
          <w:color w:val="000000"/>
          <w:spacing w:val="-2"/>
          <w:sz w:val="22"/>
          <w:szCs w:val="22"/>
        </w:rPr>
        <w:t>.</w:t>
      </w:r>
    </w:p>
    <w:p>
      <w:pPr>
        <w:pStyle w:val="Normal"/>
        <w:spacing w:lineRule="exact" w:line="240"/>
        <w:jc w:val="both"/>
        <w:rPr>
          <w:bCs/>
          <w:iCs/>
          <w:color w:val="000000"/>
          <w:spacing w:val="-2"/>
          <w:sz w:val="22"/>
          <w:szCs w:val="22"/>
        </w:rPr>
      </w:pPr>
      <w:r>
        <w:rPr>
          <w:bCs/>
          <w:iCs/>
          <w:color w:val="000000"/>
          <w:spacing w:val="-2"/>
          <w:sz w:val="22"/>
          <w:szCs w:val="22"/>
        </w:rPr>
        <w:t>Захтев за заштиту права може се поднети у току целог поступка јавне набавке, против  сваке радње наручиоца.</w:t>
      </w:r>
    </w:p>
    <w:p>
      <w:pPr>
        <w:pStyle w:val="Normal"/>
        <w:spacing w:lineRule="exact" w:line="240"/>
        <w:jc w:val="both"/>
        <w:rPr>
          <w:bCs/>
          <w:iCs/>
          <w:color w:val="000000"/>
          <w:spacing w:val="-2"/>
          <w:sz w:val="22"/>
          <w:szCs w:val="22"/>
        </w:rPr>
      </w:pPr>
      <w:r>
        <w:rPr>
          <w:bCs/>
          <w:iCs/>
          <w:color w:val="000000"/>
          <w:spacing w:val="-2"/>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w:t>
      </w:r>
    </w:p>
    <w:p>
      <w:pPr>
        <w:pStyle w:val="Normal"/>
        <w:spacing w:lineRule="exact" w:line="240"/>
        <w:jc w:val="both"/>
        <w:rPr>
          <w:bCs/>
          <w:iCs/>
          <w:color w:val="000000"/>
          <w:spacing w:val="-2"/>
          <w:sz w:val="22"/>
          <w:szCs w:val="22"/>
        </w:rPr>
      </w:pPr>
      <w:r>
        <w:rPr>
          <w:bCs/>
          <w:iCs/>
          <w:color w:val="000000"/>
          <w:spacing w:val="-2"/>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 </w:t>
      </w:r>
    </w:p>
    <w:p>
      <w:pPr>
        <w:pStyle w:val="Normal"/>
        <w:spacing w:lineRule="exact" w:line="240"/>
        <w:jc w:val="both"/>
        <w:rPr>
          <w:bCs/>
          <w:iCs/>
          <w:color w:val="000000"/>
          <w:spacing w:val="-2"/>
          <w:sz w:val="22"/>
          <w:szCs w:val="22"/>
        </w:rPr>
      </w:pPr>
      <w:r>
        <w:rPr>
          <w:bCs/>
          <w:iCs/>
          <w:color w:val="000000"/>
          <w:spacing w:val="-2"/>
          <w:sz w:val="22"/>
          <w:szCs w:val="22"/>
        </w:rPr>
        <w:t xml:space="preserve">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 набавки.   </w:t>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t xml:space="preserve">Подносилац захтева за заштиту права је дужан да на одређени рачун буџета Републике Србије уплати таксу од: </w:t>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t xml:space="preserve">- </w:t>
      </w:r>
      <w:r>
        <w:rPr>
          <w:rFonts w:cs="Times New Roman" w:ascii="Times New Roman" w:hAnsi="Times New Roman"/>
          <w:b/>
          <w:sz w:val="22"/>
          <w:szCs w:val="22"/>
          <w:lang w:val="ru-RU"/>
        </w:rPr>
        <w:t>60.000 динара</w:t>
      </w:r>
      <w:r>
        <w:rPr>
          <w:rFonts w:cs="Times New Roman" w:ascii="Times New Roman" w:hAnsi="Times New Roman"/>
          <w:sz w:val="22"/>
          <w:szCs w:val="22"/>
          <w:lang w:val="ru-RU"/>
        </w:rPr>
        <w:t xml:space="preserve"> ако се захтев за заштиту права подноси у поступку јавне набавке мале вредности и преговарачком поступку без објављивања позива за подношење понуда </w:t>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spacing w:lineRule="exact" w:line="240"/>
        <w:jc w:val="both"/>
        <w:rPr>
          <w:b/>
          <w:b/>
          <w:bCs/>
          <w:iCs/>
          <w:color w:val="000000"/>
          <w:spacing w:val="-2"/>
          <w:sz w:val="22"/>
          <w:szCs w:val="22"/>
        </w:rPr>
      </w:pPr>
      <w:r>
        <w:rPr>
          <w:b/>
          <w:bCs/>
          <w:iCs/>
          <w:color w:val="000000"/>
          <w:spacing w:val="-2"/>
          <w:sz w:val="22"/>
          <w:szCs w:val="22"/>
          <w:lang w:val="sr-Latn-CS"/>
        </w:rPr>
        <w:t>Подносилац захтева за заштиту права</w:t>
      </w:r>
      <w:r>
        <w:rPr>
          <w:b/>
          <w:bCs/>
          <w:iCs/>
          <w:color w:val="000000"/>
          <w:spacing w:val="-2"/>
          <w:sz w:val="22"/>
          <w:szCs w:val="22"/>
        </w:rPr>
        <w:t xml:space="preserve">, износ за  наведену таксу уплаћује на </w:t>
      </w:r>
      <w:r>
        <w:rPr>
          <w:b/>
          <w:bCs/>
          <w:iCs/>
          <w:color w:val="000000"/>
          <w:spacing w:val="-2"/>
          <w:sz w:val="22"/>
          <w:szCs w:val="22"/>
          <w:lang w:val="sr-Latn-CS"/>
        </w:rPr>
        <w:t xml:space="preserve"> рачун </w:t>
      </w:r>
      <w:r>
        <w:rPr>
          <w:b/>
          <w:bCs/>
          <w:iCs/>
          <w:color w:val="000000"/>
          <w:spacing w:val="-2"/>
          <w:sz w:val="22"/>
          <w:szCs w:val="22"/>
        </w:rPr>
        <w:t>Б</w:t>
      </w:r>
      <w:r>
        <w:rPr>
          <w:b/>
          <w:bCs/>
          <w:iCs/>
          <w:color w:val="000000"/>
          <w:spacing w:val="-2"/>
          <w:sz w:val="22"/>
          <w:szCs w:val="22"/>
          <w:lang w:val="sr-Latn-CS"/>
        </w:rPr>
        <w:t>у</w:t>
      </w:r>
      <w:r>
        <w:rPr>
          <w:b/>
          <w:bCs/>
          <w:iCs/>
          <w:color w:val="000000"/>
          <w:spacing w:val="-2"/>
          <w:sz w:val="22"/>
          <w:szCs w:val="22"/>
        </w:rPr>
        <w:t>џ</w:t>
      </w:r>
      <w:r>
        <w:rPr>
          <w:b/>
          <w:bCs/>
          <w:iCs/>
          <w:color w:val="000000"/>
          <w:spacing w:val="-2"/>
          <w:sz w:val="22"/>
          <w:szCs w:val="22"/>
          <w:lang w:val="sr-Latn-CS"/>
        </w:rPr>
        <w:t>ета Републике</w:t>
      </w:r>
      <w:r>
        <w:rPr>
          <w:b/>
          <w:bCs/>
          <w:iCs/>
          <w:color w:val="000000"/>
          <w:spacing w:val="-2"/>
          <w:sz w:val="22"/>
          <w:szCs w:val="22"/>
        </w:rPr>
        <w:t xml:space="preserve"> </w:t>
      </w:r>
      <w:r>
        <w:rPr>
          <w:b/>
          <w:bCs/>
          <w:iCs/>
          <w:color w:val="000000"/>
          <w:spacing w:val="-2"/>
          <w:sz w:val="22"/>
          <w:szCs w:val="22"/>
          <w:lang w:val="sr-Latn-CS"/>
        </w:rPr>
        <w:t>Србије</w:t>
      </w:r>
      <w:r>
        <w:rPr>
          <w:b/>
          <w:bCs/>
          <w:iCs/>
          <w:color w:val="000000"/>
          <w:spacing w:val="-2"/>
          <w:sz w:val="22"/>
          <w:szCs w:val="22"/>
        </w:rPr>
        <w:t xml:space="preserve">, а </w:t>
      </w:r>
      <w:r>
        <w:rPr>
          <w:b/>
          <w:bCs/>
          <w:iCs/>
          <w:color w:val="000000"/>
          <w:spacing w:val="-2"/>
          <w:sz w:val="22"/>
          <w:szCs w:val="22"/>
          <w:lang w:val="sr-Latn-CS"/>
        </w:rPr>
        <w:t xml:space="preserve"> у </w:t>
      </w:r>
      <w:r>
        <w:rPr>
          <w:b/>
          <w:bCs/>
          <w:iCs/>
          <w:color w:val="000000"/>
          <w:spacing w:val="-2"/>
          <w:sz w:val="22"/>
          <w:szCs w:val="22"/>
        </w:rPr>
        <w:t>складу са чланом 156. Закона о јавним набавкама РС</w:t>
      </w:r>
      <w:r>
        <w:rPr>
          <w:b/>
          <w:bCs/>
          <w:iCs/>
          <w:color w:val="000000"/>
          <w:spacing w:val="-2"/>
          <w:sz w:val="22"/>
          <w:szCs w:val="22"/>
          <w:lang w:val="sr-Latn-CS"/>
        </w:rPr>
        <w:t>.</w:t>
      </w:r>
      <w:r>
        <w:rPr>
          <w:b/>
          <w:bCs/>
          <w:iCs/>
          <w:color w:val="000000"/>
          <w:spacing w:val="-2"/>
          <w:sz w:val="22"/>
          <w:szCs w:val="22"/>
        </w:rPr>
        <w:t xml:space="preserve"> </w:t>
      </w:r>
    </w:p>
    <w:p>
      <w:pPr>
        <w:pStyle w:val="Normal"/>
        <w:spacing w:lineRule="exact" w:line="240"/>
        <w:jc w:val="both"/>
        <w:rPr>
          <w:b/>
          <w:b/>
          <w:bCs/>
          <w:iCs/>
          <w:color w:val="000000"/>
          <w:spacing w:val="-2"/>
          <w:sz w:val="22"/>
          <w:szCs w:val="22"/>
          <w:u w:val="single"/>
        </w:rPr>
      </w:pPr>
      <w:r>
        <w:rPr>
          <w:b/>
          <w:bCs/>
          <w:iCs/>
          <w:color w:val="000000"/>
          <w:spacing w:val="-2"/>
          <w:sz w:val="22"/>
          <w:szCs w:val="22"/>
        </w:rPr>
        <w:t xml:space="preserve">Број жиро рачуна: </w:t>
      </w:r>
      <w:r>
        <w:rPr>
          <w:b/>
          <w:bCs/>
          <w:iCs/>
          <w:color w:val="000000"/>
          <w:spacing w:val="-2"/>
          <w:sz w:val="22"/>
          <w:szCs w:val="22"/>
          <w:u w:val="single"/>
        </w:rPr>
        <w:t>840-30678845-06, шифра плаћања: 153 или 253, позив на број: уписати податке о броју или ознаци јавне набавке  поводом које се подноси захтев за заштиту права, сврха: такса за ЗЗП, назив наручиоца; број или ознака јавне набавке поводом које се подноси захтев за заштиту права,корисник: Буџет Републике Србије, назив уплатиоца, односно назив подносиоца ЗЗП, потпис овлашћеног лица банке.</w:t>
      </w:r>
    </w:p>
    <w:p>
      <w:pPr>
        <w:pStyle w:val="Normal"/>
        <w:jc w:val="both"/>
        <w:rPr/>
      </w:pPr>
      <w:r>
        <w:rPr>
          <w:b/>
          <w:bCs/>
          <w:iCs/>
          <w:sz w:val="22"/>
          <w:szCs w:val="22"/>
          <w:u w:val="single"/>
        </w:rPr>
        <w:t xml:space="preserve">Упутство за уплату републичке административне таксе за поднети захтев за заштиту права из Републике Србије и уплату таксе из иностранства може се преузети на сајту Републичке комисије за заштиту права. </w:t>
      </w:r>
      <w:hyperlink r:id="rId6">
        <w:r>
          <w:rPr>
            <w:rStyle w:val="InternetLink"/>
            <w:b/>
            <w:bCs/>
            <w:iCs/>
            <w:sz w:val="22"/>
            <w:szCs w:val="22"/>
          </w:rPr>
          <w:t>http://www.kjn.gov.rs/ci/uputstvo-o-uplati-republicke-administrativne-takse.html</w:t>
        </w:r>
      </w:hyperlink>
    </w:p>
    <w:p>
      <w:pPr>
        <w:pStyle w:val="Normal"/>
        <w:spacing w:lineRule="exact" w:line="240"/>
        <w:jc w:val="both"/>
        <w:rPr>
          <w:bCs/>
          <w:iCs/>
          <w:color w:val="000000"/>
          <w:spacing w:val="-2"/>
          <w:sz w:val="22"/>
          <w:szCs w:val="22"/>
        </w:rPr>
      </w:pPr>
      <w:r>
        <w:rPr>
          <w:bCs/>
          <w:iCs/>
          <w:color w:val="000000"/>
          <w:spacing w:val="-2"/>
          <w:sz w:val="22"/>
          <w:szCs w:val="22"/>
        </w:rPr>
        <w:tab/>
        <w:tab/>
      </w:r>
    </w:p>
    <w:p>
      <w:pPr>
        <w:pStyle w:val="Normal"/>
        <w:pBdr>
          <w:top w:val="single" w:sz="4" w:space="1" w:color="000000"/>
          <w:left w:val="single" w:sz="4" w:space="4" w:color="000000"/>
          <w:bottom w:val="single" w:sz="4" w:space="1" w:color="000000"/>
          <w:right w:val="single" w:sz="4" w:space="4" w:color="000000"/>
        </w:pBdr>
        <w:spacing w:lineRule="exact" w:line="240"/>
        <w:rPr>
          <w:b/>
          <w:b/>
          <w:bCs/>
          <w:iCs/>
          <w:color w:val="000000"/>
          <w:spacing w:val="-2"/>
          <w:sz w:val="22"/>
          <w:szCs w:val="22"/>
        </w:rPr>
      </w:pPr>
      <w:r>
        <w:rPr>
          <w:b/>
          <w:bCs/>
          <w:iCs/>
          <w:color w:val="000000"/>
          <w:spacing w:val="-2"/>
          <w:sz w:val="22"/>
          <w:szCs w:val="22"/>
        </w:rPr>
        <w:t>2</w:t>
      </w:r>
      <w:r>
        <w:rPr>
          <w:b/>
          <w:bCs/>
          <w:iCs/>
          <w:color w:val="000000"/>
          <w:spacing w:val="-2"/>
          <w:sz w:val="22"/>
          <w:szCs w:val="22"/>
          <w:lang w:val="en-US"/>
        </w:rPr>
        <w:t>0</w:t>
      </w:r>
      <w:r>
        <w:rPr>
          <w:b/>
          <w:bCs/>
          <w:iCs/>
          <w:color w:val="000000"/>
          <w:spacing w:val="-2"/>
          <w:sz w:val="22"/>
          <w:szCs w:val="22"/>
        </w:rPr>
        <w:t>. Д</w:t>
      </w:r>
      <w:r>
        <w:rPr>
          <w:b/>
          <w:bCs/>
          <w:iCs/>
          <w:color w:val="000000"/>
          <w:spacing w:val="-2"/>
          <w:sz w:val="22"/>
          <w:szCs w:val="22"/>
          <w:lang w:val="sr-Latn-CS"/>
        </w:rPr>
        <w:t>ОНОШЕЊЕ ОДЛУКЕ О ДОДЕЛИ УГОВОРА</w:t>
      </w:r>
    </w:p>
    <w:p>
      <w:pPr>
        <w:pStyle w:val="Normal"/>
        <w:spacing w:lineRule="exact" w:line="240"/>
        <w:jc w:val="both"/>
        <w:rPr>
          <w:bCs/>
          <w:iCs/>
          <w:color w:val="000000"/>
          <w:spacing w:val="-2"/>
          <w:sz w:val="22"/>
          <w:szCs w:val="22"/>
        </w:rPr>
      </w:pPr>
      <w:r>
        <w:rPr>
          <w:bCs/>
          <w:iCs/>
          <w:color w:val="000000"/>
          <w:spacing w:val="-2"/>
          <w:sz w:val="22"/>
          <w:szCs w:val="22"/>
        </w:rPr>
      </w:r>
    </w:p>
    <w:p>
      <w:pPr>
        <w:pStyle w:val="Normal"/>
        <w:spacing w:lineRule="exact" w:line="240"/>
        <w:jc w:val="both"/>
        <w:rPr>
          <w:bCs/>
          <w:iCs/>
          <w:color w:val="000000"/>
          <w:spacing w:val="-2"/>
          <w:sz w:val="22"/>
          <w:szCs w:val="22"/>
        </w:rPr>
      </w:pPr>
      <w:r>
        <w:rPr>
          <w:bCs/>
          <w:iCs/>
          <w:color w:val="000000"/>
          <w:spacing w:val="-2"/>
          <w:sz w:val="22"/>
          <w:szCs w:val="22"/>
        </w:rPr>
        <w:t xml:space="preserve">Рок у коме ће Наручилац донети Одлуку о додели уговора је </w:t>
      </w:r>
      <w:r>
        <w:rPr>
          <w:b/>
          <w:bCs/>
          <w:iCs/>
          <w:color w:val="000000"/>
          <w:spacing w:val="-2"/>
          <w:sz w:val="22"/>
          <w:szCs w:val="22"/>
        </w:rPr>
        <w:t xml:space="preserve">10 </w:t>
      </w:r>
      <w:r>
        <w:rPr>
          <w:bCs/>
          <w:iCs/>
          <w:color w:val="000000"/>
          <w:spacing w:val="-2"/>
          <w:sz w:val="22"/>
          <w:szCs w:val="22"/>
        </w:rPr>
        <w:t>дана од отварања понуда.</w:t>
      </w:r>
    </w:p>
    <w:p>
      <w:pPr>
        <w:pStyle w:val="Normal"/>
        <w:spacing w:lineRule="exact" w:line="240"/>
        <w:jc w:val="both"/>
        <w:rPr>
          <w:bCs/>
          <w:iCs/>
          <w:color w:val="000000"/>
          <w:spacing w:val="-2"/>
          <w:sz w:val="22"/>
          <w:szCs w:val="22"/>
        </w:rPr>
      </w:pPr>
      <w:r>
        <w:rPr>
          <w:bCs/>
          <w:iCs/>
          <w:color w:val="000000"/>
          <w:spacing w:val="-2"/>
          <w:sz w:val="22"/>
          <w:szCs w:val="22"/>
        </w:rPr>
        <w:t>Одлука о додели уговора биће објављена на Порталу јавних набавки и интернет страници наручиоца у року од три дана од дана доношења одлуке.</w:t>
      </w:r>
    </w:p>
    <w:p>
      <w:pPr>
        <w:pStyle w:val="Normal"/>
        <w:spacing w:lineRule="exact" w:line="240"/>
        <w:jc w:val="both"/>
        <w:rPr>
          <w:bCs/>
          <w:iCs/>
          <w:color w:val="000000"/>
          <w:spacing w:val="-2"/>
          <w:sz w:val="22"/>
          <w:szCs w:val="22"/>
        </w:rPr>
      </w:pPr>
      <w:r>
        <w:rPr>
          <w:bCs/>
          <w:iCs/>
          <w:color w:val="000000"/>
          <w:spacing w:val="-2"/>
          <w:sz w:val="22"/>
          <w:szCs w:val="22"/>
        </w:rPr>
      </w:r>
    </w:p>
    <w:p>
      <w:pPr>
        <w:pStyle w:val="Normal"/>
        <w:pBdr>
          <w:top w:val="single" w:sz="4" w:space="1" w:color="000000"/>
          <w:left w:val="single" w:sz="4" w:space="4" w:color="000000"/>
          <w:bottom w:val="single" w:sz="4" w:space="1" w:color="000000"/>
          <w:right w:val="single" w:sz="4" w:space="4" w:color="000000"/>
        </w:pBdr>
        <w:spacing w:lineRule="exact" w:line="240"/>
        <w:rPr>
          <w:b/>
          <w:b/>
          <w:bCs/>
          <w:iCs/>
          <w:color w:val="000000"/>
          <w:spacing w:val="-2"/>
          <w:sz w:val="22"/>
          <w:szCs w:val="22"/>
        </w:rPr>
      </w:pPr>
      <w:r>
        <w:rPr>
          <w:b/>
          <w:bCs/>
          <w:iCs/>
          <w:color w:val="000000"/>
          <w:spacing w:val="-2"/>
          <w:sz w:val="22"/>
          <w:szCs w:val="22"/>
        </w:rPr>
        <w:t>2</w:t>
      </w:r>
      <w:r>
        <w:rPr>
          <w:b/>
          <w:bCs/>
          <w:iCs/>
          <w:color w:val="000000"/>
          <w:spacing w:val="-2"/>
          <w:sz w:val="22"/>
          <w:szCs w:val="22"/>
          <w:lang w:val="en-US"/>
        </w:rPr>
        <w:t>1</w:t>
      </w:r>
      <w:r>
        <w:rPr>
          <w:b/>
          <w:bCs/>
          <w:iCs/>
          <w:color w:val="000000"/>
          <w:spacing w:val="-2"/>
          <w:sz w:val="22"/>
          <w:szCs w:val="22"/>
        </w:rPr>
        <w:t>. РОК У КОЈЕМ ЋЕ УГОВОР БИТИ ЗАКЉУЧЕН</w:t>
      </w:r>
    </w:p>
    <w:p>
      <w:pPr>
        <w:pStyle w:val="Normal"/>
        <w:spacing w:lineRule="exact" w:line="240"/>
        <w:jc w:val="both"/>
        <w:rPr>
          <w:bCs/>
          <w:iCs/>
          <w:color w:val="000000"/>
          <w:spacing w:val="-2"/>
          <w:sz w:val="22"/>
          <w:szCs w:val="22"/>
        </w:rPr>
      </w:pPr>
      <w:r>
        <w:rPr>
          <w:bCs/>
          <w:iCs/>
          <w:color w:val="000000"/>
          <w:spacing w:val="-2"/>
          <w:sz w:val="22"/>
          <w:szCs w:val="22"/>
        </w:rPr>
      </w:r>
    </w:p>
    <w:p>
      <w:pPr>
        <w:pStyle w:val="Normal"/>
        <w:widowControl/>
        <w:jc w:val="both"/>
        <w:rPr>
          <w:color w:val="000000"/>
          <w:sz w:val="22"/>
          <w:szCs w:val="22"/>
          <w:lang w:val="ru-RU" w:eastAsia="en-US"/>
        </w:rPr>
      </w:pPr>
      <w:r>
        <w:rPr>
          <w:color w:val="000000"/>
          <w:sz w:val="22"/>
          <w:szCs w:val="22"/>
          <w:lang w:val="ru-RU" w:eastAsia="en-US"/>
        </w:rPr>
        <w:t xml:space="preserve">Наручилац ће уговор о јавној набавци доставити понуђачу којем је уговор додељен у року од осам дана од дана протека рока за подношење захтева за заштиту права. </w:t>
      </w:r>
    </w:p>
    <w:p>
      <w:pPr>
        <w:pStyle w:val="Normal"/>
        <w:widowControl/>
        <w:jc w:val="both"/>
        <w:rPr>
          <w:color w:val="000000"/>
          <w:sz w:val="22"/>
          <w:szCs w:val="22"/>
          <w:lang w:val="ru-RU" w:eastAsia="en-US"/>
        </w:rPr>
      </w:pPr>
      <w:r>
        <w:rPr>
          <w:color w:val="000000"/>
          <w:sz w:val="22"/>
          <w:szCs w:val="22"/>
          <w:lang w:val="ru-RU" w:eastAsia="en-US"/>
        </w:rPr>
        <w:t xml:space="preserve">Понуђач коме је додељен уговор, дужан је да у року од 10 дана од дана пријема потписаног уговора од стране наручиоца, исти врати наручиоцу потписан. </w:t>
      </w:r>
    </w:p>
    <w:p>
      <w:pPr>
        <w:pStyle w:val="Normal"/>
        <w:spacing w:lineRule="exact" w:line="240"/>
        <w:jc w:val="both"/>
        <w:rPr>
          <w:color w:val="000000"/>
          <w:sz w:val="22"/>
          <w:szCs w:val="22"/>
          <w:lang w:val="ru-RU" w:eastAsia="en-US"/>
        </w:rPr>
      </w:pPr>
      <w:r>
        <w:rPr>
          <w:color w:val="000000"/>
          <w:sz w:val="22"/>
          <w:szCs w:val="22"/>
          <w:lang w:val="ru-RU" w:eastAsia="en-US"/>
        </w:rPr>
        <w:t>Ако понуђач коме је додељен уговор, у остављеном року од 10 дана, не потпише уговор са своје стране и тиме одбије да закључи уговор о јавној набавци, наручилац задржава право да закључи уговор са првим следећим најповољнијим понуђачем.</w:t>
      </w:r>
    </w:p>
    <w:p>
      <w:pPr>
        <w:pStyle w:val="Normal"/>
        <w:spacing w:lineRule="exact" w:line="240"/>
        <w:jc w:val="both"/>
        <w:rPr>
          <w:bCs/>
          <w:iCs/>
          <w:color w:val="000000"/>
          <w:spacing w:val="-2"/>
          <w:sz w:val="22"/>
          <w:szCs w:val="22"/>
          <w:lang w:val="ru-RU"/>
        </w:rPr>
      </w:pPr>
      <w:r>
        <w:rPr>
          <w:bCs/>
          <w:iCs/>
          <w:color w:val="000000"/>
          <w:spacing w:val="-2"/>
          <w:sz w:val="22"/>
          <w:szCs w:val="22"/>
          <w:lang w:val="ru-RU"/>
        </w:rPr>
      </w:r>
    </w:p>
    <w:p>
      <w:pPr>
        <w:pStyle w:val="Normal"/>
        <w:pBdr>
          <w:top w:val="single" w:sz="4" w:space="1" w:color="000000"/>
          <w:left w:val="single" w:sz="4" w:space="4" w:color="000000"/>
          <w:bottom w:val="single" w:sz="4" w:space="1" w:color="000000"/>
          <w:right w:val="single" w:sz="4" w:space="4" w:color="000000"/>
        </w:pBdr>
        <w:spacing w:lineRule="exact" w:line="240"/>
        <w:rPr>
          <w:b/>
          <w:b/>
          <w:bCs/>
          <w:iCs/>
          <w:color w:val="000000"/>
          <w:spacing w:val="-2"/>
          <w:sz w:val="22"/>
          <w:szCs w:val="22"/>
        </w:rPr>
      </w:pPr>
      <w:r>
        <w:rPr>
          <w:b/>
          <w:bCs/>
          <w:iCs/>
          <w:color w:val="000000"/>
          <w:spacing w:val="-2"/>
          <w:sz w:val="22"/>
          <w:szCs w:val="22"/>
        </w:rPr>
        <w:t>2</w:t>
      </w:r>
      <w:r>
        <w:rPr>
          <w:b/>
          <w:bCs/>
          <w:iCs/>
          <w:color w:val="000000"/>
          <w:spacing w:val="-2"/>
          <w:sz w:val="22"/>
          <w:szCs w:val="22"/>
          <w:lang w:val="en-US"/>
        </w:rPr>
        <w:t>2</w:t>
      </w:r>
      <w:r>
        <w:rPr>
          <w:b/>
          <w:bCs/>
          <w:iCs/>
          <w:color w:val="000000"/>
          <w:spacing w:val="-2"/>
          <w:sz w:val="22"/>
          <w:szCs w:val="22"/>
        </w:rPr>
        <w:t>. ИЗМЕНА УГОВОРА</w:t>
      </w:r>
    </w:p>
    <w:p>
      <w:pPr>
        <w:pStyle w:val="Normal1"/>
        <w:ind w:firstLine="720"/>
        <w:jc w:val="both"/>
        <w:rPr>
          <w:rFonts w:ascii="Times New Roman" w:hAnsi="Times New Roman" w:cs="Times New Roman"/>
          <w:sz w:val="22"/>
          <w:szCs w:val="22"/>
          <w:lang w:val="sr-CS"/>
        </w:rPr>
      </w:pPr>
      <w:r>
        <w:rPr>
          <w:rFonts w:cs="Times New Roman" w:ascii="Times New Roman" w:hAnsi="Times New Roman"/>
          <w:sz w:val="22"/>
          <w:szCs w:val="22"/>
          <w:lang w:val="sr-CS"/>
        </w:rPr>
      </w:r>
    </w:p>
    <w:p>
      <w:pPr>
        <w:pStyle w:val="NoSpacing"/>
        <w:jc w:val="both"/>
        <w:rPr>
          <w:rFonts w:ascii="Times New Roman" w:hAnsi="Times New Roman" w:cs="Times New Roman"/>
          <w:lang w:val="sr-CS"/>
        </w:rPr>
      </w:pPr>
      <w:r>
        <w:rPr>
          <w:rFonts w:cs="Times New Roman" w:ascii="Times New Roman" w:hAnsi="Times New Roman"/>
        </w:rPr>
        <w:t xml:space="preserve">– </w:t>
      </w:r>
      <w:r>
        <w:rPr>
          <w:rFonts w:cs="Times New Roman" w:ascii="Times New Roman" w:hAnsi="Times New Roman"/>
        </w:rPr>
        <w:t xml:space="preserve">Наручилац може након закључења уговора без спровођења поступка јавне набавке повећати обим предмета набавке до лимита прописаног чланом 115. став 1. Закона о јавним набавкама. </w:t>
      </w:r>
    </w:p>
    <w:p>
      <w:pPr>
        <w:pStyle w:val="NoSpacing"/>
        <w:jc w:val="both"/>
        <w:rPr>
          <w:rFonts w:ascii="Times New Roman" w:hAnsi="Times New Roman" w:cs="Times New Roman"/>
          <w:lang w:val="sr-CS"/>
        </w:rPr>
      </w:pPr>
      <w:r>
        <w:rPr>
          <w:rFonts w:cs="Times New Roman" w:ascii="Times New Roman" w:hAnsi="Times New Roman"/>
        </w:rPr>
        <w:t>- 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b/>
          <w:b/>
          <w:bCs/>
          <w:sz w:val="24"/>
          <w:szCs w:val="24"/>
          <w:lang w:val="sr-Latn-RS"/>
        </w:rPr>
      </w:pPr>
      <w:r>
        <w:rPr>
          <w:rFonts w:cs="Times New Roman" w:ascii="Times New Roman" w:hAnsi="Times New Roman"/>
          <w:b/>
          <w:bCs/>
          <w:sz w:val="24"/>
          <w:szCs w:val="24"/>
          <w:lang w:val="sr-Latn-RS"/>
        </w:rPr>
        <w:t>23. O</w:t>
      </w:r>
      <w:r>
        <w:rPr>
          <w:rFonts w:cs="Times New Roman" w:ascii="Times New Roman" w:hAnsi="Times New Roman"/>
          <w:b/>
          <w:bCs/>
          <w:sz w:val="24"/>
          <w:szCs w:val="24"/>
          <w:lang w:val="sr-RS"/>
        </w:rPr>
        <w:t>БАВЕШТЕЊЕ : УПОТРЕБА ПЕЧАТА НИЈЕ ОБАВЕЗНА</w:t>
      </w:r>
    </w:p>
    <w:p>
      <w:pPr>
        <w:pStyle w:val="NoSpacing"/>
        <w:jc w:val="both"/>
        <w:rPr>
          <w:rFonts w:ascii="Times New Roman" w:hAnsi="Times New Roman" w:cs="Times New Roman"/>
          <w:b/>
          <w:b/>
          <w:bCs/>
          <w:sz w:val="24"/>
          <w:szCs w:val="24"/>
          <w:lang w:val="sr-CS"/>
        </w:rPr>
      </w:pPr>
      <w:r>
        <w:rPr>
          <w:rFonts w:cs="Times New Roman" w:ascii="Times New Roman" w:hAnsi="Times New Roman"/>
          <w:b/>
          <w:bCs/>
          <w:sz w:val="24"/>
          <w:szCs w:val="24"/>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rmal"/>
        <w:spacing w:lineRule="exact" w:line="240"/>
        <w:jc w:val="both"/>
        <w:rPr>
          <w:bCs/>
          <w:iCs/>
          <w:color w:val="000000"/>
          <w:spacing w:val="-2"/>
          <w:sz w:val="22"/>
          <w:szCs w:val="22"/>
        </w:rPr>
      </w:pPr>
      <w:r>
        <w:rPr>
          <w:bCs/>
          <w:iCs/>
          <w:color w:val="000000"/>
          <w:spacing w:val="-2"/>
          <w:sz w:val="22"/>
          <w:szCs w:val="22"/>
        </w:rPr>
      </w:r>
    </w:p>
    <w:p>
      <w:pPr>
        <w:pStyle w:val="Normal"/>
        <w:spacing w:lineRule="exact" w:line="240"/>
        <w:jc w:val="both"/>
        <w:rPr>
          <w:bCs/>
          <w:iCs/>
          <w:color w:val="000000"/>
          <w:spacing w:val="-2"/>
          <w:sz w:val="22"/>
          <w:szCs w:val="22"/>
          <w:lang w:val="en-US"/>
        </w:rPr>
      </w:pPr>
      <w:r>
        <w:rPr>
          <w:bCs/>
          <w:iCs/>
          <w:color w:val="000000"/>
          <w:spacing w:val="-2"/>
          <w:sz w:val="22"/>
          <w:szCs w:val="22"/>
          <w:lang w:val="en-US"/>
        </w:rPr>
      </w:r>
    </w:p>
    <w:p>
      <w:pPr>
        <w:pStyle w:val="Normal"/>
        <w:shd w:val="clear" w:color="auto" w:fill="99CCFF"/>
        <w:jc w:val="center"/>
        <w:rPr>
          <w:b/>
          <w:b/>
          <w:bCs/>
          <w:iCs/>
          <w:color w:val="000000"/>
          <w:sz w:val="24"/>
          <w:szCs w:val="24"/>
        </w:rPr>
      </w:pPr>
      <w:r>
        <w:rPr>
          <w:b/>
          <w:bCs/>
          <w:iCs/>
          <w:color w:val="000000"/>
          <w:sz w:val="24"/>
          <w:szCs w:val="24"/>
        </w:rPr>
      </w:r>
    </w:p>
    <w:p>
      <w:pPr>
        <w:pStyle w:val="Normal"/>
        <w:shd w:val="clear" w:color="auto" w:fill="99CCFF"/>
        <w:jc w:val="center"/>
        <w:rPr>
          <w:b/>
          <w:b/>
          <w:bCs/>
          <w:color w:val="000000"/>
          <w:sz w:val="24"/>
          <w:szCs w:val="24"/>
          <w:lang w:val="en-US" w:eastAsia="en-US"/>
        </w:rPr>
      </w:pPr>
      <w:r>
        <w:rPr>
          <w:b/>
          <w:bCs/>
          <w:iCs/>
          <w:color w:val="000000"/>
          <w:sz w:val="24"/>
          <w:szCs w:val="24"/>
          <w:lang w:val="ru-RU"/>
        </w:rPr>
        <w:t xml:space="preserve"> </w:t>
      </w:r>
      <w:r>
        <w:rPr>
          <w:b/>
          <w:bCs/>
          <w:color w:val="000000"/>
          <w:sz w:val="24"/>
          <w:szCs w:val="24"/>
          <w:lang w:val="ru-RU" w:eastAsia="en-US"/>
        </w:rPr>
        <w:t xml:space="preserve">ОБРАЗАЦ ИЗЈАВЕ ПОНУЂАЧА И ЧЛАНА ГРУПЕ О ИСПУЊЕНОСТИ УСЛОВА ИЗ </w:t>
      </w:r>
      <w:r>
        <w:rPr>
          <w:b/>
          <w:bCs/>
          <w:color w:val="000000"/>
          <w:sz w:val="24"/>
          <w:szCs w:val="24"/>
          <w:lang w:eastAsia="en-US"/>
        </w:rPr>
        <w:t xml:space="preserve"> </w:t>
      </w:r>
      <w:r>
        <w:rPr>
          <w:b/>
          <w:bCs/>
          <w:color w:val="000000"/>
          <w:sz w:val="24"/>
          <w:szCs w:val="24"/>
          <w:lang w:val="ru-RU" w:eastAsia="en-US"/>
        </w:rPr>
        <w:t>ЧЛ</w:t>
      </w:r>
      <w:r>
        <w:rPr>
          <w:b/>
          <w:bCs/>
          <w:color w:val="000000"/>
          <w:sz w:val="24"/>
          <w:szCs w:val="24"/>
          <w:lang w:eastAsia="en-US"/>
        </w:rPr>
        <w:t xml:space="preserve">АНА </w:t>
      </w:r>
      <w:r>
        <w:rPr>
          <w:b/>
          <w:bCs/>
          <w:color w:val="000000"/>
          <w:sz w:val="24"/>
          <w:szCs w:val="24"/>
          <w:lang w:val="ru-RU" w:eastAsia="en-US"/>
        </w:rPr>
        <w:t xml:space="preserve">75. СТ. 1. И 2.  ЗАКОНА </w:t>
      </w:r>
    </w:p>
    <w:p>
      <w:pPr>
        <w:pStyle w:val="Normal"/>
        <w:widowControl/>
        <w:rPr>
          <w:rFonts w:ascii="Arial" w:hAnsi="Arial" w:cs="Arial"/>
          <w:b/>
          <w:b/>
          <w:bCs/>
          <w:color w:val="000000"/>
          <w:lang w:eastAsia="en-US"/>
        </w:rPr>
      </w:pPr>
      <w:r>
        <w:rPr>
          <w:rFonts w:cs="Arial" w:ascii="Arial" w:hAnsi="Arial"/>
          <w:b/>
          <w:bCs/>
          <w:color w:val="000000"/>
          <w:lang w:eastAsia="en-US"/>
        </w:rPr>
      </w:r>
    </w:p>
    <w:p>
      <w:pPr>
        <w:pStyle w:val="Normal"/>
        <w:widowControl/>
        <w:rPr>
          <w:rFonts w:ascii="Arial" w:hAnsi="Arial" w:cs="Arial"/>
          <w:b/>
          <w:b/>
          <w:bCs/>
          <w:color w:val="000000"/>
          <w:lang w:eastAsia="en-US"/>
        </w:rPr>
      </w:pPr>
      <w:r>
        <w:rPr>
          <w:rFonts w:cs="Arial" w:ascii="Arial" w:hAnsi="Arial"/>
          <w:b/>
          <w:bCs/>
          <w:color w:val="000000"/>
          <w:lang w:eastAsia="en-US"/>
        </w:rPr>
      </w:r>
    </w:p>
    <w:p>
      <w:pPr>
        <w:pStyle w:val="Normal"/>
        <w:widowControl/>
        <w:ind w:firstLine="720"/>
        <w:jc w:val="both"/>
        <w:rPr>
          <w:color w:val="000000"/>
          <w:sz w:val="24"/>
          <w:szCs w:val="24"/>
          <w:lang w:val="ru-RU" w:eastAsia="en-US"/>
        </w:rPr>
      </w:pPr>
      <w:r>
        <w:rPr>
          <w:color w:val="000000"/>
          <w:sz w:val="24"/>
          <w:szCs w:val="24"/>
          <w:lang w:val="ru-RU" w:eastAsia="en-US"/>
        </w:rPr>
        <w:t xml:space="preserve">У складу са чланом 77. Став 4. Закона, под пуном материјалном и кривичном одговорношћу, као заступник понуђача, дајем следећу </w:t>
      </w:r>
    </w:p>
    <w:p>
      <w:pPr>
        <w:pStyle w:val="Normal"/>
        <w:widowControl/>
        <w:rPr>
          <w:color w:val="000000"/>
          <w:sz w:val="24"/>
          <w:szCs w:val="24"/>
          <w:lang w:val="ru-RU" w:eastAsia="en-US"/>
        </w:rPr>
      </w:pPr>
      <w:r>
        <w:rPr>
          <w:color w:val="000000"/>
          <w:sz w:val="24"/>
          <w:szCs w:val="24"/>
          <w:lang w:val="ru-RU" w:eastAsia="en-US"/>
        </w:rPr>
      </w:r>
    </w:p>
    <w:p>
      <w:pPr>
        <w:pStyle w:val="Normal"/>
        <w:widowControl/>
        <w:rPr>
          <w:color w:val="000000"/>
          <w:sz w:val="24"/>
          <w:szCs w:val="24"/>
          <w:lang w:val="ru-RU" w:eastAsia="en-US"/>
        </w:rPr>
      </w:pPr>
      <w:r>
        <w:rPr>
          <w:color w:val="000000"/>
          <w:sz w:val="24"/>
          <w:szCs w:val="24"/>
          <w:lang w:val="ru-RU" w:eastAsia="en-US"/>
        </w:rPr>
      </w:r>
    </w:p>
    <w:p>
      <w:pPr>
        <w:pStyle w:val="Normal"/>
        <w:widowControl/>
        <w:rPr>
          <w:color w:val="000000"/>
          <w:sz w:val="24"/>
          <w:szCs w:val="24"/>
          <w:lang w:val="ru-RU" w:eastAsia="en-US"/>
        </w:rPr>
      </w:pPr>
      <w:r>
        <w:rPr>
          <w:color w:val="000000"/>
          <w:sz w:val="24"/>
          <w:szCs w:val="24"/>
          <w:lang w:val="ru-RU" w:eastAsia="en-US"/>
        </w:rPr>
      </w:r>
    </w:p>
    <w:p>
      <w:pPr>
        <w:pStyle w:val="Normal"/>
        <w:widowControl/>
        <w:jc w:val="center"/>
        <w:rPr>
          <w:b/>
          <w:b/>
          <w:bCs/>
          <w:color w:val="000000"/>
          <w:sz w:val="24"/>
          <w:szCs w:val="24"/>
          <w:lang w:val="ru-RU" w:eastAsia="en-US"/>
        </w:rPr>
      </w:pPr>
      <w:r>
        <w:rPr>
          <w:b/>
          <w:bCs/>
          <w:color w:val="000000"/>
          <w:sz w:val="24"/>
          <w:szCs w:val="24"/>
          <w:lang w:val="ru-RU" w:eastAsia="en-US"/>
        </w:rPr>
        <w:t>И З Ј А В У</w:t>
      </w:r>
    </w:p>
    <w:p>
      <w:pPr>
        <w:pStyle w:val="Normal"/>
        <w:widowControl/>
        <w:jc w:val="center"/>
        <w:rPr>
          <w:b/>
          <w:b/>
          <w:bCs/>
          <w:color w:val="000000"/>
          <w:sz w:val="24"/>
          <w:szCs w:val="24"/>
          <w:lang w:val="ru-RU" w:eastAsia="en-US"/>
        </w:rPr>
      </w:pPr>
      <w:r>
        <w:rPr>
          <w:b/>
          <w:bCs/>
          <w:color w:val="000000"/>
          <w:sz w:val="24"/>
          <w:szCs w:val="24"/>
          <w:lang w:val="ru-RU" w:eastAsia="en-US"/>
        </w:rPr>
      </w:r>
    </w:p>
    <w:p>
      <w:pPr>
        <w:pStyle w:val="Normal"/>
        <w:jc w:val="both"/>
        <w:rPr>
          <w:caps/>
          <w:sz w:val="22"/>
          <w:szCs w:val="22"/>
        </w:rPr>
      </w:pPr>
      <w:r>
        <w:rPr>
          <w:b/>
          <w:caps/>
          <w:sz w:val="22"/>
          <w:szCs w:val="22"/>
        </w:rPr>
        <w:t>Понуђач</w:t>
      </w:r>
      <w:r>
        <w:rPr>
          <w:caps/>
          <w:sz w:val="22"/>
          <w:szCs w:val="22"/>
        </w:rPr>
        <w:t>:</w:t>
      </w:r>
    </w:p>
    <w:p>
      <w:pPr>
        <w:pStyle w:val="Normal"/>
        <w:jc w:val="both"/>
        <w:rPr>
          <w:caps/>
          <w:sz w:val="22"/>
          <w:szCs w:val="22"/>
        </w:rPr>
      </w:pPr>
      <w:r>
        <w:rPr>
          <w:caps/>
          <w:sz w:val="22"/>
          <w:szCs w:val="22"/>
        </w:rPr>
      </w:r>
    </w:p>
    <w:p>
      <w:pPr>
        <w:pStyle w:val="Normal"/>
        <w:jc w:val="both"/>
        <w:rPr>
          <w:sz w:val="22"/>
          <w:szCs w:val="22"/>
        </w:rPr>
      </w:pPr>
      <w:r>
        <w:rPr>
          <w:sz w:val="22"/>
          <w:szCs w:val="22"/>
        </w:rPr>
        <w:t xml:space="preserve">_______________________________________________________________________________, </w:t>
      </w:r>
    </w:p>
    <w:p>
      <w:pPr>
        <w:pStyle w:val="Normal"/>
        <w:jc w:val="both"/>
        <w:rPr>
          <w:sz w:val="22"/>
          <w:szCs w:val="22"/>
        </w:rPr>
      </w:pPr>
      <w:r>
        <w:rPr>
          <w:sz w:val="22"/>
          <w:szCs w:val="22"/>
        </w:rPr>
      </w:r>
    </w:p>
    <w:p>
      <w:pPr>
        <w:pStyle w:val="Normal"/>
        <w:jc w:val="both"/>
        <w:rPr>
          <w:sz w:val="22"/>
          <w:szCs w:val="22"/>
          <w:lang w:val="ru-RU"/>
        </w:rPr>
      </w:pPr>
      <w:r>
        <w:rPr>
          <w:sz w:val="22"/>
          <w:szCs w:val="22"/>
        </w:rPr>
        <w:t>из</w:t>
      </w:r>
      <w:r>
        <w:rPr>
          <w:sz w:val="22"/>
          <w:szCs w:val="22"/>
          <w:lang w:val="ru-RU"/>
        </w:rPr>
        <w:t xml:space="preserve"> __________________________, адреса _______________________________________ </w:t>
      </w:r>
      <w:r>
        <w:rPr>
          <w:color w:val="000000"/>
          <w:sz w:val="22"/>
          <w:szCs w:val="22"/>
          <w:lang w:val="ru-RU"/>
        </w:rPr>
        <w:t>у поступку јавне набавке добара –</w:t>
      </w:r>
      <w:r>
        <w:rPr>
          <w:b/>
          <w:color w:val="000000"/>
          <w:sz w:val="22"/>
          <w:szCs w:val="22"/>
        </w:rPr>
        <w:t>ПОГОНСКО ГОРИВО- 1.1.2</w:t>
      </w:r>
      <w:r>
        <w:rPr>
          <w:b/>
          <w:sz w:val="22"/>
          <w:szCs w:val="22"/>
          <w:lang w:val="ru-RU" w:eastAsia="en-US"/>
        </w:rPr>
        <w:t>,</w:t>
      </w:r>
      <w:r>
        <w:rPr>
          <w:sz w:val="22"/>
          <w:szCs w:val="22"/>
          <w:lang w:val="ru-RU" w:eastAsia="en-US"/>
        </w:rPr>
        <w:t xml:space="preserve"> </w:t>
      </w:r>
      <w:r>
        <w:rPr>
          <w:color w:val="000000"/>
          <w:sz w:val="22"/>
          <w:szCs w:val="22"/>
          <w:lang w:val="ru-RU"/>
        </w:rPr>
        <w:t xml:space="preserve">испуњава све услове </w:t>
      </w:r>
      <w:r>
        <w:rPr>
          <w:sz w:val="22"/>
          <w:szCs w:val="22"/>
        </w:rPr>
        <w:t>(обавезне)</w:t>
      </w:r>
      <w:r>
        <w:rPr>
          <w:sz w:val="22"/>
          <w:szCs w:val="22"/>
          <w:lang w:val="ru-RU"/>
        </w:rPr>
        <w:t xml:space="preserve"> </w:t>
      </w:r>
      <w:r>
        <w:rPr>
          <w:color w:val="000000"/>
          <w:sz w:val="22"/>
          <w:szCs w:val="22"/>
          <w:lang w:val="ru-RU"/>
        </w:rPr>
        <w:t xml:space="preserve">из чл. 75. став 1. и 2.  </w:t>
      </w:r>
      <w:r>
        <w:rPr>
          <w:color w:val="000000"/>
          <w:sz w:val="22"/>
          <w:szCs w:val="22"/>
        </w:rPr>
        <w:t xml:space="preserve">Закона, односно услове дефинисане конкурсном документацијом за предметну јавну набавку, и то: </w:t>
      </w:r>
    </w:p>
    <w:p>
      <w:pPr>
        <w:pStyle w:val="Normal"/>
        <w:widowControl/>
        <w:rPr>
          <w:color w:val="000000"/>
          <w:sz w:val="22"/>
          <w:szCs w:val="22"/>
          <w:lang w:val="ru-RU" w:eastAsia="en-US"/>
        </w:rPr>
      </w:pPr>
      <w:r>
        <w:rPr>
          <w:color w:val="000000"/>
          <w:sz w:val="22"/>
          <w:szCs w:val="22"/>
          <w:lang w:val="ru-RU" w:eastAsia="en-US"/>
        </w:rPr>
      </w:r>
    </w:p>
    <w:p>
      <w:pPr>
        <w:pStyle w:val="Normal"/>
        <w:widowControl/>
        <w:rPr>
          <w:color w:val="000000"/>
          <w:sz w:val="22"/>
          <w:szCs w:val="22"/>
          <w:lang w:val="ru-RU" w:eastAsia="en-US"/>
        </w:rPr>
      </w:pPr>
      <w:r>
        <w:rPr>
          <w:color w:val="000000"/>
          <w:sz w:val="22"/>
          <w:szCs w:val="22"/>
          <w:lang w:val="ru-RU" w:eastAsia="en-US"/>
        </w:rPr>
      </w:r>
    </w:p>
    <w:p>
      <w:pPr>
        <w:pStyle w:val="Normal"/>
        <w:widowControl/>
        <w:numPr>
          <w:ilvl w:val="0"/>
          <w:numId w:val="6"/>
        </w:numPr>
        <w:spacing w:before="0" w:after="131"/>
        <w:jc w:val="both"/>
        <w:rPr>
          <w:i/>
          <w:i/>
          <w:iCs/>
          <w:color w:val="000000"/>
          <w:sz w:val="24"/>
          <w:szCs w:val="24"/>
          <w:lang w:val="ru-RU" w:eastAsia="en-US"/>
        </w:rPr>
      </w:pPr>
      <w:r>
        <w:rPr>
          <w:color w:val="000000"/>
          <w:sz w:val="24"/>
          <w:szCs w:val="24"/>
          <w:lang w:val="ru-RU" w:eastAsia="en-US"/>
        </w:rPr>
        <w:t xml:space="preserve">Да је регистрован код надлежног органа, односно уписан у одговарајући регистар </w:t>
      </w:r>
      <w:r>
        <w:rPr>
          <w:i/>
          <w:iCs/>
          <w:color w:val="000000"/>
          <w:sz w:val="24"/>
          <w:szCs w:val="24"/>
          <w:lang w:val="ru-RU" w:eastAsia="en-US"/>
        </w:rPr>
        <w:t xml:space="preserve">(чл. 75. ст. 1. тач. 1) Закона); </w:t>
      </w:r>
    </w:p>
    <w:p>
      <w:pPr>
        <w:pStyle w:val="Normal"/>
        <w:widowControl/>
        <w:numPr>
          <w:ilvl w:val="0"/>
          <w:numId w:val="6"/>
        </w:numPr>
        <w:spacing w:before="0" w:after="131"/>
        <w:jc w:val="both"/>
        <w:rPr>
          <w:i/>
          <w:i/>
          <w:iCs/>
          <w:color w:val="000000"/>
          <w:sz w:val="24"/>
          <w:szCs w:val="24"/>
          <w:lang w:val="ru-RU" w:eastAsia="en-US"/>
        </w:rPr>
      </w:pPr>
      <w:r>
        <w:rPr>
          <w:color w:val="000000"/>
          <w:sz w:val="24"/>
          <w:szCs w:val="24"/>
          <w:lang w:val="ru-RU" w:eastAsia="en-U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i/>
          <w:iCs/>
          <w:color w:val="000000"/>
          <w:sz w:val="24"/>
          <w:szCs w:val="24"/>
          <w:lang w:val="ru-RU" w:eastAsia="en-US"/>
        </w:rPr>
        <w:t xml:space="preserve">(чл. 75. ст. 1. тач. 2) Закона); </w:t>
      </w:r>
    </w:p>
    <w:p>
      <w:pPr>
        <w:pStyle w:val="Normal"/>
        <w:widowControl/>
        <w:numPr>
          <w:ilvl w:val="0"/>
          <w:numId w:val="6"/>
        </w:numPr>
        <w:spacing w:before="0" w:after="131"/>
        <w:jc w:val="both"/>
        <w:rPr>
          <w:i/>
          <w:i/>
          <w:iCs/>
          <w:color w:val="000000"/>
          <w:sz w:val="24"/>
          <w:szCs w:val="24"/>
          <w:lang w:val="ru-RU" w:eastAsia="en-US"/>
        </w:rPr>
      </w:pPr>
      <w:r>
        <w:rPr>
          <w:color w:val="000000"/>
          <w:sz w:val="24"/>
          <w:szCs w:val="24"/>
          <w:lang w:val="ru-RU" w:eastAsia="en-U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i/>
          <w:iCs/>
          <w:color w:val="000000"/>
          <w:sz w:val="24"/>
          <w:szCs w:val="24"/>
          <w:lang w:val="ru-RU" w:eastAsia="en-US"/>
        </w:rPr>
        <w:t xml:space="preserve">(чл. 75. ст. 1. тач. 4) Закона); </w:t>
      </w:r>
    </w:p>
    <w:p>
      <w:pPr>
        <w:pStyle w:val="Normal"/>
        <w:widowControl/>
        <w:numPr>
          <w:ilvl w:val="0"/>
          <w:numId w:val="6"/>
        </w:numPr>
        <w:spacing w:before="0" w:after="131"/>
        <w:jc w:val="both"/>
        <w:rPr>
          <w:i/>
          <w:i/>
          <w:iCs/>
          <w:color w:val="000000"/>
          <w:sz w:val="24"/>
          <w:szCs w:val="24"/>
          <w:lang w:val="ru-RU" w:eastAsia="en-US"/>
        </w:rPr>
      </w:pPr>
      <w:r>
        <w:rPr>
          <w:color w:val="000000"/>
          <w:sz w:val="24"/>
          <w:szCs w:val="24"/>
          <w:lang w:val="ru-RU" w:eastAsia="en-US"/>
        </w:rPr>
        <w:t xml:space="preserve">Да је поштовао обавезе које произлазе из важећих прописа о заштити на раду, запошљавању и условима рада, заштити животне средине, као и да гарантује да нема забрану обављања делатности која је на снази у време подношења понуде </w:t>
      </w:r>
      <w:r>
        <w:rPr>
          <w:i/>
          <w:iCs/>
          <w:color w:val="000000"/>
          <w:sz w:val="24"/>
          <w:szCs w:val="24"/>
          <w:lang w:val="ru-RU" w:eastAsia="en-US"/>
        </w:rPr>
        <w:t xml:space="preserve">(чл. 75. ст. 2. Закона). </w:t>
      </w:r>
    </w:p>
    <w:p>
      <w:pPr>
        <w:pStyle w:val="Normal"/>
        <w:widowControl/>
        <w:rPr>
          <w:color w:val="000000"/>
          <w:sz w:val="24"/>
          <w:szCs w:val="24"/>
          <w:lang w:val="ru-RU" w:eastAsia="en-US"/>
        </w:rPr>
      </w:pPr>
      <w:r>
        <w:rPr>
          <w:color w:val="000000"/>
          <w:sz w:val="24"/>
          <w:szCs w:val="24"/>
          <w:lang w:val="ru-RU" w:eastAsia="en-US"/>
        </w:rPr>
      </w:r>
    </w:p>
    <w:p>
      <w:pPr>
        <w:pStyle w:val="Normal"/>
        <w:widowControl/>
        <w:rPr>
          <w:color w:val="000000"/>
          <w:sz w:val="22"/>
          <w:szCs w:val="22"/>
          <w:lang w:val="ru-RU" w:eastAsia="en-US"/>
        </w:rPr>
      </w:pPr>
      <w:r>
        <w:rPr>
          <w:color w:val="000000"/>
          <w:sz w:val="22"/>
          <w:szCs w:val="22"/>
          <w:lang w:val="ru-RU" w:eastAsia="en-US"/>
        </w:rPr>
      </w:r>
    </w:p>
    <w:p>
      <w:pPr>
        <w:pStyle w:val="Normal"/>
        <w:widowControl/>
        <w:ind w:firstLine="720"/>
        <w:rPr>
          <w:color w:val="000000"/>
          <w:sz w:val="22"/>
          <w:szCs w:val="22"/>
          <w:lang w:val="ru-RU" w:eastAsia="en-US"/>
        </w:rPr>
      </w:pPr>
      <w:r>
        <w:rPr>
          <w:color w:val="000000"/>
          <w:sz w:val="22"/>
          <w:szCs w:val="22"/>
          <w:lang w:val="ru-RU" w:eastAsia="en-US"/>
        </w:rPr>
        <w:t xml:space="preserve">Место и датум </w:t>
        <w:tab/>
        <w:tab/>
        <w:tab/>
        <w:tab/>
        <w:tab/>
        <w:tab/>
        <w:tab/>
        <w:tab/>
        <w:t xml:space="preserve">   Понуђач </w:t>
      </w:r>
    </w:p>
    <w:p>
      <w:pPr>
        <w:pStyle w:val="Normal"/>
        <w:widowControl/>
        <w:ind w:firstLine="720"/>
        <w:rPr>
          <w:color w:val="000000"/>
          <w:sz w:val="22"/>
          <w:szCs w:val="22"/>
          <w:lang w:val="ru-RU" w:eastAsia="en-US"/>
        </w:rPr>
      </w:pPr>
      <w:r>
        <w:rPr>
          <w:color w:val="000000"/>
          <w:sz w:val="22"/>
          <w:szCs w:val="22"/>
          <w:lang w:val="ru-RU" w:eastAsia="en-US"/>
        </w:rPr>
      </w:r>
    </w:p>
    <w:p>
      <w:pPr>
        <w:pStyle w:val="Normal"/>
        <w:widowControl/>
        <w:ind w:firstLine="720"/>
        <w:rPr/>
      </w:pPr>
      <w:r>
        <w:rPr>
          <w:color w:val="000000"/>
          <w:sz w:val="22"/>
          <w:szCs w:val="22"/>
          <w:lang w:val="ru-RU" w:eastAsia="en-US"/>
        </w:rPr>
        <w:t>________________, _____. ____. 20</w:t>
      </w:r>
      <w:r>
        <w:rPr>
          <w:color w:val="000000"/>
          <w:sz w:val="22"/>
          <w:szCs w:val="22"/>
          <w:lang w:val="sr-Latn-RS" w:eastAsia="en-US"/>
        </w:rPr>
        <w:t>20</w:t>
      </w:r>
      <w:r>
        <w:rPr>
          <w:color w:val="000000"/>
          <w:sz w:val="22"/>
          <w:szCs w:val="22"/>
          <w:lang w:val="ru-RU" w:eastAsia="en-US"/>
        </w:rPr>
        <w:t xml:space="preserve">. год. </w:t>
        <w:tab/>
        <w:tab/>
        <w:t xml:space="preserve">            __________________</w:t>
      </w:r>
    </w:p>
    <w:p>
      <w:pPr>
        <w:pStyle w:val="Normal"/>
        <w:widowControl/>
        <w:ind w:left="5040" w:firstLine="720"/>
        <w:rPr>
          <w:color w:val="000000"/>
          <w:sz w:val="22"/>
          <w:szCs w:val="22"/>
          <w:lang w:val="ru-RU" w:eastAsia="en-US"/>
        </w:rPr>
      </w:pPr>
      <w:r>
        <w:rPr>
          <w:color w:val="000000"/>
          <w:sz w:val="22"/>
          <w:szCs w:val="22"/>
          <w:lang w:val="ru-RU" w:eastAsia="en-US"/>
        </w:rPr>
        <w:t xml:space="preserve">           </w:t>
      </w:r>
      <w:r>
        <w:rPr>
          <w:color w:val="000000"/>
          <w:sz w:val="22"/>
          <w:szCs w:val="22"/>
          <w:lang w:val="ru-RU" w:eastAsia="en-US"/>
        </w:rPr>
        <w:t xml:space="preserve">(потпис и печат овлашћеног лица) </w:t>
      </w:r>
    </w:p>
    <w:p>
      <w:pPr>
        <w:pStyle w:val="Normal"/>
        <w:widowControl/>
        <w:rPr>
          <w:color w:val="000000"/>
          <w:sz w:val="22"/>
          <w:szCs w:val="22"/>
          <w:lang w:val="ru-RU" w:eastAsia="en-US"/>
        </w:rPr>
      </w:pPr>
      <w:r>
        <w:rPr>
          <w:color w:val="000000"/>
          <w:sz w:val="22"/>
          <w:szCs w:val="22"/>
          <w:lang w:val="ru-RU" w:eastAsia="en-US"/>
        </w:rPr>
      </w:r>
    </w:p>
    <w:p>
      <w:pPr>
        <w:pStyle w:val="Normal"/>
        <w:widowControl/>
        <w:rPr>
          <w:color w:val="000000"/>
          <w:sz w:val="22"/>
          <w:szCs w:val="22"/>
          <w:lang w:val="ru-RU" w:eastAsia="en-US"/>
        </w:rPr>
      </w:pPr>
      <w:r>
        <w:rPr>
          <w:color w:val="000000"/>
          <w:sz w:val="22"/>
          <w:szCs w:val="22"/>
          <w:lang w:val="ru-RU" w:eastAsia="en-US"/>
        </w:rPr>
      </w:r>
    </w:p>
    <w:p>
      <w:pPr>
        <w:pStyle w:val="Normal"/>
        <w:widowControl/>
        <w:rPr>
          <w:color w:val="000000"/>
          <w:sz w:val="22"/>
          <w:szCs w:val="22"/>
          <w:lang w:val="ru-RU" w:eastAsia="en-US"/>
        </w:rPr>
      </w:pPr>
      <w:r>
        <w:rPr>
          <w:color w:val="000000"/>
          <w:sz w:val="22"/>
          <w:szCs w:val="22"/>
          <w:lang w:val="ru-RU" w:eastAsia="en-US"/>
        </w:rPr>
      </w:r>
    </w:p>
    <w:p>
      <w:pPr>
        <w:pStyle w:val="Normal"/>
        <w:jc w:val="both"/>
        <w:rPr>
          <w:i/>
          <w:i/>
          <w:color w:val="000000"/>
          <w:sz w:val="22"/>
          <w:szCs w:val="22"/>
          <w:lang w:val="ru-RU" w:eastAsia="en-US"/>
        </w:rPr>
      </w:pPr>
      <w:r>
        <w:rPr>
          <w:b/>
          <w:bCs/>
          <w:i/>
          <w:color w:val="000000"/>
          <w:sz w:val="22"/>
          <w:szCs w:val="22"/>
          <w:lang w:val="ru-RU" w:eastAsia="en-US"/>
        </w:rPr>
        <w:t xml:space="preserve">Уколико понуду подноси група понуђача, </w:t>
      </w:r>
      <w:r>
        <w:rPr>
          <w:i/>
          <w:color w:val="000000"/>
          <w:sz w:val="22"/>
          <w:szCs w:val="22"/>
          <w:lang w:val="ru-RU" w:eastAsia="en-US"/>
        </w:rPr>
        <w:t>Изјава мора бити потписана од стране овлашћеног лица сваког понуђача из групе понуђача и оверена печатом.</w:t>
      </w:r>
    </w:p>
    <w:p>
      <w:pPr>
        <w:pStyle w:val="Normal"/>
        <w:jc w:val="both"/>
        <w:rPr>
          <w:rFonts w:ascii="Arial" w:hAnsi="Arial" w:cs="Arial"/>
          <w:color w:val="000000"/>
          <w:lang w:val="ru-RU" w:eastAsia="en-US"/>
        </w:rPr>
      </w:pPr>
      <w:r>
        <w:rPr>
          <w:rFonts w:cs="Arial" w:ascii="Arial" w:hAnsi="Arial"/>
          <w:color w:val="000000"/>
          <w:lang w:val="ru-RU" w:eastAsia="en-US"/>
        </w:rPr>
      </w:r>
    </w:p>
    <w:p>
      <w:pPr>
        <w:pStyle w:val="Normal"/>
        <w:shd w:val="clear" w:color="auto" w:fill="99CCFF"/>
        <w:jc w:val="center"/>
        <w:rPr>
          <w:b/>
          <w:b/>
          <w:bCs/>
          <w:iCs/>
          <w:color w:val="000000"/>
          <w:sz w:val="24"/>
          <w:szCs w:val="24"/>
        </w:rPr>
      </w:pPr>
      <w:r>
        <w:rPr>
          <w:b/>
          <w:bCs/>
          <w:iCs/>
          <w:color w:val="000000"/>
          <w:sz w:val="24"/>
          <w:szCs w:val="24"/>
        </w:rPr>
      </w:r>
    </w:p>
    <w:p>
      <w:pPr>
        <w:pStyle w:val="Normal"/>
        <w:shd w:val="clear" w:color="auto" w:fill="99CCFF"/>
        <w:jc w:val="center"/>
        <w:rPr>
          <w:b/>
          <w:b/>
          <w:bCs/>
          <w:color w:val="000000"/>
          <w:sz w:val="24"/>
          <w:szCs w:val="24"/>
          <w:lang w:val="ru-RU" w:eastAsia="en-US"/>
        </w:rPr>
      </w:pPr>
      <w:r>
        <w:rPr>
          <w:b/>
          <w:bCs/>
          <w:iCs/>
          <w:color w:val="000000"/>
          <w:sz w:val="24"/>
          <w:szCs w:val="24"/>
          <w:lang w:val="ru-RU"/>
        </w:rPr>
        <w:t xml:space="preserve"> </w:t>
      </w:r>
      <w:r>
        <w:rPr>
          <w:b/>
          <w:bCs/>
          <w:color w:val="000000"/>
          <w:sz w:val="24"/>
          <w:szCs w:val="24"/>
          <w:lang w:val="ru-RU" w:eastAsia="en-US"/>
        </w:rPr>
        <w:t xml:space="preserve">ОБРАЗАЦ ИЗЈАВЕ ПОДИЗВОЂАЧА О ИСПУЊАВАЊУ УСЛОВА </w:t>
      </w:r>
    </w:p>
    <w:p>
      <w:pPr>
        <w:pStyle w:val="Normal"/>
        <w:shd w:val="clear" w:color="auto" w:fill="99CCFF"/>
        <w:jc w:val="center"/>
        <w:rPr>
          <w:b/>
          <w:b/>
          <w:bCs/>
          <w:iCs/>
          <w:color w:val="000000"/>
          <w:spacing w:val="-5"/>
          <w:sz w:val="24"/>
          <w:szCs w:val="24"/>
        </w:rPr>
      </w:pPr>
      <w:r>
        <w:rPr>
          <w:b/>
          <w:bCs/>
          <w:color w:val="000000"/>
          <w:sz w:val="24"/>
          <w:szCs w:val="24"/>
          <w:lang w:val="ru-RU" w:eastAsia="en-US"/>
        </w:rPr>
        <w:t xml:space="preserve">ИЗ ЧЛАНА 75. СТ. 1. ЗАКОНА </w:t>
      </w:r>
    </w:p>
    <w:p>
      <w:pPr>
        <w:pStyle w:val="Normal"/>
        <w:jc w:val="both"/>
        <w:rPr>
          <w:rFonts w:ascii="Arial" w:hAnsi="Arial" w:cs="Arial"/>
          <w:color w:val="000000"/>
          <w:lang w:eastAsia="en-US"/>
        </w:rPr>
      </w:pPr>
      <w:r>
        <w:rPr>
          <w:rFonts w:cs="Arial" w:ascii="Arial" w:hAnsi="Arial"/>
          <w:color w:val="000000"/>
          <w:lang w:eastAsia="en-US"/>
        </w:rPr>
      </w:r>
    </w:p>
    <w:p>
      <w:pPr>
        <w:pStyle w:val="Normal"/>
        <w:widowControl/>
        <w:rPr>
          <w:rFonts w:ascii="Arial" w:hAnsi="Arial" w:cs="Arial"/>
          <w:color w:val="000000"/>
          <w:lang w:val="ru-RU" w:eastAsia="en-US"/>
        </w:rPr>
      </w:pPr>
      <w:r>
        <w:rPr>
          <w:rFonts w:cs="Arial" w:ascii="Arial" w:hAnsi="Arial"/>
          <w:color w:val="000000"/>
          <w:lang w:val="ru-RU" w:eastAsia="en-US"/>
        </w:rPr>
      </w:r>
    </w:p>
    <w:p>
      <w:pPr>
        <w:pStyle w:val="Normal"/>
        <w:jc w:val="center"/>
        <w:rPr>
          <w:b/>
          <w:b/>
          <w:bCs/>
          <w:sz w:val="22"/>
          <w:szCs w:val="22"/>
          <w:lang w:val="ru-RU"/>
        </w:rPr>
      </w:pPr>
      <w:r>
        <w:rPr>
          <w:b/>
          <w:bCs/>
          <w:sz w:val="22"/>
          <w:szCs w:val="22"/>
          <w:lang w:val="ru-RU"/>
        </w:rPr>
      </w:r>
    </w:p>
    <w:p>
      <w:pPr>
        <w:pStyle w:val="Normal"/>
        <w:ind w:firstLine="720"/>
        <w:jc w:val="both"/>
        <w:rPr>
          <w:sz w:val="22"/>
          <w:szCs w:val="22"/>
        </w:rPr>
      </w:pPr>
      <w:r>
        <w:rPr>
          <w:sz w:val="22"/>
          <w:szCs w:val="22"/>
        </w:rPr>
        <w:t>У складу са чланом 77. став 4. Закона, под пуном материјалном и кривичном одговорношћу, као заступник понуђача, дајем следећу</w:t>
      </w:r>
    </w:p>
    <w:p>
      <w:pPr>
        <w:pStyle w:val="Normal"/>
        <w:jc w:val="both"/>
        <w:rPr>
          <w:sz w:val="22"/>
          <w:szCs w:val="22"/>
        </w:rPr>
      </w:pPr>
      <w:r>
        <w:rPr>
          <w:sz w:val="22"/>
          <w:szCs w:val="22"/>
        </w:rPr>
        <w:tab/>
        <w:tab/>
        <w:tab/>
        <w:tab/>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center"/>
        <w:rPr>
          <w:b/>
          <w:b/>
          <w:sz w:val="24"/>
          <w:szCs w:val="24"/>
        </w:rPr>
      </w:pPr>
      <w:r>
        <w:rPr>
          <w:b/>
          <w:sz w:val="24"/>
          <w:szCs w:val="24"/>
        </w:rPr>
        <w:t>И З Ј А В У</w:t>
      </w:r>
    </w:p>
    <w:p>
      <w:pPr>
        <w:pStyle w:val="Normal"/>
        <w:jc w:val="both"/>
        <w:rPr>
          <w:sz w:val="22"/>
          <w:szCs w:val="22"/>
        </w:rPr>
      </w:pPr>
      <w:r>
        <w:rPr>
          <w:sz w:val="22"/>
          <w:szCs w:val="22"/>
        </w:rPr>
      </w:r>
    </w:p>
    <w:p>
      <w:pPr>
        <w:pStyle w:val="Normal"/>
        <w:jc w:val="both"/>
        <w:rPr>
          <w:sz w:val="22"/>
          <w:szCs w:val="22"/>
        </w:rPr>
      </w:pPr>
      <w:r>
        <w:rPr>
          <w:b/>
          <w:caps/>
          <w:sz w:val="22"/>
          <w:szCs w:val="22"/>
        </w:rPr>
        <w:t>ПОДИЗВОЂАЧ</w:t>
      </w:r>
      <w:r>
        <w:rPr>
          <w:caps/>
          <w:sz w:val="22"/>
          <w:szCs w:val="22"/>
        </w:rPr>
        <w:t xml:space="preserve">, </w:t>
      </w:r>
      <w:r>
        <w:rPr>
          <w:sz w:val="22"/>
          <w:szCs w:val="22"/>
        </w:rPr>
        <w:t xml:space="preserve">________________________________________________________________________________, </w:t>
      </w:r>
    </w:p>
    <w:p>
      <w:pPr>
        <w:pStyle w:val="Normal"/>
        <w:jc w:val="both"/>
        <w:rPr>
          <w:sz w:val="22"/>
          <w:szCs w:val="22"/>
        </w:rPr>
      </w:pPr>
      <w:r>
        <w:rPr>
          <w:sz w:val="22"/>
          <w:szCs w:val="22"/>
        </w:rPr>
      </w:r>
    </w:p>
    <w:p>
      <w:pPr>
        <w:pStyle w:val="Normal"/>
        <w:jc w:val="both"/>
        <w:rPr>
          <w:sz w:val="22"/>
          <w:szCs w:val="22"/>
          <w:lang w:val="ru-RU"/>
        </w:rPr>
      </w:pPr>
      <w:r>
        <w:rPr>
          <w:sz w:val="22"/>
          <w:szCs w:val="22"/>
        </w:rPr>
        <w:t>из</w:t>
      </w:r>
      <w:r>
        <w:rPr>
          <w:sz w:val="22"/>
          <w:szCs w:val="22"/>
          <w:lang w:val="ru-RU"/>
        </w:rPr>
        <w:t xml:space="preserve"> ____________________________, адреса _____________________________________ </w:t>
      </w:r>
      <w:r>
        <w:rPr>
          <w:color w:val="000000"/>
          <w:sz w:val="22"/>
          <w:szCs w:val="22"/>
          <w:lang w:val="ru-RU"/>
        </w:rPr>
        <w:t xml:space="preserve">у поступку јавне набавке добара – </w:t>
      </w:r>
      <w:r>
        <w:rPr>
          <w:b/>
          <w:bCs/>
          <w:sz w:val="22"/>
          <w:szCs w:val="22"/>
          <w:lang w:val="ru-RU"/>
        </w:rPr>
        <w:t>ПОГОНСКО ГОРИВО-1.1.2</w:t>
      </w:r>
      <w:r>
        <w:rPr>
          <w:b/>
          <w:sz w:val="22"/>
          <w:szCs w:val="22"/>
          <w:lang w:val="ru-RU" w:eastAsia="en-US"/>
        </w:rPr>
        <w:t>,</w:t>
      </w:r>
      <w:r>
        <w:rPr>
          <w:sz w:val="22"/>
          <w:szCs w:val="22"/>
          <w:lang w:val="ru-RU" w:eastAsia="en-US"/>
        </w:rPr>
        <w:t xml:space="preserve"> </w:t>
      </w:r>
      <w:r>
        <w:rPr>
          <w:color w:val="000000"/>
          <w:sz w:val="22"/>
          <w:szCs w:val="22"/>
          <w:lang w:val="ru-RU"/>
        </w:rPr>
        <w:t xml:space="preserve">испуњава све услове </w:t>
      </w:r>
      <w:r>
        <w:rPr>
          <w:sz w:val="22"/>
          <w:szCs w:val="22"/>
        </w:rPr>
        <w:t>(обавезне)</w:t>
      </w:r>
      <w:r>
        <w:rPr>
          <w:sz w:val="22"/>
          <w:szCs w:val="22"/>
          <w:lang w:val="ru-RU"/>
        </w:rPr>
        <w:t xml:space="preserve"> </w:t>
      </w:r>
      <w:r>
        <w:rPr>
          <w:color w:val="000000"/>
          <w:sz w:val="22"/>
          <w:szCs w:val="22"/>
          <w:lang w:val="ru-RU"/>
        </w:rPr>
        <w:t xml:space="preserve">из чл. 75. став 1.  </w:t>
      </w:r>
      <w:r>
        <w:rPr>
          <w:color w:val="000000"/>
          <w:sz w:val="22"/>
          <w:szCs w:val="22"/>
        </w:rPr>
        <w:t xml:space="preserve">Закона, односно услове дефинисане конкурсном документацијом за предметну јавну набавку, и то: </w:t>
      </w:r>
    </w:p>
    <w:p>
      <w:pPr>
        <w:pStyle w:val="Normal"/>
        <w:widowControl/>
        <w:rPr>
          <w:color w:val="000000"/>
          <w:sz w:val="22"/>
          <w:szCs w:val="22"/>
          <w:lang w:val="ru-RU" w:eastAsia="en-US"/>
        </w:rPr>
      </w:pPr>
      <w:r>
        <w:rPr>
          <w:color w:val="000000"/>
          <w:sz w:val="22"/>
          <w:szCs w:val="22"/>
          <w:lang w:val="ru-RU" w:eastAsia="en-US"/>
        </w:rPr>
      </w:r>
    </w:p>
    <w:p>
      <w:pPr>
        <w:pStyle w:val="Normal"/>
        <w:widowControl/>
        <w:rPr>
          <w:color w:val="000000"/>
          <w:sz w:val="24"/>
          <w:szCs w:val="24"/>
          <w:lang w:val="ru-RU" w:eastAsia="en-US"/>
        </w:rPr>
      </w:pPr>
      <w:r>
        <w:rPr>
          <w:color w:val="000000"/>
          <w:sz w:val="24"/>
          <w:szCs w:val="24"/>
          <w:lang w:val="ru-RU" w:eastAsia="en-US"/>
        </w:rPr>
      </w:r>
    </w:p>
    <w:p>
      <w:pPr>
        <w:pStyle w:val="Normal1"/>
        <w:numPr>
          <w:ilvl w:val="0"/>
          <w:numId w:val="7"/>
        </w:numPr>
        <w:jc w:val="both"/>
        <w:rPr>
          <w:rFonts w:ascii="Times New Roman" w:hAnsi="Times New Roman" w:cs="Times New Roman"/>
          <w:i/>
          <w:i/>
          <w:iCs/>
          <w:lang w:val="ru-RU"/>
        </w:rPr>
      </w:pPr>
      <w:r>
        <w:rPr>
          <w:rFonts w:cs="Times New Roman" w:ascii="Times New Roman" w:hAnsi="Times New Roman"/>
          <w:lang w:val="ru-RU"/>
        </w:rPr>
        <w:t xml:space="preserve">Да је регистрован код надлежног органа, односно уписан у одговарајући регистар </w:t>
      </w:r>
      <w:r>
        <w:rPr>
          <w:rFonts w:cs="Times New Roman" w:ascii="Times New Roman" w:hAnsi="Times New Roman"/>
          <w:i/>
          <w:iCs/>
          <w:lang w:val="ru-RU"/>
        </w:rPr>
        <w:t xml:space="preserve">(чл. 75. ст. 1. тач. 1) Закона); </w:t>
      </w:r>
    </w:p>
    <w:p>
      <w:pPr>
        <w:pStyle w:val="Normal1"/>
        <w:jc w:val="both"/>
        <w:rPr>
          <w:rFonts w:ascii="Times New Roman" w:hAnsi="Times New Roman" w:cs="Times New Roman"/>
          <w:i/>
          <w:i/>
          <w:iCs/>
          <w:lang w:val="ru-RU"/>
        </w:rPr>
      </w:pPr>
      <w:r>
        <w:rPr>
          <w:rFonts w:cs="Times New Roman" w:ascii="Times New Roman" w:hAnsi="Times New Roman"/>
          <w:i/>
          <w:iCs/>
          <w:lang w:val="ru-RU"/>
        </w:rPr>
      </w:r>
    </w:p>
    <w:p>
      <w:pPr>
        <w:pStyle w:val="Normal1"/>
        <w:numPr>
          <w:ilvl w:val="0"/>
          <w:numId w:val="7"/>
        </w:numPr>
        <w:jc w:val="both"/>
        <w:rPr>
          <w:rFonts w:ascii="Times New Roman" w:hAnsi="Times New Roman" w:cs="Times New Roman"/>
          <w:i/>
          <w:i/>
          <w:iCs/>
          <w:lang w:val="ru-RU"/>
        </w:rPr>
      </w:pPr>
      <w:r>
        <w:rPr>
          <w:rFonts w:cs="Times New Roman" w:ascii="Times New Roman" w:hAnsi="Times New Roman"/>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rFonts w:cs="Times New Roman" w:ascii="Times New Roman" w:hAnsi="Times New Roman"/>
          <w:i/>
          <w:iCs/>
          <w:lang w:val="ru-RU"/>
        </w:rPr>
        <w:t xml:space="preserve">(чл. 75. ст. 1. тач. 2) Закона); </w:t>
      </w:r>
    </w:p>
    <w:p>
      <w:pPr>
        <w:pStyle w:val="Normal1"/>
        <w:ind w:left="720" w:hanging="0"/>
        <w:jc w:val="both"/>
        <w:rPr>
          <w:rFonts w:ascii="Times New Roman" w:hAnsi="Times New Roman" w:cs="Times New Roman"/>
          <w:i/>
          <w:i/>
          <w:iCs/>
          <w:lang w:val="ru-RU"/>
        </w:rPr>
      </w:pPr>
      <w:r>
        <w:rPr>
          <w:rFonts w:cs="Times New Roman" w:ascii="Times New Roman" w:hAnsi="Times New Roman"/>
          <w:i/>
          <w:iCs/>
          <w:lang w:val="ru-RU"/>
        </w:rPr>
      </w:r>
    </w:p>
    <w:p>
      <w:pPr>
        <w:pStyle w:val="Normal1"/>
        <w:numPr>
          <w:ilvl w:val="0"/>
          <w:numId w:val="7"/>
        </w:numPr>
        <w:jc w:val="both"/>
        <w:rPr>
          <w:rFonts w:ascii="Times New Roman" w:hAnsi="Times New Roman" w:cs="Times New Roman"/>
          <w:i/>
          <w:i/>
          <w:iCs/>
          <w:lang w:val="ru-RU"/>
        </w:rPr>
      </w:pPr>
      <w:r>
        <w:rPr>
          <w:rFonts w:cs="Times New Roman" w:ascii="Times New Roman" w:hAnsi="Times New Roman"/>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cs="Times New Roman" w:ascii="Times New Roman" w:hAnsi="Times New Roman"/>
          <w:i/>
          <w:iCs/>
          <w:lang w:val="ru-RU"/>
        </w:rPr>
        <w:t xml:space="preserve">(чл. 75. ст. 1. тач. 4) Закона); </w:t>
      </w:r>
    </w:p>
    <w:p>
      <w:pPr>
        <w:pStyle w:val="Normal1"/>
        <w:jc w:val="both"/>
        <w:rPr>
          <w:rFonts w:ascii="Times New Roman" w:hAnsi="Times New Roman" w:cs="Times New Roman"/>
          <w:i/>
          <w:i/>
          <w:iCs/>
          <w:lang w:val="ru-RU"/>
        </w:rPr>
      </w:pPr>
      <w:r>
        <w:rPr>
          <w:rFonts w:cs="Times New Roman" w:ascii="Times New Roman" w:hAnsi="Times New Roman"/>
          <w:i/>
          <w:iCs/>
          <w:lang w:val="ru-RU"/>
        </w:rPr>
      </w:r>
    </w:p>
    <w:p>
      <w:pPr>
        <w:pStyle w:val="Normal"/>
        <w:widowControl/>
        <w:rPr>
          <w:color w:val="000000"/>
          <w:sz w:val="22"/>
          <w:szCs w:val="22"/>
          <w:lang w:val="ru-RU" w:eastAsia="en-US"/>
        </w:rPr>
      </w:pPr>
      <w:r>
        <w:rPr>
          <w:color w:val="000000"/>
          <w:sz w:val="22"/>
          <w:szCs w:val="22"/>
          <w:lang w:val="ru-RU" w:eastAsia="en-US"/>
        </w:rPr>
      </w:r>
    </w:p>
    <w:p>
      <w:pPr>
        <w:pStyle w:val="Normal"/>
        <w:widowControl/>
        <w:rPr>
          <w:color w:val="000000"/>
          <w:sz w:val="22"/>
          <w:szCs w:val="22"/>
          <w:lang w:val="ru-RU" w:eastAsia="en-US"/>
        </w:rPr>
      </w:pPr>
      <w:r>
        <w:rPr>
          <w:color w:val="000000"/>
          <w:sz w:val="22"/>
          <w:szCs w:val="22"/>
          <w:lang w:val="ru-RU" w:eastAsia="en-US"/>
        </w:rPr>
      </w:r>
    </w:p>
    <w:p>
      <w:pPr>
        <w:pStyle w:val="Normal"/>
        <w:widowControl/>
        <w:rPr>
          <w:color w:val="000000"/>
          <w:sz w:val="22"/>
          <w:szCs w:val="22"/>
          <w:lang w:val="ru-RU" w:eastAsia="en-US"/>
        </w:rPr>
      </w:pPr>
      <w:r>
        <w:rPr>
          <w:color w:val="000000"/>
          <w:sz w:val="22"/>
          <w:szCs w:val="22"/>
          <w:lang w:val="ru-RU" w:eastAsia="en-US"/>
        </w:rPr>
      </w:r>
    </w:p>
    <w:p>
      <w:pPr>
        <w:pStyle w:val="Normal"/>
        <w:widowControl/>
        <w:ind w:firstLine="720"/>
        <w:rPr>
          <w:color w:val="000000"/>
          <w:sz w:val="22"/>
          <w:szCs w:val="22"/>
          <w:lang w:val="ru-RU" w:eastAsia="en-US"/>
        </w:rPr>
      </w:pPr>
      <w:r>
        <w:rPr>
          <w:color w:val="000000"/>
          <w:sz w:val="22"/>
          <w:szCs w:val="22"/>
          <w:lang w:val="ru-RU" w:eastAsia="en-US"/>
        </w:rPr>
        <w:t xml:space="preserve">Место и датум </w:t>
        <w:tab/>
        <w:tab/>
        <w:tab/>
        <w:tab/>
        <w:tab/>
        <w:tab/>
        <w:tab/>
        <w:tab/>
        <w:t xml:space="preserve">Понуђач </w:t>
      </w:r>
    </w:p>
    <w:p>
      <w:pPr>
        <w:pStyle w:val="Normal"/>
        <w:widowControl/>
        <w:ind w:firstLine="720"/>
        <w:rPr>
          <w:color w:val="000000"/>
          <w:sz w:val="22"/>
          <w:szCs w:val="22"/>
          <w:lang w:val="ru-RU" w:eastAsia="en-US"/>
        </w:rPr>
      </w:pPr>
      <w:r>
        <w:rPr>
          <w:color w:val="000000"/>
          <w:sz w:val="22"/>
          <w:szCs w:val="22"/>
          <w:lang w:val="ru-RU" w:eastAsia="en-US"/>
        </w:rPr>
      </w:r>
    </w:p>
    <w:p>
      <w:pPr>
        <w:pStyle w:val="Normal"/>
        <w:widowControl/>
        <w:ind w:firstLine="720"/>
        <w:rPr/>
      </w:pPr>
      <w:r>
        <w:rPr>
          <w:color w:val="000000"/>
          <w:sz w:val="22"/>
          <w:szCs w:val="22"/>
          <w:lang w:val="ru-RU" w:eastAsia="en-US"/>
        </w:rPr>
        <w:t>________________, _____. ____. 20</w:t>
      </w:r>
      <w:r>
        <w:rPr>
          <w:color w:val="000000"/>
          <w:sz w:val="22"/>
          <w:szCs w:val="22"/>
          <w:lang w:val="sr-Latn-RS" w:eastAsia="en-US"/>
        </w:rPr>
        <w:t>20</w:t>
      </w:r>
      <w:r>
        <w:rPr>
          <w:color w:val="000000"/>
          <w:sz w:val="22"/>
          <w:szCs w:val="22"/>
          <w:lang w:val="ru-RU" w:eastAsia="en-US"/>
        </w:rPr>
        <w:t xml:space="preserve">. год. </w:t>
        <w:tab/>
        <w:tab/>
        <w:t xml:space="preserve">           ________________________</w:t>
      </w:r>
    </w:p>
    <w:p>
      <w:pPr>
        <w:pStyle w:val="Normal"/>
        <w:widowControl/>
        <w:ind w:left="5040" w:firstLine="720"/>
        <w:rPr>
          <w:color w:val="000000"/>
          <w:sz w:val="22"/>
          <w:szCs w:val="22"/>
          <w:lang w:val="ru-RU" w:eastAsia="en-US"/>
        </w:rPr>
      </w:pPr>
      <w:r>
        <w:rPr>
          <w:color w:val="000000"/>
          <w:sz w:val="22"/>
          <w:szCs w:val="22"/>
          <w:lang w:val="ru-RU" w:eastAsia="en-US"/>
        </w:rPr>
        <w:t xml:space="preserve">           </w:t>
      </w:r>
      <w:r>
        <w:rPr>
          <w:color w:val="000000"/>
          <w:sz w:val="22"/>
          <w:szCs w:val="22"/>
          <w:lang w:val="ru-RU" w:eastAsia="en-US"/>
        </w:rPr>
        <w:t xml:space="preserve">(потпис и печат овлашћеног лица) </w:t>
      </w:r>
    </w:p>
    <w:p>
      <w:pPr>
        <w:pStyle w:val="Normal"/>
        <w:widowControl/>
        <w:rPr>
          <w:rFonts w:ascii="Arial" w:hAnsi="Arial" w:cs="Arial"/>
          <w:color w:val="000000"/>
          <w:lang w:val="ru-RU" w:eastAsia="en-US"/>
        </w:rPr>
      </w:pPr>
      <w:r>
        <w:rPr>
          <w:rFonts w:cs="Arial" w:ascii="Arial" w:hAnsi="Arial"/>
          <w:color w:val="000000"/>
          <w:lang w:val="ru-RU" w:eastAsia="en-US"/>
        </w:rPr>
      </w:r>
    </w:p>
    <w:p>
      <w:pPr>
        <w:pStyle w:val="Normal"/>
        <w:widowControl/>
        <w:rPr>
          <w:i/>
          <w:i/>
          <w:color w:val="000000"/>
          <w:sz w:val="22"/>
          <w:szCs w:val="22"/>
          <w:lang w:val="ru-RU" w:eastAsia="en-US"/>
        </w:rPr>
      </w:pPr>
      <w:r>
        <w:rPr>
          <w:i/>
          <w:color w:val="000000"/>
          <w:sz w:val="22"/>
          <w:szCs w:val="22"/>
          <w:lang w:val="ru-RU" w:eastAsia="en-US"/>
        </w:rPr>
      </w:r>
    </w:p>
    <w:p>
      <w:pPr>
        <w:pStyle w:val="Normal"/>
        <w:jc w:val="both"/>
        <w:rPr>
          <w:i/>
          <w:i/>
          <w:color w:val="000000"/>
          <w:sz w:val="22"/>
          <w:szCs w:val="22"/>
          <w:lang w:val="ru-RU" w:eastAsia="en-US"/>
        </w:rPr>
      </w:pPr>
      <w:r>
        <w:rPr>
          <w:b/>
          <w:bCs/>
          <w:i/>
          <w:color w:val="000000"/>
          <w:sz w:val="22"/>
          <w:szCs w:val="22"/>
          <w:lang w:val="ru-RU" w:eastAsia="en-US"/>
        </w:rPr>
        <w:t xml:space="preserve">Уколико понуђач подноси понуду са подизвођачем </w:t>
      </w:r>
      <w:r>
        <w:rPr>
          <w:i/>
          <w:color w:val="000000"/>
          <w:sz w:val="22"/>
          <w:szCs w:val="22"/>
          <w:lang w:val="ru-RU" w:eastAsia="en-US"/>
        </w:rPr>
        <w:t>Изјава мора бити потписана од стране овлашћеног лица подизвођача и оверена печатом.</w:t>
      </w:r>
    </w:p>
    <w:p>
      <w:pPr>
        <w:pStyle w:val="Normal"/>
        <w:jc w:val="both"/>
        <w:rPr>
          <w:i/>
          <w:i/>
          <w:color w:val="000000"/>
          <w:sz w:val="22"/>
          <w:szCs w:val="22"/>
          <w:lang w:val="ru-RU" w:eastAsia="en-US"/>
        </w:rPr>
      </w:pPr>
      <w:r>
        <w:rPr>
          <w:i/>
          <w:color w:val="000000"/>
          <w:sz w:val="22"/>
          <w:szCs w:val="22"/>
          <w:lang w:val="ru-RU" w:eastAsia="en-US"/>
        </w:rPr>
      </w:r>
    </w:p>
    <w:p>
      <w:pPr>
        <w:pStyle w:val="Normal"/>
        <w:jc w:val="both"/>
        <w:rPr>
          <w:i/>
          <w:i/>
          <w:iCs/>
          <w:color w:val="000000"/>
          <w:spacing w:val="-4"/>
          <w:sz w:val="22"/>
          <w:szCs w:val="22"/>
          <w:lang w:val="ru-RU"/>
        </w:rPr>
      </w:pPr>
      <w:r>
        <w:rPr>
          <w:i/>
          <w:iCs/>
          <w:color w:val="000000"/>
          <w:spacing w:val="-4"/>
          <w:sz w:val="22"/>
          <w:szCs w:val="22"/>
          <w:lang w:val="ru-RU"/>
        </w:rPr>
      </w:r>
    </w:p>
    <w:p>
      <w:pPr>
        <w:pStyle w:val="Normal"/>
        <w:rPr>
          <w:b/>
          <w:b/>
          <w:bCs/>
          <w:i/>
          <w:i/>
          <w:sz w:val="16"/>
          <w:szCs w:val="16"/>
        </w:rPr>
      </w:pPr>
      <w:r>
        <w:rPr>
          <w:b/>
          <w:bCs/>
          <w:i/>
          <w:sz w:val="16"/>
          <w:szCs w:val="16"/>
        </w:rPr>
      </w:r>
    </w:p>
    <w:p>
      <w:pPr>
        <w:pStyle w:val="Normal"/>
        <w:shd w:val="clear" w:color="auto" w:fill="C6D9F1"/>
        <w:rPr>
          <w:b/>
          <w:b/>
          <w:bCs/>
          <w:i/>
          <w:i/>
          <w:iCs/>
          <w:sz w:val="16"/>
          <w:szCs w:val="16"/>
          <w:lang w:val="ru-RU"/>
        </w:rPr>
      </w:pPr>
      <w:r>
        <w:rPr>
          <w:b/>
          <w:bCs/>
          <w:i/>
          <w:iCs/>
          <w:sz w:val="16"/>
          <w:szCs w:val="16"/>
          <w:lang w:val="ru-RU"/>
        </w:rPr>
      </w:r>
    </w:p>
    <w:p>
      <w:pPr>
        <w:pStyle w:val="Normal"/>
        <w:shd w:val="clear" w:color="auto" w:fill="C6D9F1"/>
        <w:jc w:val="center"/>
        <w:rPr>
          <w:b/>
          <w:b/>
          <w:bCs/>
          <w:i/>
          <w:i/>
          <w:iCs/>
          <w:sz w:val="28"/>
          <w:szCs w:val="28"/>
          <w:lang w:val="ru-RU"/>
        </w:rPr>
      </w:pPr>
      <w:r>
        <w:rPr>
          <w:b/>
          <w:bCs/>
          <w:i/>
          <w:iCs/>
          <w:sz w:val="28"/>
          <w:szCs w:val="28"/>
          <w:lang w:val="ru-RU"/>
        </w:rPr>
        <w:t xml:space="preserve">  </w:t>
      </w:r>
      <w:r>
        <w:rPr>
          <w:b/>
          <w:bCs/>
          <w:i/>
          <w:iCs/>
          <w:sz w:val="28"/>
          <w:szCs w:val="28"/>
          <w:lang w:val="ru-RU"/>
        </w:rPr>
        <w:t>ОБРАЗАЦ ПОНУДЕ</w:t>
      </w:r>
    </w:p>
    <w:p>
      <w:pPr>
        <w:pStyle w:val="Normal"/>
        <w:shd w:val="clear" w:color="auto" w:fill="C6D9F1"/>
        <w:jc w:val="center"/>
        <w:rPr>
          <w:b/>
          <w:b/>
          <w:bCs/>
          <w:i/>
          <w:i/>
          <w:iCs/>
          <w:lang w:val="ru-RU"/>
        </w:rPr>
      </w:pPr>
      <w:r>
        <w:rPr>
          <w:b/>
          <w:bCs/>
          <w:i/>
          <w:iCs/>
          <w:lang w:val="ru-RU"/>
        </w:rPr>
      </w:r>
    </w:p>
    <w:p>
      <w:pPr>
        <w:pStyle w:val="Normal"/>
        <w:jc w:val="both"/>
        <w:rPr>
          <w:lang w:val="ru-RU"/>
        </w:rPr>
      </w:pPr>
      <w:r>
        <w:rPr>
          <w:lang w:val="ru-RU"/>
        </w:rPr>
      </w:r>
    </w:p>
    <w:p>
      <w:pPr>
        <w:pStyle w:val="Normal"/>
        <w:jc w:val="both"/>
        <w:rPr/>
      </w:pPr>
      <w:r>
        <w:rPr>
          <w:sz w:val="22"/>
          <w:szCs w:val="22"/>
          <w:lang w:val="ru-RU"/>
        </w:rPr>
        <w:t>Понуда бр _______________ од _________20</w:t>
      </w:r>
      <w:r>
        <w:rPr>
          <w:sz w:val="22"/>
          <w:szCs w:val="22"/>
          <w:lang w:val="sr-Latn-RS"/>
        </w:rPr>
        <w:t>20</w:t>
      </w:r>
      <w:r>
        <w:rPr>
          <w:sz w:val="22"/>
          <w:szCs w:val="22"/>
          <w:lang w:val="ru-RU"/>
        </w:rPr>
        <w:t>.</w:t>
      </w:r>
      <w:r>
        <w:rPr>
          <w:sz w:val="22"/>
          <w:szCs w:val="22"/>
          <w:lang w:val="sr-Latn-CS"/>
        </w:rPr>
        <w:t xml:space="preserve"> </w:t>
      </w:r>
      <w:r>
        <w:rPr>
          <w:sz w:val="22"/>
          <w:szCs w:val="22"/>
          <w:lang w:val="ru-RU"/>
        </w:rPr>
        <w:t>године за јавну набавку Погонско гориво 1.1.2</w:t>
      </w:r>
    </w:p>
    <w:p>
      <w:pPr>
        <w:pStyle w:val="Normal"/>
        <w:jc w:val="both"/>
        <w:rPr>
          <w:i/>
          <w:i/>
          <w:iCs/>
          <w:sz w:val="22"/>
          <w:szCs w:val="22"/>
        </w:rPr>
      </w:pPr>
      <w:r>
        <w:rPr>
          <w:i/>
          <w:iCs/>
          <w:sz w:val="22"/>
          <w:szCs w:val="22"/>
        </w:rPr>
      </w:r>
    </w:p>
    <w:p>
      <w:pPr>
        <w:pStyle w:val="Normal"/>
        <w:jc w:val="both"/>
        <w:rPr>
          <w:i/>
          <w:i/>
          <w:iCs/>
          <w:sz w:val="22"/>
          <w:szCs w:val="22"/>
        </w:rPr>
      </w:pPr>
      <w:r>
        <w:rPr>
          <w:i/>
          <w:iCs/>
          <w:sz w:val="22"/>
          <w:szCs w:val="22"/>
        </w:rPr>
      </w:r>
    </w:p>
    <w:p>
      <w:pPr>
        <w:pStyle w:val="Normal"/>
        <w:numPr>
          <w:ilvl w:val="0"/>
          <w:numId w:val="11"/>
        </w:numPr>
        <w:rPr>
          <w:b/>
          <w:b/>
          <w:bCs/>
          <w:i/>
          <w:i/>
          <w:iCs/>
          <w:sz w:val="22"/>
          <w:szCs w:val="22"/>
        </w:rPr>
      </w:pPr>
      <w:r>
        <w:rPr>
          <w:b/>
          <w:bCs/>
          <w:i/>
          <w:iCs/>
          <w:sz w:val="22"/>
          <w:szCs w:val="22"/>
        </w:rPr>
        <w:t>ОПШТИ ПОДАЦИ О ПОНУЂАЧУ</w:t>
      </w:r>
    </w:p>
    <w:p>
      <w:pPr>
        <w:pStyle w:val="Normal"/>
        <w:rPr>
          <w:i/>
          <w:i/>
          <w:iCs/>
          <w:sz w:val="22"/>
          <w:szCs w:val="22"/>
        </w:rPr>
      </w:pPr>
      <w:r>
        <w:rPr>
          <w:i/>
          <w:iCs/>
          <w:sz w:val="22"/>
          <w:szCs w:val="22"/>
        </w:rPr>
      </w:r>
    </w:p>
    <w:tbl>
      <w:tblPr>
        <w:tblW w:w="9281" w:type="dxa"/>
        <w:jc w:val="left"/>
        <w:tblInd w:w="108" w:type="dxa"/>
        <w:tblCellMar>
          <w:top w:w="0" w:type="dxa"/>
          <w:left w:w="108" w:type="dxa"/>
          <w:bottom w:w="0" w:type="dxa"/>
          <w:right w:w="108" w:type="dxa"/>
        </w:tblCellMar>
        <w:tblLook w:val="0000"/>
      </w:tblPr>
      <w:tblGrid>
        <w:gridCol w:w="4621"/>
        <w:gridCol w:w="4659"/>
      </w:tblGrid>
      <w:tr>
        <w:trPr/>
        <w:tc>
          <w:tcPr>
            <w:tcW w:w="4621" w:type="dxa"/>
            <w:tcBorders>
              <w:top w:val="single" w:sz="4" w:space="0" w:color="000000"/>
              <w:left w:val="single" w:sz="4" w:space="0" w:color="000000"/>
              <w:bottom w:val="single" w:sz="4" w:space="0" w:color="000000"/>
            </w:tcBorders>
            <w:shd w:fill="auto" w:val="clear"/>
          </w:tcPr>
          <w:p>
            <w:pPr>
              <w:pStyle w:val="Normal"/>
              <w:jc w:val="both"/>
              <w:rPr>
                <w:b/>
                <w:b/>
                <w:bCs/>
                <w:sz w:val="22"/>
                <w:szCs w:val="22"/>
              </w:rPr>
            </w:pPr>
            <w:r>
              <w:rPr>
                <w:sz w:val="22"/>
                <w:szCs w:val="22"/>
              </w:rPr>
              <w:t>Назив понуђача:</w:t>
            </w:r>
          </w:p>
        </w:tc>
        <w:tc>
          <w:tcPr>
            <w:tcW w:w="465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b/>
                <w:b/>
                <w:bCs/>
                <w:i/>
                <w:i/>
                <w:iCs/>
                <w:sz w:val="22"/>
                <w:szCs w:val="22"/>
              </w:rPr>
            </w:pPr>
            <w:r>
              <w:rPr>
                <w:b/>
                <w:bCs/>
                <w:i/>
                <w:iCs/>
                <w:sz w:val="22"/>
                <w:szCs w:val="22"/>
              </w:rPr>
            </w:r>
          </w:p>
          <w:p>
            <w:pPr>
              <w:pStyle w:val="Normal"/>
              <w:rPr>
                <w:b/>
                <w:b/>
                <w:bCs/>
                <w:i/>
                <w:i/>
                <w:iCs/>
                <w:sz w:val="22"/>
                <w:szCs w:val="22"/>
              </w:rPr>
            </w:pPr>
            <w:r>
              <w:rPr>
                <w:b/>
                <w:bCs/>
                <w:i/>
                <w:iCs/>
                <w:sz w:val="22"/>
                <w:szCs w:val="22"/>
              </w:rPr>
            </w:r>
          </w:p>
          <w:p>
            <w:pPr>
              <w:pStyle w:val="Normal"/>
              <w:rPr>
                <w:b/>
                <w:b/>
                <w:bCs/>
                <w:i/>
                <w:i/>
                <w:iCs/>
                <w:sz w:val="22"/>
                <w:szCs w:val="22"/>
              </w:rPr>
            </w:pPr>
            <w:r>
              <w:rPr>
                <w:b/>
                <w:bCs/>
                <w:i/>
                <w:iCs/>
                <w:sz w:val="22"/>
                <w:szCs w:val="22"/>
              </w:rPr>
            </w:r>
          </w:p>
        </w:tc>
      </w:tr>
      <w:tr>
        <w:trPr/>
        <w:tc>
          <w:tcPr>
            <w:tcW w:w="4621" w:type="dxa"/>
            <w:tcBorders>
              <w:top w:val="single" w:sz="4" w:space="0" w:color="000000"/>
              <w:left w:val="single" w:sz="4" w:space="0" w:color="000000"/>
              <w:bottom w:val="single" w:sz="4" w:space="0" w:color="000000"/>
            </w:tcBorders>
            <w:shd w:fill="auto" w:val="clear"/>
          </w:tcPr>
          <w:p>
            <w:pPr>
              <w:pStyle w:val="Normal"/>
              <w:jc w:val="both"/>
              <w:rPr>
                <w:sz w:val="22"/>
                <w:szCs w:val="22"/>
              </w:rPr>
            </w:pPr>
            <w:r>
              <w:rPr>
                <w:sz w:val="22"/>
                <w:szCs w:val="22"/>
              </w:rPr>
              <w:t>Адреса понуђача:</w:t>
            </w:r>
          </w:p>
          <w:p>
            <w:pPr>
              <w:pStyle w:val="Normal"/>
              <w:jc w:val="both"/>
              <w:rPr>
                <w:sz w:val="22"/>
                <w:szCs w:val="22"/>
              </w:rPr>
            </w:pPr>
            <w:r>
              <w:rPr>
                <w:sz w:val="22"/>
                <w:szCs w:val="22"/>
              </w:rPr>
            </w:r>
          </w:p>
          <w:p>
            <w:pPr>
              <w:pStyle w:val="Normal"/>
              <w:jc w:val="both"/>
              <w:rPr>
                <w:b/>
                <w:b/>
                <w:bCs/>
                <w:sz w:val="22"/>
                <w:szCs w:val="22"/>
              </w:rPr>
            </w:pPr>
            <w:r>
              <w:rPr>
                <w:b/>
                <w:bCs/>
                <w:sz w:val="22"/>
                <w:szCs w:val="22"/>
              </w:rPr>
            </w:r>
          </w:p>
        </w:tc>
        <w:tc>
          <w:tcPr>
            <w:tcW w:w="465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b/>
                <w:b/>
                <w:bCs/>
                <w:i/>
                <w:i/>
                <w:iCs/>
                <w:sz w:val="22"/>
                <w:szCs w:val="22"/>
              </w:rPr>
            </w:pPr>
            <w:r>
              <w:rPr>
                <w:b/>
                <w:bCs/>
                <w:i/>
                <w:iCs/>
                <w:sz w:val="22"/>
                <w:szCs w:val="22"/>
              </w:rPr>
            </w:r>
          </w:p>
          <w:p>
            <w:pPr>
              <w:pStyle w:val="Normal"/>
              <w:rPr>
                <w:b/>
                <w:b/>
                <w:bCs/>
                <w:i/>
                <w:i/>
                <w:iCs/>
                <w:sz w:val="22"/>
                <w:szCs w:val="22"/>
              </w:rPr>
            </w:pPr>
            <w:r>
              <w:rPr>
                <w:b/>
                <w:bCs/>
                <w:i/>
                <w:iCs/>
                <w:sz w:val="22"/>
                <w:szCs w:val="22"/>
              </w:rPr>
            </w:r>
          </w:p>
        </w:tc>
      </w:tr>
      <w:tr>
        <w:trPr/>
        <w:tc>
          <w:tcPr>
            <w:tcW w:w="4621" w:type="dxa"/>
            <w:tcBorders>
              <w:top w:val="single" w:sz="4" w:space="0" w:color="000000"/>
              <w:left w:val="single" w:sz="4" w:space="0" w:color="000000"/>
              <w:bottom w:val="single" w:sz="4" w:space="0" w:color="000000"/>
            </w:tcBorders>
            <w:shd w:fill="auto" w:val="clear"/>
          </w:tcPr>
          <w:p>
            <w:pPr>
              <w:pStyle w:val="Normal"/>
              <w:jc w:val="both"/>
              <w:rPr>
                <w:sz w:val="22"/>
                <w:szCs w:val="22"/>
              </w:rPr>
            </w:pPr>
            <w:r>
              <w:rPr>
                <w:sz w:val="22"/>
                <w:szCs w:val="22"/>
              </w:rPr>
              <w:t>Матични број понуђача:</w:t>
            </w:r>
          </w:p>
          <w:p>
            <w:pPr>
              <w:pStyle w:val="Normal"/>
              <w:jc w:val="both"/>
              <w:rPr>
                <w:b/>
                <w:b/>
                <w:bCs/>
                <w:sz w:val="22"/>
                <w:szCs w:val="22"/>
              </w:rPr>
            </w:pPr>
            <w:r>
              <w:rPr>
                <w:b/>
                <w:bCs/>
                <w:sz w:val="22"/>
                <w:szCs w:val="22"/>
              </w:rPr>
            </w:r>
          </w:p>
          <w:p>
            <w:pPr>
              <w:pStyle w:val="Normal"/>
              <w:jc w:val="both"/>
              <w:rPr>
                <w:b/>
                <w:b/>
                <w:bCs/>
                <w:sz w:val="22"/>
                <w:szCs w:val="22"/>
              </w:rPr>
            </w:pPr>
            <w:r>
              <w:rPr>
                <w:b/>
                <w:bCs/>
                <w:sz w:val="22"/>
                <w:szCs w:val="22"/>
              </w:rPr>
            </w:r>
          </w:p>
        </w:tc>
        <w:tc>
          <w:tcPr>
            <w:tcW w:w="465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b/>
                <w:b/>
                <w:bCs/>
                <w:i/>
                <w:i/>
                <w:iCs/>
                <w:sz w:val="22"/>
                <w:szCs w:val="22"/>
              </w:rPr>
            </w:pPr>
            <w:r>
              <w:rPr>
                <w:b/>
                <w:bCs/>
                <w:i/>
                <w:iCs/>
                <w:sz w:val="22"/>
                <w:szCs w:val="22"/>
              </w:rPr>
            </w:r>
          </w:p>
          <w:p>
            <w:pPr>
              <w:pStyle w:val="Normal"/>
              <w:rPr>
                <w:b/>
                <w:b/>
                <w:bCs/>
                <w:i/>
                <w:i/>
                <w:iCs/>
                <w:sz w:val="22"/>
                <w:szCs w:val="22"/>
              </w:rPr>
            </w:pPr>
            <w:r>
              <w:rPr>
                <w:b/>
                <w:bCs/>
                <w:i/>
                <w:iCs/>
                <w:sz w:val="22"/>
                <w:szCs w:val="22"/>
              </w:rPr>
            </w:r>
          </w:p>
        </w:tc>
      </w:tr>
      <w:tr>
        <w:trPr>
          <w:trHeight w:val="854" w:hRule="atLeast"/>
        </w:trPr>
        <w:tc>
          <w:tcPr>
            <w:tcW w:w="4621" w:type="dxa"/>
            <w:tcBorders>
              <w:top w:val="single" w:sz="4" w:space="0" w:color="000000"/>
              <w:left w:val="single" w:sz="4" w:space="0" w:color="000000"/>
              <w:bottom w:val="single" w:sz="4" w:space="0" w:color="000000"/>
            </w:tcBorders>
            <w:shd w:fill="auto" w:val="clear"/>
          </w:tcPr>
          <w:p>
            <w:pPr>
              <w:pStyle w:val="Normal"/>
              <w:jc w:val="both"/>
              <w:rPr>
                <w:sz w:val="22"/>
                <w:szCs w:val="22"/>
                <w:lang w:val="ru-RU"/>
              </w:rPr>
            </w:pPr>
            <w:r>
              <w:rPr>
                <w:sz w:val="22"/>
                <w:szCs w:val="22"/>
                <w:lang w:val="ru-RU"/>
              </w:rPr>
              <w:t>Порески идентификациони број понуђача (ПИБ):</w:t>
            </w:r>
          </w:p>
          <w:p>
            <w:pPr>
              <w:pStyle w:val="Normal"/>
              <w:jc w:val="both"/>
              <w:rPr>
                <w:b/>
                <w:b/>
                <w:bCs/>
                <w:sz w:val="22"/>
                <w:szCs w:val="22"/>
                <w:lang w:val="ru-RU"/>
              </w:rPr>
            </w:pPr>
            <w:r>
              <w:rPr>
                <w:b/>
                <w:bCs/>
                <w:sz w:val="22"/>
                <w:szCs w:val="22"/>
                <w:lang w:val="ru-RU"/>
              </w:rPr>
            </w:r>
          </w:p>
        </w:tc>
        <w:tc>
          <w:tcPr>
            <w:tcW w:w="465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b/>
                <w:b/>
                <w:bCs/>
                <w:i/>
                <w:i/>
                <w:iCs/>
                <w:sz w:val="22"/>
                <w:szCs w:val="22"/>
                <w:lang w:val="ru-RU"/>
              </w:rPr>
            </w:pPr>
            <w:r>
              <w:rPr>
                <w:b/>
                <w:bCs/>
                <w:i/>
                <w:iCs/>
                <w:sz w:val="22"/>
                <w:szCs w:val="22"/>
                <w:lang w:val="ru-RU"/>
              </w:rPr>
            </w:r>
          </w:p>
        </w:tc>
      </w:tr>
      <w:tr>
        <w:trPr>
          <w:trHeight w:val="550" w:hRule="atLeast"/>
        </w:trPr>
        <w:tc>
          <w:tcPr>
            <w:tcW w:w="4621" w:type="dxa"/>
            <w:tcBorders>
              <w:top w:val="single" w:sz="4" w:space="0" w:color="000000"/>
              <w:left w:val="single" w:sz="4" w:space="0" w:color="000000"/>
              <w:bottom w:val="single" w:sz="4" w:space="0" w:color="000000"/>
            </w:tcBorders>
            <w:shd w:fill="auto" w:val="clear"/>
          </w:tcPr>
          <w:p>
            <w:pPr>
              <w:pStyle w:val="Normal"/>
              <w:jc w:val="both"/>
              <w:rPr>
                <w:sz w:val="22"/>
                <w:szCs w:val="22"/>
              </w:rPr>
            </w:pPr>
            <w:r>
              <w:rPr>
                <w:sz w:val="22"/>
                <w:szCs w:val="22"/>
              </w:rPr>
              <w:t>Име особе за контакт:</w:t>
            </w:r>
          </w:p>
          <w:p>
            <w:pPr>
              <w:pStyle w:val="Normal"/>
              <w:jc w:val="both"/>
              <w:rPr>
                <w:b/>
                <w:b/>
                <w:bCs/>
                <w:sz w:val="22"/>
                <w:szCs w:val="22"/>
              </w:rPr>
            </w:pPr>
            <w:r>
              <w:rPr>
                <w:b/>
                <w:bCs/>
                <w:sz w:val="22"/>
                <w:szCs w:val="22"/>
              </w:rPr>
            </w:r>
          </w:p>
        </w:tc>
        <w:tc>
          <w:tcPr>
            <w:tcW w:w="465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b/>
                <w:b/>
                <w:bCs/>
                <w:i/>
                <w:i/>
                <w:iCs/>
                <w:sz w:val="22"/>
                <w:szCs w:val="22"/>
              </w:rPr>
            </w:pPr>
            <w:r>
              <w:rPr>
                <w:b/>
                <w:bCs/>
                <w:i/>
                <w:iCs/>
                <w:sz w:val="22"/>
                <w:szCs w:val="22"/>
              </w:rPr>
            </w:r>
          </w:p>
          <w:p>
            <w:pPr>
              <w:pStyle w:val="Normal"/>
              <w:rPr>
                <w:b/>
                <w:b/>
                <w:bCs/>
                <w:i/>
                <w:i/>
                <w:iCs/>
                <w:sz w:val="22"/>
                <w:szCs w:val="22"/>
              </w:rPr>
            </w:pPr>
            <w:r>
              <w:rPr>
                <w:b/>
                <w:bCs/>
                <w:i/>
                <w:iCs/>
                <w:sz w:val="22"/>
                <w:szCs w:val="22"/>
              </w:rPr>
            </w:r>
          </w:p>
        </w:tc>
      </w:tr>
      <w:tr>
        <w:trPr/>
        <w:tc>
          <w:tcPr>
            <w:tcW w:w="4621" w:type="dxa"/>
            <w:tcBorders>
              <w:top w:val="single" w:sz="4" w:space="0" w:color="000000"/>
              <w:left w:val="single" w:sz="4" w:space="0" w:color="000000"/>
              <w:bottom w:val="single" w:sz="4" w:space="0" w:color="000000"/>
            </w:tcBorders>
            <w:shd w:fill="auto" w:val="clear"/>
          </w:tcPr>
          <w:p>
            <w:pPr>
              <w:pStyle w:val="Normal"/>
              <w:jc w:val="both"/>
              <w:rPr>
                <w:b/>
                <w:b/>
                <w:bCs/>
                <w:sz w:val="22"/>
                <w:szCs w:val="22"/>
                <w:lang w:val="ru-RU"/>
              </w:rPr>
            </w:pPr>
            <w:r>
              <w:rPr>
                <w:sz w:val="22"/>
                <w:szCs w:val="22"/>
                <w:lang w:val="ru-RU"/>
              </w:rPr>
              <w:t>Електронска адреса понуђача (</w:t>
            </w:r>
            <w:r>
              <w:rPr>
                <w:sz w:val="22"/>
                <w:szCs w:val="22"/>
              </w:rPr>
              <w:t>e</w:t>
            </w:r>
            <w:r>
              <w:rPr>
                <w:sz w:val="22"/>
                <w:szCs w:val="22"/>
                <w:lang w:val="ru-RU"/>
              </w:rPr>
              <w:t>-</w:t>
            </w:r>
            <w:r>
              <w:rPr>
                <w:sz w:val="22"/>
                <w:szCs w:val="22"/>
              </w:rPr>
              <w:t>mail</w:t>
            </w:r>
            <w:r>
              <w:rPr>
                <w:sz w:val="22"/>
                <w:szCs w:val="22"/>
                <w:lang w:val="ru-RU"/>
              </w:rPr>
              <w:t>):</w:t>
            </w:r>
          </w:p>
          <w:p>
            <w:pPr>
              <w:pStyle w:val="Normal"/>
              <w:jc w:val="both"/>
              <w:rPr>
                <w:b/>
                <w:b/>
                <w:bCs/>
                <w:sz w:val="22"/>
                <w:szCs w:val="22"/>
                <w:lang w:val="ru-RU"/>
              </w:rPr>
            </w:pPr>
            <w:r>
              <w:rPr>
                <w:b/>
                <w:bCs/>
                <w:sz w:val="22"/>
                <w:szCs w:val="22"/>
                <w:lang w:val="ru-RU"/>
              </w:rPr>
            </w:r>
          </w:p>
          <w:p>
            <w:pPr>
              <w:pStyle w:val="Normal"/>
              <w:jc w:val="both"/>
              <w:rPr>
                <w:b/>
                <w:b/>
                <w:bCs/>
                <w:sz w:val="22"/>
                <w:szCs w:val="22"/>
                <w:lang w:val="ru-RU"/>
              </w:rPr>
            </w:pPr>
            <w:r>
              <w:rPr>
                <w:b/>
                <w:bCs/>
                <w:sz w:val="22"/>
                <w:szCs w:val="22"/>
                <w:lang w:val="ru-RU"/>
              </w:rPr>
            </w:r>
          </w:p>
        </w:tc>
        <w:tc>
          <w:tcPr>
            <w:tcW w:w="465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b/>
                <w:b/>
                <w:bCs/>
                <w:i/>
                <w:i/>
                <w:iCs/>
                <w:sz w:val="22"/>
                <w:szCs w:val="22"/>
                <w:lang w:val="ru-RU"/>
              </w:rPr>
            </w:pPr>
            <w:r>
              <w:rPr>
                <w:b/>
                <w:bCs/>
                <w:i/>
                <w:iCs/>
                <w:sz w:val="22"/>
                <w:szCs w:val="22"/>
                <w:lang w:val="ru-RU"/>
              </w:rPr>
            </w:r>
          </w:p>
        </w:tc>
      </w:tr>
      <w:tr>
        <w:trPr/>
        <w:tc>
          <w:tcPr>
            <w:tcW w:w="4621" w:type="dxa"/>
            <w:tcBorders>
              <w:top w:val="single" w:sz="4" w:space="0" w:color="000000"/>
              <w:left w:val="single" w:sz="4" w:space="0" w:color="000000"/>
              <w:bottom w:val="single" w:sz="4" w:space="0" w:color="000000"/>
            </w:tcBorders>
            <w:shd w:fill="auto" w:val="clear"/>
          </w:tcPr>
          <w:p>
            <w:pPr>
              <w:pStyle w:val="Normal"/>
              <w:jc w:val="both"/>
              <w:rPr>
                <w:sz w:val="22"/>
                <w:szCs w:val="22"/>
              </w:rPr>
            </w:pPr>
            <w:r>
              <w:rPr>
                <w:sz w:val="22"/>
                <w:szCs w:val="22"/>
              </w:rPr>
              <w:t>Телефон:</w:t>
            </w:r>
          </w:p>
          <w:p>
            <w:pPr>
              <w:pStyle w:val="Normal"/>
              <w:jc w:val="both"/>
              <w:rPr>
                <w:b/>
                <w:b/>
                <w:bCs/>
                <w:sz w:val="22"/>
                <w:szCs w:val="22"/>
              </w:rPr>
            </w:pPr>
            <w:r>
              <w:rPr>
                <w:b/>
                <w:bCs/>
                <w:sz w:val="22"/>
                <w:szCs w:val="22"/>
              </w:rPr>
            </w:r>
          </w:p>
          <w:p>
            <w:pPr>
              <w:pStyle w:val="Normal"/>
              <w:jc w:val="both"/>
              <w:rPr>
                <w:b/>
                <w:b/>
                <w:bCs/>
                <w:sz w:val="22"/>
                <w:szCs w:val="22"/>
              </w:rPr>
            </w:pPr>
            <w:r>
              <w:rPr>
                <w:b/>
                <w:bCs/>
                <w:sz w:val="22"/>
                <w:szCs w:val="22"/>
              </w:rPr>
            </w:r>
          </w:p>
        </w:tc>
        <w:tc>
          <w:tcPr>
            <w:tcW w:w="465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b/>
                <w:b/>
                <w:bCs/>
                <w:i/>
                <w:i/>
                <w:iCs/>
                <w:sz w:val="22"/>
                <w:szCs w:val="22"/>
              </w:rPr>
            </w:pPr>
            <w:r>
              <w:rPr>
                <w:b/>
                <w:bCs/>
                <w:i/>
                <w:iCs/>
                <w:sz w:val="22"/>
                <w:szCs w:val="22"/>
              </w:rPr>
            </w:r>
          </w:p>
          <w:p>
            <w:pPr>
              <w:pStyle w:val="Normal"/>
              <w:rPr>
                <w:b/>
                <w:b/>
                <w:bCs/>
                <w:i/>
                <w:i/>
                <w:iCs/>
                <w:sz w:val="22"/>
                <w:szCs w:val="22"/>
              </w:rPr>
            </w:pPr>
            <w:r>
              <w:rPr>
                <w:b/>
                <w:bCs/>
                <w:i/>
                <w:iCs/>
                <w:sz w:val="22"/>
                <w:szCs w:val="22"/>
              </w:rPr>
            </w:r>
          </w:p>
        </w:tc>
      </w:tr>
      <w:tr>
        <w:trPr/>
        <w:tc>
          <w:tcPr>
            <w:tcW w:w="4621" w:type="dxa"/>
            <w:tcBorders>
              <w:top w:val="single" w:sz="4" w:space="0" w:color="000000"/>
              <w:left w:val="single" w:sz="4" w:space="0" w:color="000000"/>
              <w:bottom w:val="single" w:sz="4" w:space="0" w:color="000000"/>
            </w:tcBorders>
            <w:shd w:fill="auto" w:val="clear"/>
          </w:tcPr>
          <w:p>
            <w:pPr>
              <w:pStyle w:val="Normal"/>
              <w:jc w:val="both"/>
              <w:rPr>
                <w:sz w:val="22"/>
                <w:szCs w:val="22"/>
              </w:rPr>
            </w:pPr>
            <w:r>
              <w:rPr>
                <w:sz w:val="22"/>
                <w:szCs w:val="22"/>
              </w:rPr>
              <w:t>Телефакс:</w:t>
            </w:r>
          </w:p>
          <w:p>
            <w:pPr>
              <w:pStyle w:val="Normal"/>
              <w:jc w:val="both"/>
              <w:rPr>
                <w:b/>
                <w:b/>
                <w:bCs/>
                <w:sz w:val="22"/>
                <w:szCs w:val="22"/>
              </w:rPr>
            </w:pPr>
            <w:r>
              <w:rPr>
                <w:b/>
                <w:bCs/>
                <w:sz w:val="22"/>
                <w:szCs w:val="22"/>
              </w:rPr>
            </w:r>
          </w:p>
          <w:p>
            <w:pPr>
              <w:pStyle w:val="Normal"/>
              <w:jc w:val="both"/>
              <w:rPr>
                <w:b/>
                <w:b/>
                <w:bCs/>
                <w:sz w:val="22"/>
                <w:szCs w:val="22"/>
              </w:rPr>
            </w:pPr>
            <w:r>
              <w:rPr>
                <w:b/>
                <w:bCs/>
                <w:sz w:val="22"/>
                <w:szCs w:val="22"/>
              </w:rPr>
            </w:r>
          </w:p>
        </w:tc>
        <w:tc>
          <w:tcPr>
            <w:tcW w:w="465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b/>
                <w:b/>
                <w:bCs/>
                <w:i/>
                <w:i/>
                <w:iCs/>
                <w:sz w:val="22"/>
                <w:szCs w:val="22"/>
              </w:rPr>
            </w:pPr>
            <w:r>
              <w:rPr>
                <w:b/>
                <w:bCs/>
                <w:i/>
                <w:iCs/>
                <w:sz w:val="22"/>
                <w:szCs w:val="22"/>
              </w:rPr>
            </w:r>
          </w:p>
          <w:p>
            <w:pPr>
              <w:pStyle w:val="Normal"/>
              <w:rPr>
                <w:b/>
                <w:b/>
                <w:bCs/>
                <w:i/>
                <w:i/>
                <w:iCs/>
                <w:sz w:val="22"/>
                <w:szCs w:val="22"/>
              </w:rPr>
            </w:pPr>
            <w:r>
              <w:rPr>
                <w:b/>
                <w:bCs/>
                <w:i/>
                <w:iCs/>
                <w:sz w:val="22"/>
                <w:szCs w:val="22"/>
              </w:rPr>
            </w:r>
          </w:p>
        </w:tc>
      </w:tr>
      <w:tr>
        <w:trPr/>
        <w:tc>
          <w:tcPr>
            <w:tcW w:w="4621" w:type="dxa"/>
            <w:tcBorders>
              <w:top w:val="single" w:sz="4" w:space="0" w:color="000000"/>
              <w:left w:val="single" w:sz="4" w:space="0" w:color="000000"/>
              <w:bottom w:val="single" w:sz="4" w:space="0" w:color="000000"/>
            </w:tcBorders>
            <w:shd w:fill="auto" w:val="clear"/>
          </w:tcPr>
          <w:p>
            <w:pPr>
              <w:pStyle w:val="Normal"/>
              <w:jc w:val="both"/>
              <w:rPr>
                <w:sz w:val="22"/>
                <w:szCs w:val="22"/>
                <w:lang w:val="ru-RU"/>
              </w:rPr>
            </w:pPr>
            <w:r>
              <w:rPr>
                <w:sz w:val="22"/>
                <w:szCs w:val="22"/>
                <w:lang w:val="ru-RU"/>
              </w:rPr>
              <w:t>Број рачуна понуђача и назив банке:</w:t>
            </w:r>
          </w:p>
          <w:p>
            <w:pPr>
              <w:pStyle w:val="Normal"/>
              <w:jc w:val="both"/>
              <w:rPr>
                <w:b/>
                <w:b/>
                <w:bCs/>
                <w:sz w:val="22"/>
                <w:szCs w:val="22"/>
                <w:lang w:val="ru-RU"/>
              </w:rPr>
            </w:pPr>
            <w:r>
              <w:rPr>
                <w:b/>
                <w:bCs/>
                <w:sz w:val="22"/>
                <w:szCs w:val="22"/>
                <w:lang w:val="ru-RU"/>
              </w:rPr>
            </w:r>
          </w:p>
          <w:p>
            <w:pPr>
              <w:pStyle w:val="Normal"/>
              <w:jc w:val="both"/>
              <w:rPr>
                <w:b/>
                <w:b/>
                <w:bCs/>
                <w:sz w:val="22"/>
                <w:szCs w:val="22"/>
                <w:lang w:val="ru-RU"/>
              </w:rPr>
            </w:pPr>
            <w:r>
              <w:rPr>
                <w:b/>
                <w:bCs/>
                <w:sz w:val="22"/>
                <w:szCs w:val="22"/>
                <w:lang w:val="ru-RU"/>
              </w:rPr>
            </w:r>
          </w:p>
        </w:tc>
        <w:tc>
          <w:tcPr>
            <w:tcW w:w="465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b/>
                <w:b/>
                <w:bCs/>
                <w:i/>
                <w:i/>
                <w:iCs/>
                <w:sz w:val="22"/>
                <w:szCs w:val="22"/>
                <w:lang w:val="ru-RU"/>
              </w:rPr>
            </w:pPr>
            <w:r>
              <w:rPr>
                <w:b/>
                <w:bCs/>
                <w:i/>
                <w:iCs/>
                <w:sz w:val="22"/>
                <w:szCs w:val="22"/>
                <w:lang w:val="ru-RU"/>
              </w:rPr>
            </w:r>
          </w:p>
          <w:p>
            <w:pPr>
              <w:pStyle w:val="Normal"/>
              <w:rPr>
                <w:b/>
                <w:b/>
                <w:bCs/>
                <w:i/>
                <w:i/>
                <w:iCs/>
                <w:sz w:val="22"/>
                <w:szCs w:val="22"/>
                <w:lang w:val="ru-RU"/>
              </w:rPr>
            </w:pPr>
            <w:r>
              <w:rPr>
                <w:b/>
                <w:bCs/>
                <w:i/>
                <w:iCs/>
                <w:sz w:val="22"/>
                <w:szCs w:val="22"/>
                <w:lang w:val="ru-RU"/>
              </w:rPr>
            </w:r>
          </w:p>
        </w:tc>
      </w:tr>
      <w:tr>
        <w:trPr/>
        <w:tc>
          <w:tcPr>
            <w:tcW w:w="4621" w:type="dxa"/>
            <w:tcBorders>
              <w:top w:val="single" w:sz="4" w:space="0" w:color="000000"/>
              <w:left w:val="single" w:sz="4" w:space="0" w:color="000000"/>
              <w:bottom w:val="single" w:sz="4" w:space="0" w:color="000000"/>
            </w:tcBorders>
            <w:shd w:fill="auto" w:val="clear"/>
          </w:tcPr>
          <w:p>
            <w:pPr>
              <w:pStyle w:val="Normal"/>
              <w:jc w:val="both"/>
              <w:rPr>
                <w:sz w:val="22"/>
                <w:szCs w:val="22"/>
                <w:lang w:val="ru-RU"/>
              </w:rPr>
            </w:pPr>
            <w:r>
              <w:rPr>
                <w:sz w:val="22"/>
                <w:szCs w:val="22"/>
                <w:lang w:val="ru-RU"/>
              </w:rPr>
              <w:t>Лице овлашћено за потписивање уговора</w:t>
            </w:r>
          </w:p>
          <w:p>
            <w:pPr>
              <w:pStyle w:val="Normal"/>
              <w:jc w:val="both"/>
              <w:rPr>
                <w:sz w:val="22"/>
                <w:szCs w:val="22"/>
                <w:lang w:val="ru-RU"/>
              </w:rPr>
            </w:pPr>
            <w:r>
              <w:rPr>
                <w:sz w:val="22"/>
                <w:szCs w:val="22"/>
                <w:lang w:val="ru-RU"/>
              </w:rPr>
            </w:r>
          </w:p>
          <w:p>
            <w:pPr>
              <w:pStyle w:val="Normal"/>
              <w:jc w:val="both"/>
              <w:rPr>
                <w:b/>
                <w:b/>
                <w:bCs/>
                <w:sz w:val="22"/>
                <w:szCs w:val="22"/>
                <w:lang w:val="ru-RU"/>
              </w:rPr>
            </w:pPr>
            <w:r>
              <w:rPr>
                <w:b/>
                <w:bCs/>
                <w:sz w:val="22"/>
                <w:szCs w:val="22"/>
                <w:lang w:val="ru-RU"/>
              </w:rPr>
            </w:r>
          </w:p>
        </w:tc>
        <w:tc>
          <w:tcPr>
            <w:tcW w:w="465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ind w:firstLine="708"/>
              <w:rPr>
                <w:b/>
                <w:b/>
                <w:bCs/>
                <w:i/>
                <w:i/>
                <w:iCs/>
                <w:sz w:val="22"/>
                <w:szCs w:val="22"/>
                <w:lang w:val="ru-RU"/>
              </w:rPr>
            </w:pPr>
            <w:r>
              <w:rPr>
                <w:b/>
                <w:bCs/>
                <w:i/>
                <w:iCs/>
                <w:sz w:val="22"/>
                <w:szCs w:val="22"/>
                <w:lang w:val="ru-RU"/>
              </w:rPr>
            </w:r>
          </w:p>
          <w:p>
            <w:pPr>
              <w:pStyle w:val="Normal"/>
              <w:rPr>
                <w:b/>
                <w:b/>
                <w:bCs/>
                <w:i/>
                <w:i/>
                <w:iCs/>
                <w:sz w:val="22"/>
                <w:szCs w:val="22"/>
                <w:lang w:val="ru-RU"/>
              </w:rPr>
            </w:pPr>
            <w:r>
              <w:rPr>
                <w:b/>
                <w:bCs/>
                <w:i/>
                <w:iCs/>
                <w:sz w:val="22"/>
                <w:szCs w:val="22"/>
                <w:lang w:val="ru-RU"/>
              </w:rPr>
            </w:r>
          </w:p>
        </w:tc>
      </w:tr>
    </w:tbl>
    <w:p>
      <w:pPr>
        <w:pStyle w:val="Normal"/>
        <w:rPr>
          <w:b/>
          <w:b/>
          <w:bCs/>
          <w:i/>
          <w:i/>
          <w:iCs/>
          <w:sz w:val="22"/>
          <w:szCs w:val="22"/>
          <w:lang w:val="ru-RU"/>
        </w:rPr>
      </w:pPr>
      <w:r>
        <w:rPr>
          <w:b/>
          <w:bCs/>
          <w:i/>
          <w:iCs/>
          <w:sz w:val="22"/>
          <w:szCs w:val="22"/>
          <w:lang w:val="ru-RU"/>
        </w:rPr>
      </w:r>
    </w:p>
    <w:p>
      <w:pPr>
        <w:pStyle w:val="Normal"/>
        <w:rPr>
          <w:b/>
          <w:b/>
          <w:bCs/>
          <w:i/>
          <w:i/>
          <w:iCs/>
          <w:sz w:val="22"/>
          <w:szCs w:val="22"/>
          <w:lang w:val="ru-RU"/>
        </w:rPr>
      </w:pPr>
      <w:r>
        <w:rPr>
          <w:b/>
          <w:bCs/>
          <w:i/>
          <w:iCs/>
          <w:sz w:val="22"/>
          <w:szCs w:val="22"/>
          <w:lang w:val="ru-RU"/>
        </w:rPr>
      </w:r>
    </w:p>
    <w:p>
      <w:pPr>
        <w:pStyle w:val="Normal"/>
        <w:numPr>
          <w:ilvl w:val="0"/>
          <w:numId w:val="11"/>
        </w:numPr>
        <w:rPr>
          <w:b/>
          <w:b/>
          <w:bCs/>
          <w:i/>
          <w:i/>
          <w:iCs/>
          <w:sz w:val="22"/>
          <w:szCs w:val="22"/>
          <w:lang w:val="ru-RU"/>
        </w:rPr>
      </w:pPr>
      <w:r>
        <w:rPr>
          <w:b/>
          <w:bCs/>
          <w:i/>
          <w:iCs/>
          <w:sz w:val="22"/>
          <w:szCs w:val="22"/>
          <w:lang w:val="ru-RU"/>
        </w:rPr>
        <w:t xml:space="preserve">ПОНУДУ ПОДНОСИ (заокружити начин подношења понуде): </w:t>
      </w:r>
    </w:p>
    <w:p>
      <w:pPr>
        <w:pStyle w:val="Normal"/>
        <w:rPr>
          <w:sz w:val="22"/>
          <w:szCs w:val="22"/>
          <w:lang w:val="ru-RU"/>
        </w:rPr>
      </w:pPr>
      <w:r>
        <w:rPr>
          <w:sz w:val="22"/>
          <w:szCs w:val="22"/>
          <w:lang w:val="ru-RU"/>
        </w:rPr>
      </w:r>
    </w:p>
    <w:tbl>
      <w:tblPr>
        <w:tblW w:w="9282" w:type="dxa"/>
        <w:jc w:val="left"/>
        <w:tblInd w:w="108" w:type="dxa"/>
        <w:tblCellMar>
          <w:top w:w="0" w:type="dxa"/>
          <w:left w:w="108" w:type="dxa"/>
          <w:bottom w:w="0" w:type="dxa"/>
          <w:right w:w="108" w:type="dxa"/>
        </w:tblCellMar>
        <w:tblLook w:val="0000"/>
      </w:tblPr>
      <w:tblGrid>
        <w:gridCol w:w="9282"/>
      </w:tblGrid>
      <w:tr>
        <w:trPr/>
        <w:tc>
          <w:tcPr>
            <w:tcW w:w="928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sz w:val="22"/>
                <w:szCs w:val="22"/>
                <w:lang w:val="ru-RU"/>
              </w:rPr>
            </w:pPr>
            <w:r>
              <w:rPr>
                <w:sz w:val="22"/>
                <w:szCs w:val="22"/>
                <w:lang w:val="ru-RU"/>
              </w:rPr>
            </w:r>
          </w:p>
          <w:p>
            <w:pPr>
              <w:pStyle w:val="Normal"/>
              <w:jc w:val="center"/>
              <w:rPr>
                <w:b/>
                <w:b/>
                <w:bCs/>
                <w:sz w:val="22"/>
                <w:szCs w:val="22"/>
              </w:rPr>
            </w:pPr>
            <w:r>
              <w:rPr>
                <w:b/>
                <w:bCs/>
                <w:sz w:val="22"/>
                <w:szCs w:val="22"/>
              </w:rPr>
              <w:t xml:space="preserve">А) САМОСТАЛНО </w:t>
            </w:r>
          </w:p>
        </w:tc>
      </w:tr>
      <w:tr>
        <w:trPr/>
        <w:tc>
          <w:tcPr>
            <w:tcW w:w="928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b/>
                <w:b/>
                <w:bCs/>
                <w:sz w:val="22"/>
                <w:szCs w:val="22"/>
              </w:rPr>
            </w:pPr>
            <w:r>
              <w:rPr>
                <w:b/>
                <w:bCs/>
                <w:sz w:val="22"/>
                <w:szCs w:val="22"/>
              </w:rPr>
            </w:r>
          </w:p>
          <w:p>
            <w:pPr>
              <w:pStyle w:val="Normal"/>
              <w:jc w:val="center"/>
              <w:rPr>
                <w:b/>
                <w:b/>
                <w:bCs/>
                <w:sz w:val="22"/>
                <w:szCs w:val="22"/>
              </w:rPr>
            </w:pPr>
            <w:r>
              <w:rPr>
                <w:b/>
                <w:bCs/>
                <w:sz w:val="22"/>
                <w:szCs w:val="22"/>
              </w:rPr>
              <w:t>Б) СА ПОДИЗВОЂАЧЕМ</w:t>
            </w:r>
          </w:p>
        </w:tc>
      </w:tr>
      <w:tr>
        <w:trPr/>
        <w:tc>
          <w:tcPr>
            <w:tcW w:w="928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b/>
                <w:b/>
                <w:bCs/>
                <w:sz w:val="22"/>
                <w:szCs w:val="22"/>
              </w:rPr>
            </w:pPr>
            <w:r>
              <w:rPr>
                <w:b/>
                <w:bCs/>
                <w:sz w:val="22"/>
                <w:szCs w:val="22"/>
              </w:rPr>
            </w:r>
          </w:p>
          <w:p>
            <w:pPr>
              <w:pStyle w:val="Normal"/>
              <w:jc w:val="center"/>
              <w:rPr>
                <w:b/>
                <w:b/>
                <w:bCs/>
                <w:i/>
                <w:i/>
                <w:iCs/>
                <w:sz w:val="22"/>
                <w:szCs w:val="22"/>
                <w:lang w:val="ru-RU"/>
              </w:rPr>
            </w:pPr>
            <w:r>
              <w:rPr>
                <w:b/>
                <w:bCs/>
                <w:sz w:val="22"/>
                <w:szCs w:val="22"/>
              </w:rPr>
              <w:t>В) КАО ЗАЈЕДНИЧКУ ПОНУДУ</w:t>
            </w:r>
          </w:p>
        </w:tc>
      </w:tr>
    </w:tbl>
    <w:p>
      <w:pPr>
        <w:pStyle w:val="Normal"/>
        <w:jc w:val="both"/>
        <w:rPr>
          <w:b/>
          <w:b/>
          <w:bCs/>
          <w:i/>
          <w:i/>
          <w:iCs/>
          <w:sz w:val="22"/>
          <w:szCs w:val="22"/>
          <w:lang w:val="ru-RU"/>
        </w:rPr>
      </w:pPr>
      <w:r>
        <w:rPr>
          <w:b/>
          <w:bCs/>
          <w:i/>
          <w:iCs/>
          <w:sz w:val="22"/>
          <w:szCs w:val="22"/>
          <w:lang w:val="ru-RU"/>
        </w:rPr>
      </w:r>
    </w:p>
    <w:p>
      <w:pPr>
        <w:pStyle w:val="Normal"/>
        <w:jc w:val="both"/>
        <w:rPr>
          <w:b/>
          <w:b/>
          <w:bCs/>
          <w:i/>
          <w:i/>
          <w:iCs/>
          <w:sz w:val="22"/>
          <w:szCs w:val="22"/>
          <w:lang w:val="ru-RU"/>
        </w:rPr>
      </w:pPr>
      <w:r>
        <w:rPr>
          <w:b/>
          <w:bCs/>
          <w:i/>
          <w:iCs/>
          <w:sz w:val="22"/>
          <w:szCs w:val="22"/>
          <w:lang w:val="ru-RU"/>
        </w:rPr>
      </w:r>
    </w:p>
    <w:p>
      <w:pPr>
        <w:pStyle w:val="Normal"/>
        <w:jc w:val="both"/>
        <w:rPr>
          <w:i/>
          <w:i/>
          <w:iCs/>
          <w:sz w:val="22"/>
          <w:szCs w:val="22"/>
          <w:lang w:val="ru-RU"/>
        </w:rPr>
      </w:pPr>
      <w:r>
        <w:rPr>
          <w:b/>
          <w:bCs/>
          <w:i/>
          <w:iCs/>
          <w:sz w:val="22"/>
          <w:szCs w:val="22"/>
          <w:lang w:val="ru-RU"/>
        </w:rPr>
        <w:t>Напомена:</w:t>
      </w:r>
      <w:r>
        <w:rPr>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pPr>
        <w:pStyle w:val="Normal"/>
        <w:jc w:val="both"/>
        <w:rPr>
          <w:i/>
          <w:i/>
          <w:iCs/>
          <w:sz w:val="22"/>
          <w:szCs w:val="22"/>
          <w:lang w:val="ru-RU"/>
        </w:rPr>
      </w:pPr>
      <w:r>
        <w:rPr>
          <w:i/>
          <w:iCs/>
          <w:sz w:val="22"/>
          <w:szCs w:val="22"/>
          <w:lang w:val="ru-RU"/>
        </w:rPr>
      </w:r>
    </w:p>
    <w:p>
      <w:pPr>
        <w:pStyle w:val="Normal"/>
        <w:jc w:val="both"/>
        <w:rPr>
          <w:i/>
          <w:i/>
          <w:iCs/>
          <w:sz w:val="22"/>
          <w:szCs w:val="22"/>
          <w:lang w:val="ru-RU"/>
        </w:rPr>
      </w:pPr>
      <w:r>
        <w:rPr>
          <w:i/>
          <w:iCs/>
          <w:sz w:val="22"/>
          <w:szCs w:val="22"/>
          <w:lang w:val="ru-RU"/>
        </w:rPr>
      </w:r>
    </w:p>
    <w:p>
      <w:pPr>
        <w:pStyle w:val="Normal"/>
        <w:numPr>
          <w:ilvl w:val="0"/>
          <w:numId w:val="11"/>
        </w:numPr>
        <w:jc w:val="both"/>
        <w:rPr>
          <w:i/>
          <w:i/>
          <w:iCs/>
          <w:sz w:val="22"/>
          <w:szCs w:val="22"/>
          <w:lang w:val="ru-RU"/>
        </w:rPr>
      </w:pPr>
      <w:r>
        <w:rPr>
          <w:b/>
          <w:bCs/>
          <w:i/>
          <w:iCs/>
          <w:sz w:val="22"/>
          <w:szCs w:val="22"/>
        </w:rPr>
        <w:t xml:space="preserve">ПОДАЦИ О ПОДИЗВОЂАЧУ </w:t>
      </w:r>
    </w:p>
    <w:p>
      <w:pPr>
        <w:pStyle w:val="Normal"/>
        <w:ind w:left="720" w:hanging="0"/>
        <w:jc w:val="both"/>
        <w:rPr>
          <w:b/>
          <w:b/>
          <w:bCs/>
          <w:i/>
          <w:i/>
          <w:iCs/>
          <w:sz w:val="22"/>
          <w:szCs w:val="22"/>
        </w:rPr>
      </w:pPr>
      <w:r>
        <w:rPr>
          <w:b/>
          <w:bCs/>
          <w:i/>
          <w:iCs/>
          <w:sz w:val="22"/>
          <w:szCs w:val="22"/>
        </w:rPr>
      </w:r>
    </w:p>
    <w:tbl>
      <w:tblPr>
        <w:tblW w:w="9282" w:type="dxa"/>
        <w:jc w:val="left"/>
        <w:tblInd w:w="108" w:type="dxa"/>
        <w:tblCellMar>
          <w:top w:w="0" w:type="dxa"/>
          <w:left w:w="108" w:type="dxa"/>
          <w:bottom w:w="0" w:type="dxa"/>
          <w:right w:w="108" w:type="dxa"/>
        </w:tblCellMar>
        <w:tblLook w:val="0000"/>
      </w:tblPr>
      <w:tblGrid>
        <w:gridCol w:w="465"/>
        <w:gridCol w:w="4214"/>
        <w:gridCol w:w="4603"/>
      </w:tblGrid>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b/>
                <w:b/>
                <w:bCs/>
                <w:sz w:val="22"/>
                <w:szCs w:val="22"/>
              </w:rPr>
            </w:pPr>
            <w:r>
              <w:rPr>
                <w:b/>
                <w:bCs/>
                <w:sz w:val="22"/>
                <w:szCs w:val="22"/>
              </w:rPr>
            </w:r>
          </w:p>
          <w:p>
            <w:pPr>
              <w:pStyle w:val="Normal"/>
              <w:jc w:val="both"/>
              <w:rPr>
                <w:b/>
                <w:b/>
                <w:bCs/>
                <w:i/>
                <w:i/>
                <w:iCs/>
                <w:sz w:val="22"/>
                <w:szCs w:val="22"/>
              </w:rPr>
            </w:pPr>
            <w:r>
              <w:rPr>
                <w:b/>
                <w:bCs/>
                <w:i/>
                <w:iCs/>
                <w:sz w:val="22"/>
                <w:szCs w:val="22"/>
              </w:rPr>
              <w:t>1)</w:t>
            </w:r>
          </w:p>
        </w:tc>
        <w:tc>
          <w:tcPr>
            <w:tcW w:w="4214" w:type="dxa"/>
            <w:tcBorders>
              <w:top w:val="single" w:sz="4" w:space="0" w:color="000000"/>
              <w:left w:val="single" w:sz="4" w:space="0" w:color="000000"/>
              <w:bottom w:val="single" w:sz="4" w:space="0" w:color="000000"/>
            </w:tcBorders>
            <w:shd w:fill="auto" w:val="clear"/>
          </w:tcPr>
          <w:p>
            <w:pPr>
              <w:pStyle w:val="Normal"/>
              <w:snapToGrid w:val="false"/>
              <w:jc w:val="both"/>
              <w:rPr>
                <w:b/>
                <w:b/>
                <w:bCs/>
                <w:sz w:val="22"/>
                <w:szCs w:val="22"/>
              </w:rPr>
            </w:pPr>
            <w:r>
              <w:rPr>
                <w:b/>
                <w:bCs/>
                <w:sz w:val="22"/>
                <w:szCs w:val="22"/>
              </w:rPr>
            </w:r>
          </w:p>
          <w:p>
            <w:pPr>
              <w:pStyle w:val="Normal"/>
              <w:jc w:val="both"/>
              <w:rPr>
                <w:b/>
                <w:b/>
                <w:bCs/>
                <w:sz w:val="22"/>
                <w:szCs w:val="22"/>
              </w:rPr>
            </w:pPr>
            <w:r>
              <w:rPr>
                <w:b/>
                <w:bCs/>
                <w:sz w:val="22"/>
                <w:szCs w:val="22"/>
              </w:rPr>
              <w:t>Назив подизвођача:</w:t>
            </w:r>
          </w:p>
          <w:p>
            <w:pPr>
              <w:pStyle w:val="Normal"/>
              <w:jc w:val="both"/>
              <w:rPr>
                <w:b/>
                <w:b/>
                <w:bCs/>
                <w:sz w:val="22"/>
                <w:szCs w:val="22"/>
              </w:rPr>
            </w:pPr>
            <w:r>
              <w:rPr>
                <w:b/>
                <w:bCs/>
                <w:sz w:val="22"/>
                <w:szCs w:val="22"/>
              </w:rPr>
            </w:r>
          </w:p>
          <w:p>
            <w:pPr>
              <w:pStyle w:val="Normal"/>
              <w:jc w:val="both"/>
              <w:rPr>
                <w:b/>
                <w:b/>
                <w:bCs/>
                <w:sz w:val="22"/>
                <w:szCs w:val="22"/>
              </w:rPr>
            </w:pPr>
            <w:r>
              <w:rPr>
                <w:b/>
                <w:bCs/>
                <w:sz w:val="22"/>
                <w:szCs w:val="22"/>
              </w:rPr>
            </w:r>
          </w:p>
        </w:tc>
        <w:tc>
          <w:tcPr>
            <w:tcW w:w="460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p>
            <w:pPr>
              <w:pStyle w:val="Normal"/>
              <w:snapToGrid w:val="false"/>
              <w:jc w:val="both"/>
              <w:rPr>
                <w:b/>
                <w:b/>
                <w:bCs/>
                <w:sz w:val="22"/>
                <w:szCs w:val="22"/>
              </w:rPr>
            </w:pPr>
            <w:r>
              <w:rPr>
                <w:b/>
                <w:bCs/>
                <w:sz w:val="22"/>
                <w:szCs w:val="22"/>
              </w:rPr>
            </w:r>
          </w:p>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p>
            <w:pPr>
              <w:pStyle w:val="Normal"/>
              <w:jc w:val="both"/>
              <w:rPr>
                <w:i/>
                <w:i/>
                <w:iCs/>
                <w:sz w:val="22"/>
                <w:szCs w:val="22"/>
              </w:rPr>
            </w:pPr>
            <w:r>
              <w:rPr>
                <w:i/>
                <w:iCs/>
                <w:sz w:val="22"/>
                <w:szCs w:val="22"/>
              </w:rPr>
            </w:r>
          </w:p>
        </w:tc>
        <w:tc>
          <w:tcPr>
            <w:tcW w:w="4214"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sz w:val="22"/>
                <w:szCs w:val="22"/>
              </w:rPr>
            </w:pPr>
            <w:r>
              <w:rPr>
                <w:sz w:val="22"/>
                <w:szCs w:val="22"/>
              </w:rPr>
              <w:t>Адреса:</w:t>
            </w:r>
          </w:p>
          <w:p>
            <w:pPr>
              <w:pStyle w:val="Normal"/>
              <w:jc w:val="both"/>
              <w:rPr>
                <w:b/>
                <w:b/>
                <w:bCs/>
                <w:sz w:val="22"/>
                <w:szCs w:val="22"/>
              </w:rPr>
            </w:pPr>
            <w:r>
              <w:rPr>
                <w:b/>
                <w:bCs/>
                <w:sz w:val="22"/>
                <w:szCs w:val="22"/>
              </w:rPr>
            </w:r>
          </w:p>
        </w:tc>
        <w:tc>
          <w:tcPr>
            <w:tcW w:w="460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p>
            <w:pPr>
              <w:pStyle w:val="Normal"/>
              <w:jc w:val="both"/>
              <w:rPr>
                <w:i/>
                <w:i/>
                <w:iCs/>
                <w:sz w:val="22"/>
                <w:szCs w:val="22"/>
              </w:rPr>
            </w:pPr>
            <w:r>
              <w:rPr>
                <w:i/>
                <w:iCs/>
                <w:sz w:val="22"/>
                <w:szCs w:val="22"/>
              </w:rPr>
            </w:r>
          </w:p>
        </w:tc>
        <w:tc>
          <w:tcPr>
            <w:tcW w:w="4214"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sz w:val="22"/>
                <w:szCs w:val="22"/>
              </w:rPr>
            </w:pPr>
            <w:r>
              <w:rPr>
                <w:sz w:val="22"/>
                <w:szCs w:val="22"/>
              </w:rPr>
              <w:t>Матични број:</w:t>
            </w:r>
          </w:p>
          <w:p>
            <w:pPr>
              <w:pStyle w:val="Normal"/>
              <w:jc w:val="both"/>
              <w:rPr>
                <w:b/>
                <w:b/>
                <w:bCs/>
                <w:sz w:val="22"/>
                <w:szCs w:val="22"/>
              </w:rPr>
            </w:pPr>
            <w:r>
              <w:rPr>
                <w:b/>
                <w:bCs/>
                <w:sz w:val="22"/>
                <w:szCs w:val="22"/>
              </w:rPr>
            </w:r>
          </w:p>
        </w:tc>
        <w:tc>
          <w:tcPr>
            <w:tcW w:w="460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p>
            <w:pPr>
              <w:pStyle w:val="Normal"/>
              <w:jc w:val="both"/>
              <w:rPr>
                <w:i/>
                <w:i/>
                <w:iCs/>
                <w:sz w:val="22"/>
                <w:szCs w:val="22"/>
              </w:rPr>
            </w:pPr>
            <w:r>
              <w:rPr>
                <w:i/>
                <w:iCs/>
                <w:sz w:val="22"/>
                <w:szCs w:val="22"/>
              </w:rPr>
            </w:r>
          </w:p>
        </w:tc>
        <w:tc>
          <w:tcPr>
            <w:tcW w:w="4214"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sz w:val="22"/>
                <w:szCs w:val="22"/>
              </w:rPr>
            </w:pPr>
            <w:r>
              <w:rPr>
                <w:sz w:val="22"/>
                <w:szCs w:val="22"/>
              </w:rPr>
              <w:t>Порески идентификациони број:</w:t>
            </w:r>
          </w:p>
          <w:p>
            <w:pPr>
              <w:pStyle w:val="Normal"/>
              <w:jc w:val="both"/>
              <w:rPr>
                <w:b/>
                <w:b/>
                <w:bCs/>
                <w:sz w:val="22"/>
                <w:szCs w:val="22"/>
              </w:rPr>
            </w:pPr>
            <w:r>
              <w:rPr>
                <w:sz w:val="22"/>
                <w:szCs w:val="22"/>
              </w:rPr>
              <w:t>ПИБ</w:t>
            </w:r>
          </w:p>
        </w:tc>
        <w:tc>
          <w:tcPr>
            <w:tcW w:w="460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tc>
        <w:tc>
          <w:tcPr>
            <w:tcW w:w="4214"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b/>
                <w:b/>
                <w:bCs/>
                <w:sz w:val="22"/>
                <w:szCs w:val="22"/>
              </w:rPr>
            </w:pPr>
            <w:r>
              <w:rPr>
                <w:sz w:val="22"/>
                <w:szCs w:val="22"/>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tc>
        <w:tc>
          <w:tcPr>
            <w:tcW w:w="4214"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lang w:val="ru-RU"/>
              </w:rPr>
            </w:pPr>
            <w:r>
              <w:rPr>
                <w:sz w:val="22"/>
                <w:szCs w:val="22"/>
                <w:lang w:val="ru-RU"/>
              </w:rPr>
            </w:r>
          </w:p>
          <w:p>
            <w:pPr>
              <w:pStyle w:val="Normal"/>
              <w:jc w:val="both"/>
              <w:rPr>
                <w:b/>
                <w:b/>
                <w:bCs/>
                <w:sz w:val="22"/>
                <w:szCs w:val="22"/>
                <w:lang w:val="ru-RU"/>
              </w:rPr>
            </w:pPr>
            <w:r>
              <w:rPr>
                <w:sz w:val="22"/>
                <w:szCs w:val="22"/>
                <w:lang w:val="ru-RU"/>
              </w:rPr>
              <w:t>Проценат укупне вредности набавке који ће извршити подизвођач:</w:t>
            </w:r>
          </w:p>
        </w:tc>
        <w:tc>
          <w:tcPr>
            <w:tcW w:w="460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lang w:val="ru-RU"/>
              </w:rPr>
            </w:pPr>
            <w:r>
              <w:rPr>
                <w:b/>
                <w:bCs/>
                <w:sz w:val="22"/>
                <w:szCs w:val="22"/>
                <w:lang w:val="ru-RU"/>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lang w:val="ru-RU"/>
              </w:rPr>
            </w:pPr>
            <w:r>
              <w:rPr>
                <w:i/>
                <w:iCs/>
                <w:sz w:val="22"/>
                <w:szCs w:val="22"/>
                <w:lang w:val="ru-RU"/>
              </w:rPr>
            </w:r>
          </w:p>
        </w:tc>
        <w:tc>
          <w:tcPr>
            <w:tcW w:w="4214"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lang w:val="ru-RU"/>
              </w:rPr>
            </w:pPr>
            <w:r>
              <w:rPr>
                <w:sz w:val="22"/>
                <w:szCs w:val="22"/>
                <w:lang w:val="ru-RU"/>
              </w:rPr>
            </w:r>
          </w:p>
          <w:p>
            <w:pPr>
              <w:pStyle w:val="Normal"/>
              <w:jc w:val="both"/>
              <w:rPr>
                <w:b/>
                <w:b/>
                <w:bCs/>
                <w:sz w:val="22"/>
                <w:szCs w:val="22"/>
                <w:lang w:val="ru-RU"/>
              </w:rPr>
            </w:pPr>
            <w:r>
              <w:rPr>
                <w:sz w:val="22"/>
                <w:szCs w:val="22"/>
                <w:lang w:val="ru-RU"/>
              </w:rPr>
              <w:t>Део предмета набавке који ће извршити подизвођач:</w:t>
            </w:r>
          </w:p>
        </w:tc>
        <w:tc>
          <w:tcPr>
            <w:tcW w:w="460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lang w:val="ru-RU"/>
              </w:rPr>
            </w:pPr>
            <w:r>
              <w:rPr>
                <w:b/>
                <w:bCs/>
                <w:sz w:val="22"/>
                <w:szCs w:val="22"/>
                <w:lang w:val="ru-RU"/>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b/>
                <w:b/>
                <w:bCs/>
                <w:i/>
                <w:i/>
                <w:iCs/>
                <w:sz w:val="22"/>
                <w:szCs w:val="22"/>
                <w:lang w:val="ru-RU"/>
              </w:rPr>
            </w:pPr>
            <w:r>
              <w:rPr>
                <w:b/>
                <w:bCs/>
                <w:i/>
                <w:iCs/>
                <w:sz w:val="22"/>
                <w:szCs w:val="22"/>
                <w:lang w:val="ru-RU"/>
              </w:rPr>
            </w:r>
          </w:p>
          <w:p>
            <w:pPr>
              <w:pStyle w:val="Normal"/>
              <w:jc w:val="both"/>
              <w:rPr>
                <w:i/>
                <w:i/>
                <w:iCs/>
                <w:sz w:val="22"/>
                <w:szCs w:val="22"/>
              </w:rPr>
            </w:pPr>
            <w:r>
              <w:rPr>
                <w:b/>
                <w:bCs/>
                <w:i/>
                <w:iCs/>
                <w:sz w:val="22"/>
                <w:szCs w:val="22"/>
              </w:rPr>
              <w:t>2)</w:t>
            </w:r>
          </w:p>
        </w:tc>
        <w:tc>
          <w:tcPr>
            <w:tcW w:w="4214"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b/>
                <w:b/>
                <w:bCs/>
                <w:sz w:val="22"/>
                <w:szCs w:val="22"/>
              </w:rPr>
            </w:pPr>
            <w:r>
              <w:rPr>
                <w:b/>
                <w:bCs/>
                <w:sz w:val="22"/>
                <w:szCs w:val="22"/>
              </w:rPr>
              <w:t>Назив подизвођача:</w:t>
            </w:r>
          </w:p>
          <w:p>
            <w:pPr>
              <w:pStyle w:val="Normal"/>
              <w:jc w:val="both"/>
              <w:rPr>
                <w:b/>
                <w:b/>
                <w:bCs/>
                <w:sz w:val="22"/>
                <w:szCs w:val="22"/>
              </w:rPr>
            </w:pPr>
            <w:r>
              <w:rPr>
                <w:b/>
                <w:bCs/>
                <w:sz w:val="22"/>
                <w:szCs w:val="22"/>
              </w:rPr>
            </w:r>
          </w:p>
          <w:p>
            <w:pPr>
              <w:pStyle w:val="Normal"/>
              <w:jc w:val="both"/>
              <w:rPr>
                <w:b/>
                <w:b/>
                <w:bCs/>
                <w:sz w:val="22"/>
                <w:szCs w:val="22"/>
              </w:rPr>
            </w:pPr>
            <w:r>
              <w:rPr>
                <w:b/>
                <w:bCs/>
                <w:sz w:val="22"/>
                <w:szCs w:val="22"/>
              </w:rPr>
            </w:r>
          </w:p>
        </w:tc>
        <w:tc>
          <w:tcPr>
            <w:tcW w:w="460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p>
            <w:pPr>
              <w:pStyle w:val="Normal"/>
              <w:snapToGrid w:val="false"/>
              <w:jc w:val="both"/>
              <w:rPr>
                <w:b/>
                <w:b/>
                <w:bCs/>
                <w:sz w:val="22"/>
                <w:szCs w:val="22"/>
              </w:rPr>
            </w:pPr>
            <w:r>
              <w:rPr>
                <w:b/>
                <w:bCs/>
                <w:sz w:val="22"/>
                <w:szCs w:val="22"/>
              </w:rPr>
            </w:r>
          </w:p>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p>
            <w:pPr>
              <w:pStyle w:val="Normal"/>
              <w:jc w:val="both"/>
              <w:rPr>
                <w:i/>
                <w:i/>
                <w:iCs/>
                <w:sz w:val="22"/>
                <w:szCs w:val="22"/>
              </w:rPr>
            </w:pPr>
            <w:r>
              <w:rPr>
                <w:i/>
                <w:iCs/>
                <w:sz w:val="22"/>
                <w:szCs w:val="22"/>
              </w:rPr>
            </w:r>
          </w:p>
        </w:tc>
        <w:tc>
          <w:tcPr>
            <w:tcW w:w="4214"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sz w:val="22"/>
                <w:szCs w:val="22"/>
              </w:rPr>
            </w:pPr>
            <w:r>
              <w:rPr>
                <w:sz w:val="22"/>
                <w:szCs w:val="22"/>
              </w:rPr>
              <w:t>Адреса:</w:t>
            </w:r>
          </w:p>
          <w:p>
            <w:pPr>
              <w:pStyle w:val="Normal"/>
              <w:jc w:val="both"/>
              <w:rPr>
                <w:b/>
                <w:b/>
                <w:bCs/>
                <w:sz w:val="22"/>
                <w:szCs w:val="22"/>
              </w:rPr>
            </w:pPr>
            <w:r>
              <w:rPr>
                <w:b/>
                <w:bCs/>
                <w:sz w:val="22"/>
                <w:szCs w:val="22"/>
              </w:rPr>
            </w:r>
          </w:p>
        </w:tc>
        <w:tc>
          <w:tcPr>
            <w:tcW w:w="460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p>
            <w:pPr>
              <w:pStyle w:val="Normal"/>
              <w:jc w:val="both"/>
              <w:rPr>
                <w:i/>
                <w:i/>
                <w:iCs/>
                <w:sz w:val="22"/>
                <w:szCs w:val="22"/>
              </w:rPr>
            </w:pPr>
            <w:r>
              <w:rPr>
                <w:i/>
                <w:iCs/>
                <w:sz w:val="22"/>
                <w:szCs w:val="22"/>
              </w:rPr>
            </w:r>
          </w:p>
        </w:tc>
        <w:tc>
          <w:tcPr>
            <w:tcW w:w="4214"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sz w:val="22"/>
                <w:szCs w:val="22"/>
              </w:rPr>
            </w:pPr>
            <w:r>
              <w:rPr>
                <w:sz w:val="22"/>
                <w:szCs w:val="22"/>
              </w:rPr>
              <w:t>Матични број:</w:t>
            </w:r>
          </w:p>
          <w:p>
            <w:pPr>
              <w:pStyle w:val="Normal"/>
              <w:jc w:val="both"/>
              <w:rPr>
                <w:b/>
                <w:b/>
                <w:bCs/>
                <w:sz w:val="22"/>
                <w:szCs w:val="22"/>
              </w:rPr>
            </w:pPr>
            <w:r>
              <w:rPr>
                <w:b/>
                <w:bCs/>
                <w:sz w:val="22"/>
                <w:szCs w:val="22"/>
              </w:rPr>
            </w:r>
          </w:p>
        </w:tc>
        <w:tc>
          <w:tcPr>
            <w:tcW w:w="460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p>
            <w:pPr>
              <w:pStyle w:val="Normal"/>
              <w:jc w:val="both"/>
              <w:rPr>
                <w:i/>
                <w:i/>
                <w:iCs/>
                <w:sz w:val="22"/>
                <w:szCs w:val="22"/>
              </w:rPr>
            </w:pPr>
            <w:r>
              <w:rPr>
                <w:i/>
                <w:iCs/>
                <w:sz w:val="22"/>
                <w:szCs w:val="22"/>
              </w:rPr>
            </w:r>
          </w:p>
        </w:tc>
        <w:tc>
          <w:tcPr>
            <w:tcW w:w="4214"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sz w:val="22"/>
                <w:szCs w:val="22"/>
              </w:rPr>
            </w:pPr>
            <w:r>
              <w:rPr>
                <w:sz w:val="22"/>
                <w:szCs w:val="22"/>
              </w:rPr>
              <w:t>Порески идентификациони број:</w:t>
            </w:r>
          </w:p>
          <w:p>
            <w:pPr>
              <w:pStyle w:val="Normal"/>
              <w:jc w:val="both"/>
              <w:rPr>
                <w:b/>
                <w:b/>
                <w:bCs/>
                <w:sz w:val="22"/>
                <w:szCs w:val="22"/>
              </w:rPr>
            </w:pPr>
            <w:r>
              <w:rPr>
                <w:sz w:val="22"/>
                <w:szCs w:val="22"/>
              </w:rPr>
              <w:t>ПИБ</w:t>
            </w:r>
          </w:p>
        </w:tc>
        <w:tc>
          <w:tcPr>
            <w:tcW w:w="460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tc>
        <w:tc>
          <w:tcPr>
            <w:tcW w:w="4214"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b/>
                <w:b/>
                <w:bCs/>
                <w:sz w:val="22"/>
                <w:szCs w:val="22"/>
              </w:rPr>
            </w:pPr>
            <w:r>
              <w:rPr>
                <w:sz w:val="22"/>
                <w:szCs w:val="22"/>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tc>
        <w:tc>
          <w:tcPr>
            <w:tcW w:w="4214"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lang w:val="ru-RU"/>
              </w:rPr>
            </w:pPr>
            <w:r>
              <w:rPr>
                <w:sz w:val="22"/>
                <w:szCs w:val="22"/>
                <w:lang w:val="ru-RU"/>
              </w:rPr>
            </w:r>
          </w:p>
          <w:p>
            <w:pPr>
              <w:pStyle w:val="Normal"/>
              <w:jc w:val="both"/>
              <w:rPr>
                <w:b/>
                <w:b/>
                <w:bCs/>
                <w:sz w:val="22"/>
                <w:szCs w:val="22"/>
                <w:lang w:val="ru-RU"/>
              </w:rPr>
            </w:pPr>
            <w:r>
              <w:rPr>
                <w:sz w:val="22"/>
                <w:szCs w:val="22"/>
                <w:lang w:val="ru-RU"/>
              </w:rPr>
              <w:t>Проценат укупне вредности набавке који ће извршити подизвођач:</w:t>
            </w:r>
          </w:p>
        </w:tc>
        <w:tc>
          <w:tcPr>
            <w:tcW w:w="460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lang w:val="ru-RU"/>
              </w:rPr>
            </w:pPr>
            <w:r>
              <w:rPr>
                <w:b/>
                <w:bCs/>
                <w:sz w:val="22"/>
                <w:szCs w:val="22"/>
                <w:lang w:val="ru-RU"/>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lang w:val="ru-RU"/>
              </w:rPr>
            </w:pPr>
            <w:r>
              <w:rPr>
                <w:i/>
                <w:iCs/>
                <w:sz w:val="22"/>
                <w:szCs w:val="22"/>
                <w:lang w:val="ru-RU"/>
              </w:rPr>
            </w:r>
          </w:p>
        </w:tc>
        <w:tc>
          <w:tcPr>
            <w:tcW w:w="4214"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lang w:val="ru-RU"/>
              </w:rPr>
            </w:pPr>
            <w:r>
              <w:rPr>
                <w:sz w:val="22"/>
                <w:szCs w:val="22"/>
                <w:lang w:val="ru-RU"/>
              </w:rPr>
            </w:r>
          </w:p>
          <w:p>
            <w:pPr>
              <w:pStyle w:val="Normal"/>
              <w:jc w:val="both"/>
              <w:rPr>
                <w:b/>
                <w:b/>
                <w:bCs/>
                <w:sz w:val="22"/>
                <w:szCs w:val="22"/>
                <w:lang w:val="ru-RU"/>
              </w:rPr>
            </w:pPr>
            <w:r>
              <w:rPr>
                <w:sz w:val="22"/>
                <w:szCs w:val="22"/>
                <w:lang w:val="ru-RU"/>
              </w:rPr>
              <w:t>Део предмета набавке који ће извршити подизвођач:</w:t>
            </w:r>
          </w:p>
        </w:tc>
        <w:tc>
          <w:tcPr>
            <w:tcW w:w="460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lang w:val="ru-RU"/>
              </w:rPr>
            </w:pPr>
            <w:r>
              <w:rPr>
                <w:b/>
                <w:bCs/>
                <w:sz w:val="22"/>
                <w:szCs w:val="22"/>
                <w:lang w:val="ru-RU"/>
              </w:rPr>
            </w:r>
          </w:p>
        </w:tc>
      </w:tr>
    </w:tbl>
    <w:p>
      <w:pPr>
        <w:pStyle w:val="Normal"/>
        <w:jc w:val="both"/>
        <w:rPr>
          <w:b/>
          <w:b/>
          <w:bCs/>
          <w:i/>
          <w:i/>
          <w:iCs/>
          <w:sz w:val="22"/>
          <w:szCs w:val="22"/>
          <w:u w:val="single"/>
          <w:lang w:val="ru-RU"/>
        </w:rPr>
      </w:pPr>
      <w:r>
        <w:rPr>
          <w:b/>
          <w:bCs/>
          <w:i/>
          <w:iCs/>
          <w:sz w:val="22"/>
          <w:szCs w:val="22"/>
          <w:u w:val="single"/>
          <w:lang w:val="ru-RU"/>
        </w:rPr>
      </w:r>
    </w:p>
    <w:p>
      <w:pPr>
        <w:pStyle w:val="Normal"/>
        <w:jc w:val="both"/>
        <w:rPr>
          <w:b/>
          <w:b/>
          <w:bCs/>
          <w:i/>
          <w:i/>
          <w:iCs/>
          <w:sz w:val="22"/>
          <w:szCs w:val="22"/>
          <w:u w:val="single"/>
          <w:lang w:val="ru-RU"/>
        </w:rPr>
      </w:pPr>
      <w:r>
        <w:rPr>
          <w:b/>
          <w:bCs/>
          <w:i/>
          <w:iCs/>
          <w:sz w:val="22"/>
          <w:szCs w:val="22"/>
          <w:u w:val="single"/>
          <w:lang w:val="ru-RU"/>
        </w:rPr>
      </w:r>
    </w:p>
    <w:p>
      <w:pPr>
        <w:pStyle w:val="Normal"/>
        <w:jc w:val="both"/>
        <w:rPr>
          <w:i/>
          <w:i/>
          <w:iCs/>
          <w:sz w:val="22"/>
          <w:szCs w:val="22"/>
          <w:lang w:val="ru-RU"/>
        </w:rPr>
      </w:pPr>
      <w:r>
        <w:rPr>
          <w:b/>
          <w:bCs/>
          <w:i/>
          <w:iCs/>
          <w:sz w:val="22"/>
          <w:szCs w:val="22"/>
          <w:u w:val="single"/>
          <w:lang w:val="ru-RU"/>
        </w:rPr>
        <w:t>Напомена:</w:t>
      </w:r>
    </w:p>
    <w:p>
      <w:pPr>
        <w:pStyle w:val="Normal"/>
        <w:jc w:val="both"/>
        <w:rPr>
          <w:i/>
          <w:i/>
          <w:iCs/>
          <w:sz w:val="22"/>
          <w:szCs w:val="22"/>
          <w:lang w:val="ru-RU"/>
        </w:rPr>
      </w:pPr>
      <w:r>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pPr>
        <w:pStyle w:val="Normal"/>
        <w:jc w:val="both"/>
        <w:rPr>
          <w:b/>
          <w:b/>
          <w:bCs/>
          <w:sz w:val="22"/>
          <w:szCs w:val="22"/>
          <w:lang w:val="ru-RU"/>
        </w:rPr>
      </w:pPr>
      <w:r>
        <w:rPr>
          <w:b/>
          <w:bCs/>
          <w:sz w:val="22"/>
          <w:szCs w:val="22"/>
          <w:lang w:val="ru-RU"/>
        </w:rPr>
      </w:r>
    </w:p>
    <w:p>
      <w:pPr>
        <w:pStyle w:val="Normal"/>
        <w:jc w:val="both"/>
        <w:rPr>
          <w:b/>
          <w:b/>
          <w:bCs/>
          <w:sz w:val="22"/>
          <w:szCs w:val="22"/>
          <w:lang w:val="ru-RU"/>
        </w:rPr>
      </w:pPr>
      <w:r>
        <w:rPr>
          <w:b/>
          <w:bCs/>
          <w:sz w:val="22"/>
          <w:szCs w:val="22"/>
          <w:lang w:val="ru-RU"/>
        </w:rPr>
      </w:r>
    </w:p>
    <w:p>
      <w:pPr>
        <w:pStyle w:val="Normal"/>
        <w:jc w:val="both"/>
        <w:rPr>
          <w:b/>
          <w:b/>
          <w:bCs/>
          <w:sz w:val="22"/>
          <w:szCs w:val="22"/>
          <w:lang w:val="ru-RU"/>
        </w:rPr>
      </w:pPr>
      <w:r>
        <w:rPr>
          <w:b/>
          <w:bCs/>
          <w:sz w:val="22"/>
          <w:szCs w:val="22"/>
          <w:lang w:val="ru-RU"/>
        </w:rPr>
      </w:r>
    </w:p>
    <w:p>
      <w:pPr>
        <w:pStyle w:val="Normal"/>
        <w:jc w:val="both"/>
        <w:rPr>
          <w:b/>
          <w:b/>
          <w:bCs/>
          <w:sz w:val="22"/>
          <w:szCs w:val="22"/>
          <w:lang w:val="ru-RU"/>
        </w:rPr>
      </w:pPr>
      <w:r>
        <w:rPr>
          <w:b/>
          <w:bCs/>
          <w:sz w:val="22"/>
          <w:szCs w:val="22"/>
          <w:lang w:val="ru-RU"/>
        </w:rPr>
      </w:r>
    </w:p>
    <w:p>
      <w:pPr>
        <w:pStyle w:val="Normal"/>
        <w:jc w:val="both"/>
        <w:rPr>
          <w:b/>
          <w:b/>
          <w:bCs/>
          <w:sz w:val="22"/>
          <w:szCs w:val="22"/>
          <w:lang w:val="ru-RU"/>
        </w:rPr>
      </w:pPr>
      <w:r>
        <w:rPr>
          <w:b/>
          <w:bCs/>
          <w:sz w:val="22"/>
          <w:szCs w:val="22"/>
          <w:lang w:val="ru-RU"/>
        </w:rPr>
      </w:r>
    </w:p>
    <w:p>
      <w:pPr>
        <w:pStyle w:val="Normal"/>
        <w:jc w:val="both"/>
        <w:rPr>
          <w:b/>
          <w:b/>
          <w:bCs/>
          <w:sz w:val="22"/>
          <w:szCs w:val="22"/>
          <w:lang w:val="ru-RU"/>
        </w:rPr>
      </w:pPr>
      <w:r>
        <w:rPr>
          <w:b/>
          <w:bCs/>
          <w:sz w:val="22"/>
          <w:szCs w:val="22"/>
          <w:lang w:val="ru-RU"/>
        </w:rPr>
      </w:r>
    </w:p>
    <w:p>
      <w:pPr>
        <w:pStyle w:val="Normal"/>
        <w:numPr>
          <w:ilvl w:val="0"/>
          <w:numId w:val="7"/>
        </w:numPr>
        <w:jc w:val="both"/>
        <w:rPr>
          <w:b/>
          <w:b/>
          <w:bCs/>
          <w:i/>
          <w:i/>
          <w:iCs/>
          <w:sz w:val="22"/>
          <w:szCs w:val="22"/>
          <w:lang w:val="ru-RU"/>
        </w:rPr>
      </w:pPr>
      <w:r>
        <w:rPr>
          <w:b/>
          <w:bCs/>
          <w:i/>
          <w:iCs/>
          <w:sz w:val="22"/>
          <w:szCs w:val="22"/>
          <w:lang w:val="ru-RU"/>
        </w:rPr>
        <w:t>ПОДАЦИ О УЧЕСНИКУ  У ЗАЈЕДНИЧКОЈ ПОНУДИ</w:t>
      </w:r>
    </w:p>
    <w:p>
      <w:pPr>
        <w:pStyle w:val="Normal"/>
        <w:ind w:left="720" w:hanging="0"/>
        <w:jc w:val="both"/>
        <w:rPr>
          <w:b/>
          <w:b/>
          <w:bCs/>
          <w:i/>
          <w:i/>
          <w:iCs/>
          <w:sz w:val="22"/>
          <w:szCs w:val="22"/>
          <w:lang w:val="ru-RU"/>
        </w:rPr>
      </w:pPr>
      <w:r>
        <w:rPr>
          <w:b/>
          <w:bCs/>
          <w:i/>
          <w:iCs/>
          <w:sz w:val="22"/>
          <w:szCs w:val="22"/>
          <w:lang w:val="ru-RU"/>
        </w:rPr>
      </w:r>
    </w:p>
    <w:p>
      <w:pPr>
        <w:pStyle w:val="Normal"/>
        <w:ind w:left="720" w:hanging="0"/>
        <w:jc w:val="both"/>
        <w:rPr>
          <w:b/>
          <w:b/>
          <w:bCs/>
          <w:i/>
          <w:i/>
          <w:iCs/>
          <w:sz w:val="22"/>
          <w:szCs w:val="22"/>
          <w:lang w:val="ru-RU"/>
        </w:rPr>
      </w:pPr>
      <w:r>
        <w:rPr>
          <w:b/>
          <w:bCs/>
          <w:i/>
          <w:iCs/>
          <w:sz w:val="22"/>
          <w:szCs w:val="22"/>
          <w:lang w:val="ru-RU"/>
        </w:rPr>
      </w:r>
    </w:p>
    <w:tbl>
      <w:tblPr>
        <w:tblW w:w="9282" w:type="dxa"/>
        <w:jc w:val="left"/>
        <w:tblInd w:w="108" w:type="dxa"/>
        <w:tblCellMar>
          <w:top w:w="0" w:type="dxa"/>
          <w:left w:w="108" w:type="dxa"/>
          <w:bottom w:w="0" w:type="dxa"/>
          <w:right w:w="108" w:type="dxa"/>
        </w:tblCellMar>
        <w:tblLook w:val="0000"/>
      </w:tblPr>
      <w:tblGrid>
        <w:gridCol w:w="465"/>
        <w:gridCol w:w="4625"/>
        <w:gridCol w:w="4192"/>
      </w:tblGrid>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b/>
                <w:b/>
                <w:bCs/>
                <w:sz w:val="22"/>
                <w:szCs w:val="22"/>
                <w:lang w:val="ru-RU"/>
              </w:rPr>
            </w:pPr>
            <w:r>
              <w:rPr>
                <w:b/>
                <w:bCs/>
                <w:sz w:val="22"/>
                <w:szCs w:val="22"/>
                <w:lang w:val="ru-RU"/>
              </w:rPr>
            </w:r>
          </w:p>
          <w:p>
            <w:pPr>
              <w:pStyle w:val="Normal"/>
              <w:jc w:val="both"/>
              <w:rPr>
                <w:b/>
                <w:b/>
                <w:bCs/>
                <w:i/>
                <w:i/>
                <w:iCs/>
                <w:sz w:val="22"/>
                <w:szCs w:val="22"/>
                <w:lang w:val="ru-RU"/>
              </w:rPr>
            </w:pPr>
            <w:r>
              <w:rPr>
                <w:b/>
                <w:bCs/>
                <w:i/>
                <w:iCs/>
                <w:sz w:val="22"/>
                <w:szCs w:val="22"/>
              </w:rPr>
              <w:t>1)</w:t>
            </w:r>
          </w:p>
        </w:tc>
        <w:tc>
          <w:tcPr>
            <w:tcW w:w="4625" w:type="dxa"/>
            <w:tcBorders>
              <w:top w:val="single" w:sz="4" w:space="0" w:color="000000"/>
              <w:left w:val="single" w:sz="4" w:space="0" w:color="000000"/>
              <w:bottom w:val="single" w:sz="4" w:space="0" w:color="000000"/>
            </w:tcBorders>
            <w:shd w:fill="auto" w:val="clear"/>
          </w:tcPr>
          <w:p>
            <w:pPr>
              <w:pStyle w:val="Normal"/>
              <w:snapToGrid w:val="false"/>
              <w:jc w:val="both"/>
              <w:rPr>
                <w:b/>
                <w:b/>
                <w:bCs/>
                <w:sz w:val="22"/>
                <w:szCs w:val="22"/>
                <w:lang w:val="ru-RU"/>
              </w:rPr>
            </w:pPr>
            <w:r>
              <w:rPr>
                <w:b/>
                <w:bCs/>
                <w:sz w:val="22"/>
                <w:szCs w:val="22"/>
                <w:lang w:val="ru-RU"/>
              </w:rPr>
            </w:r>
          </w:p>
          <w:p>
            <w:pPr>
              <w:pStyle w:val="Normal"/>
              <w:jc w:val="both"/>
              <w:rPr>
                <w:b/>
                <w:b/>
                <w:bCs/>
                <w:sz w:val="22"/>
                <w:szCs w:val="22"/>
                <w:lang w:val="ru-RU"/>
              </w:rPr>
            </w:pPr>
            <w:r>
              <w:rPr>
                <w:b/>
                <w:bCs/>
                <w:sz w:val="22"/>
                <w:szCs w:val="22"/>
                <w:lang w:val="ru-RU"/>
              </w:rPr>
              <w:t>Назив учесника у заједничкој понуди:</w:t>
            </w:r>
          </w:p>
          <w:p>
            <w:pPr>
              <w:pStyle w:val="Normal"/>
              <w:jc w:val="both"/>
              <w:rPr>
                <w:b/>
                <w:b/>
                <w:bCs/>
                <w:sz w:val="22"/>
                <w:szCs w:val="22"/>
                <w:lang w:val="ru-RU"/>
              </w:rPr>
            </w:pPr>
            <w:r>
              <w:rPr>
                <w:b/>
                <w:bCs/>
                <w:sz w:val="22"/>
                <w:szCs w:val="22"/>
                <w:lang w:val="ru-RU"/>
              </w:rPr>
            </w:r>
          </w:p>
        </w:tc>
        <w:tc>
          <w:tcPr>
            <w:tcW w:w="419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lang w:val="ru-RU"/>
              </w:rPr>
            </w:pPr>
            <w:r>
              <w:rPr>
                <w:b/>
                <w:bCs/>
                <w:sz w:val="22"/>
                <w:szCs w:val="22"/>
                <w:lang w:val="ru-RU"/>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lang w:val="ru-RU"/>
              </w:rPr>
            </w:pPr>
            <w:r>
              <w:rPr>
                <w:i/>
                <w:iCs/>
                <w:sz w:val="22"/>
                <w:szCs w:val="22"/>
                <w:lang w:val="ru-RU"/>
              </w:rPr>
            </w:r>
          </w:p>
          <w:p>
            <w:pPr>
              <w:pStyle w:val="Normal"/>
              <w:jc w:val="both"/>
              <w:rPr>
                <w:i/>
                <w:i/>
                <w:iCs/>
                <w:sz w:val="22"/>
                <w:szCs w:val="22"/>
                <w:lang w:val="ru-RU"/>
              </w:rPr>
            </w:pPr>
            <w:r>
              <w:rPr>
                <w:i/>
                <w:iCs/>
                <w:sz w:val="22"/>
                <w:szCs w:val="22"/>
                <w:lang w:val="ru-RU"/>
              </w:rPr>
            </w:r>
          </w:p>
        </w:tc>
        <w:tc>
          <w:tcPr>
            <w:tcW w:w="4625"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lang w:val="ru-RU"/>
              </w:rPr>
            </w:pPr>
            <w:r>
              <w:rPr>
                <w:sz w:val="22"/>
                <w:szCs w:val="22"/>
                <w:lang w:val="ru-RU"/>
              </w:rPr>
            </w:r>
          </w:p>
          <w:p>
            <w:pPr>
              <w:pStyle w:val="Normal"/>
              <w:jc w:val="both"/>
              <w:rPr>
                <w:sz w:val="22"/>
                <w:szCs w:val="22"/>
              </w:rPr>
            </w:pPr>
            <w:r>
              <w:rPr>
                <w:sz w:val="22"/>
                <w:szCs w:val="22"/>
              </w:rPr>
              <w:t>Адреса:</w:t>
            </w:r>
          </w:p>
          <w:p>
            <w:pPr>
              <w:pStyle w:val="Normal"/>
              <w:jc w:val="both"/>
              <w:rPr>
                <w:b/>
                <w:b/>
                <w:bCs/>
                <w:sz w:val="22"/>
                <w:szCs w:val="22"/>
              </w:rPr>
            </w:pPr>
            <w:r>
              <w:rPr>
                <w:b/>
                <w:bCs/>
                <w:sz w:val="22"/>
                <w:szCs w:val="22"/>
              </w:rPr>
            </w:r>
          </w:p>
        </w:tc>
        <w:tc>
          <w:tcPr>
            <w:tcW w:w="419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p>
            <w:pPr>
              <w:pStyle w:val="Normal"/>
              <w:jc w:val="both"/>
              <w:rPr>
                <w:i/>
                <w:i/>
                <w:iCs/>
                <w:sz w:val="22"/>
                <w:szCs w:val="22"/>
              </w:rPr>
            </w:pPr>
            <w:r>
              <w:rPr>
                <w:i/>
                <w:iCs/>
                <w:sz w:val="22"/>
                <w:szCs w:val="22"/>
              </w:rPr>
            </w:r>
          </w:p>
        </w:tc>
        <w:tc>
          <w:tcPr>
            <w:tcW w:w="4625"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sz w:val="22"/>
                <w:szCs w:val="22"/>
              </w:rPr>
            </w:pPr>
            <w:r>
              <w:rPr>
                <w:sz w:val="22"/>
                <w:szCs w:val="22"/>
              </w:rPr>
              <w:t>Матични број:</w:t>
            </w:r>
          </w:p>
          <w:p>
            <w:pPr>
              <w:pStyle w:val="Normal"/>
              <w:jc w:val="both"/>
              <w:rPr>
                <w:b/>
                <w:b/>
                <w:bCs/>
                <w:sz w:val="22"/>
                <w:szCs w:val="22"/>
              </w:rPr>
            </w:pPr>
            <w:r>
              <w:rPr>
                <w:b/>
                <w:bCs/>
                <w:sz w:val="22"/>
                <w:szCs w:val="22"/>
              </w:rPr>
            </w:r>
          </w:p>
        </w:tc>
        <w:tc>
          <w:tcPr>
            <w:tcW w:w="419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p>
            <w:pPr>
              <w:pStyle w:val="Normal"/>
              <w:jc w:val="both"/>
              <w:rPr>
                <w:i/>
                <w:i/>
                <w:iCs/>
                <w:sz w:val="22"/>
                <w:szCs w:val="22"/>
              </w:rPr>
            </w:pPr>
            <w:r>
              <w:rPr>
                <w:i/>
                <w:iCs/>
                <w:sz w:val="22"/>
                <w:szCs w:val="22"/>
              </w:rPr>
            </w:r>
          </w:p>
        </w:tc>
        <w:tc>
          <w:tcPr>
            <w:tcW w:w="4625"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sz w:val="22"/>
                <w:szCs w:val="22"/>
              </w:rPr>
            </w:pPr>
            <w:r>
              <w:rPr>
                <w:sz w:val="22"/>
                <w:szCs w:val="22"/>
              </w:rPr>
              <w:t>Порески идентификациони број:</w:t>
            </w:r>
          </w:p>
          <w:p>
            <w:pPr>
              <w:pStyle w:val="Normal"/>
              <w:jc w:val="both"/>
              <w:rPr>
                <w:b/>
                <w:b/>
                <w:bCs/>
                <w:sz w:val="22"/>
                <w:szCs w:val="22"/>
              </w:rPr>
            </w:pPr>
            <w:r>
              <w:rPr>
                <w:b/>
                <w:bCs/>
                <w:sz w:val="22"/>
                <w:szCs w:val="22"/>
              </w:rPr>
            </w:r>
          </w:p>
        </w:tc>
        <w:tc>
          <w:tcPr>
            <w:tcW w:w="419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tc>
        <w:tc>
          <w:tcPr>
            <w:tcW w:w="4625"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sz w:val="22"/>
                <w:szCs w:val="22"/>
              </w:rPr>
            </w:pPr>
            <w:r>
              <w:rPr>
                <w:sz w:val="22"/>
                <w:szCs w:val="22"/>
              </w:rPr>
              <w:t>Име особе за контакт:</w:t>
            </w:r>
          </w:p>
        </w:tc>
        <w:tc>
          <w:tcPr>
            <w:tcW w:w="419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b/>
                <w:b/>
                <w:bCs/>
                <w:i/>
                <w:i/>
                <w:iCs/>
                <w:sz w:val="22"/>
                <w:szCs w:val="22"/>
              </w:rPr>
            </w:pPr>
            <w:r>
              <w:rPr>
                <w:b/>
                <w:bCs/>
                <w:i/>
                <w:iCs/>
                <w:sz w:val="22"/>
                <w:szCs w:val="22"/>
              </w:rPr>
            </w:r>
          </w:p>
          <w:p>
            <w:pPr>
              <w:pStyle w:val="Normal"/>
              <w:jc w:val="both"/>
              <w:rPr>
                <w:b/>
                <w:b/>
                <w:bCs/>
                <w:i/>
                <w:i/>
                <w:iCs/>
                <w:sz w:val="22"/>
                <w:szCs w:val="22"/>
                <w:lang w:val="ru-RU"/>
              </w:rPr>
            </w:pPr>
            <w:r>
              <w:rPr>
                <w:b/>
                <w:bCs/>
                <w:i/>
                <w:iCs/>
                <w:sz w:val="22"/>
                <w:szCs w:val="22"/>
              </w:rPr>
              <w:t>2)</w:t>
            </w:r>
          </w:p>
        </w:tc>
        <w:tc>
          <w:tcPr>
            <w:tcW w:w="4625" w:type="dxa"/>
            <w:tcBorders>
              <w:top w:val="single" w:sz="4" w:space="0" w:color="000000"/>
              <w:left w:val="single" w:sz="4" w:space="0" w:color="000000"/>
              <w:bottom w:val="single" w:sz="4" w:space="0" w:color="000000"/>
            </w:tcBorders>
            <w:shd w:fill="auto" w:val="clear"/>
          </w:tcPr>
          <w:p>
            <w:pPr>
              <w:pStyle w:val="Normal"/>
              <w:snapToGrid w:val="false"/>
              <w:jc w:val="both"/>
              <w:rPr>
                <w:b/>
                <w:b/>
                <w:bCs/>
                <w:sz w:val="22"/>
                <w:szCs w:val="22"/>
                <w:lang w:val="ru-RU"/>
              </w:rPr>
            </w:pPr>
            <w:r>
              <w:rPr>
                <w:b/>
                <w:bCs/>
                <w:sz w:val="22"/>
                <w:szCs w:val="22"/>
                <w:lang w:val="ru-RU"/>
              </w:rPr>
            </w:r>
          </w:p>
          <w:p>
            <w:pPr>
              <w:pStyle w:val="Normal"/>
              <w:jc w:val="both"/>
              <w:rPr>
                <w:b/>
                <w:b/>
                <w:bCs/>
                <w:sz w:val="22"/>
                <w:szCs w:val="22"/>
                <w:lang w:val="ru-RU"/>
              </w:rPr>
            </w:pPr>
            <w:r>
              <w:rPr>
                <w:b/>
                <w:bCs/>
                <w:sz w:val="22"/>
                <w:szCs w:val="22"/>
                <w:lang w:val="ru-RU"/>
              </w:rPr>
              <w:t>Назив учесника у заједничкој понуди:</w:t>
            </w:r>
          </w:p>
          <w:p>
            <w:pPr>
              <w:pStyle w:val="Normal"/>
              <w:jc w:val="both"/>
              <w:rPr>
                <w:b/>
                <w:b/>
                <w:bCs/>
                <w:sz w:val="22"/>
                <w:szCs w:val="22"/>
                <w:lang w:val="ru-RU"/>
              </w:rPr>
            </w:pPr>
            <w:r>
              <w:rPr>
                <w:b/>
                <w:bCs/>
                <w:sz w:val="22"/>
                <w:szCs w:val="22"/>
                <w:lang w:val="ru-RU"/>
              </w:rPr>
            </w:r>
          </w:p>
        </w:tc>
        <w:tc>
          <w:tcPr>
            <w:tcW w:w="419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lang w:val="ru-RU"/>
              </w:rPr>
            </w:pPr>
            <w:r>
              <w:rPr>
                <w:b/>
                <w:bCs/>
                <w:sz w:val="22"/>
                <w:szCs w:val="22"/>
                <w:lang w:val="ru-RU"/>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lang w:val="ru-RU"/>
              </w:rPr>
            </w:pPr>
            <w:r>
              <w:rPr>
                <w:i/>
                <w:iCs/>
                <w:sz w:val="22"/>
                <w:szCs w:val="22"/>
                <w:lang w:val="ru-RU"/>
              </w:rPr>
            </w:r>
          </w:p>
          <w:p>
            <w:pPr>
              <w:pStyle w:val="Normal"/>
              <w:jc w:val="both"/>
              <w:rPr>
                <w:i/>
                <w:i/>
                <w:iCs/>
                <w:sz w:val="22"/>
                <w:szCs w:val="22"/>
                <w:lang w:val="ru-RU"/>
              </w:rPr>
            </w:pPr>
            <w:r>
              <w:rPr>
                <w:i/>
                <w:iCs/>
                <w:sz w:val="22"/>
                <w:szCs w:val="22"/>
                <w:lang w:val="ru-RU"/>
              </w:rPr>
            </w:r>
          </w:p>
        </w:tc>
        <w:tc>
          <w:tcPr>
            <w:tcW w:w="4625"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lang w:val="ru-RU"/>
              </w:rPr>
            </w:pPr>
            <w:r>
              <w:rPr>
                <w:sz w:val="22"/>
                <w:szCs w:val="22"/>
                <w:lang w:val="ru-RU"/>
              </w:rPr>
            </w:r>
          </w:p>
          <w:p>
            <w:pPr>
              <w:pStyle w:val="Normal"/>
              <w:jc w:val="both"/>
              <w:rPr>
                <w:sz w:val="22"/>
                <w:szCs w:val="22"/>
              </w:rPr>
            </w:pPr>
            <w:r>
              <w:rPr>
                <w:sz w:val="22"/>
                <w:szCs w:val="22"/>
              </w:rPr>
              <w:t>Адреса:</w:t>
            </w:r>
          </w:p>
          <w:p>
            <w:pPr>
              <w:pStyle w:val="Normal"/>
              <w:jc w:val="both"/>
              <w:rPr>
                <w:b/>
                <w:b/>
                <w:bCs/>
                <w:sz w:val="22"/>
                <w:szCs w:val="22"/>
              </w:rPr>
            </w:pPr>
            <w:r>
              <w:rPr>
                <w:b/>
                <w:bCs/>
                <w:sz w:val="22"/>
                <w:szCs w:val="22"/>
              </w:rPr>
            </w:r>
          </w:p>
        </w:tc>
        <w:tc>
          <w:tcPr>
            <w:tcW w:w="419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p>
            <w:pPr>
              <w:pStyle w:val="Normal"/>
              <w:jc w:val="both"/>
              <w:rPr>
                <w:i/>
                <w:i/>
                <w:iCs/>
                <w:sz w:val="22"/>
                <w:szCs w:val="22"/>
              </w:rPr>
            </w:pPr>
            <w:r>
              <w:rPr>
                <w:i/>
                <w:iCs/>
                <w:sz w:val="22"/>
                <w:szCs w:val="22"/>
              </w:rPr>
            </w:r>
          </w:p>
        </w:tc>
        <w:tc>
          <w:tcPr>
            <w:tcW w:w="4625"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sz w:val="22"/>
                <w:szCs w:val="22"/>
              </w:rPr>
            </w:pPr>
            <w:r>
              <w:rPr>
                <w:sz w:val="22"/>
                <w:szCs w:val="22"/>
              </w:rPr>
              <w:t>Матични број:</w:t>
            </w:r>
          </w:p>
          <w:p>
            <w:pPr>
              <w:pStyle w:val="Normal"/>
              <w:jc w:val="both"/>
              <w:rPr>
                <w:b/>
                <w:b/>
                <w:bCs/>
                <w:sz w:val="22"/>
                <w:szCs w:val="22"/>
              </w:rPr>
            </w:pPr>
            <w:r>
              <w:rPr>
                <w:b/>
                <w:bCs/>
                <w:sz w:val="22"/>
                <w:szCs w:val="22"/>
              </w:rPr>
            </w:r>
          </w:p>
        </w:tc>
        <w:tc>
          <w:tcPr>
            <w:tcW w:w="419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p>
            <w:pPr>
              <w:pStyle w:val="Normal"/>
              <w:jc w:val="both"/>
              <w:rPr>
                <w:i/>
                <w:i/>
                <w:iCs/>
                <w:sz w:val="22"/>
                <w:szCs w:val="22"/>
              </w:rPr>
            </w:pPr>
            <w:r>
              <w:rPr>
                <w:i/>
                <w:iCs/>
                <w:sz w:val="22"/>
                <w:szCs w:val="22"/>
              </w:rPr>
            </w:r>
          </w:p>
        </w:tc>
        <w:tc>
          <w:tcPr>
            <w:tcW w:w="4625"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sz w:val="22"/>
                <w:szCs w:val="22"/>
              </w:rPr>
            </w:pPr>
            <w:r>
              <w:rPr>
                <w:sz w:val="22"/>
                <w:szCs w:val="22"/>
              </w:rPr>
              <w:t>Порески идентификациони број:</w:t>
            </w:r>
          </w:p>
          <w:p>
            <w:pPr>
              <w:pStyle w:val="Normal"/>
              <w:jc w:val="both"/>
              <w:rPr>
                <w:b/>
                <w:b/>
                <w:bCs/>
                <w:sz w:val="22"/>
                <w:szCs w:val="22"/>
              </w:rPr>
            </w:pPr>
            <w:r>
              <w:rPr>
                <w:b/>
                <w:bCs/>
                <w:sz w:val="22"/>
                <w:szCs w:val="22"/>
              </w:rPr>
            </w:r>
          </w:p>
        </w:tc>
        <w:tc>
          <w:tcPr>
            <w:tcW w:w="419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tc>
        <w:tc>
          <w:tcPr>
            <w:tcW w:w="4625"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b/>
                <w:b/>
                <w:bCs/>
                <w:sz w:val="22"/>
                <w:szCs w:val="22"/>
              </w:rPr>
            </w:pPr>
            <w:r>
              <w:rPr>
                <w:sz w:val="22"/>
                <w:szCs w:val="22"/>
              </w:rPr>
              <w:t>Име особе за контакт:</w:t>
            </w:r>
          </w:p>
        </w:tc>
        <w:tc>
          <w:tcPr>
            <w:tcW w:w="419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b/>
                <w:b/>
                <w:bCs/>
                <w:i/>
                <w:i/>
                <w:iCs/>
                <w:sz w:val="22"/>
                <w:szCs w:val="22"/>
              </w:rPr>
            </w:pPr>
            <w:r>
              <w:rPr>
                <w:b/>
                <w:bCs/>
                <w:i/>
                <w:iCs/>
                <w:sz w:val="22"/>
                <w:szCs w:val="22"/>
              </w:rPr>
            </w:r>
          </w:p>
          <w:p>
            <w:pPr>
              <w:pStyle w:val="Normal"/>
              <w:jc w:val="both"/>
              <w:rPr>
                <w:b/>
                <w:b/>
                <w:bCs/>
                <w:i/>
                <w:i/>
                <w:iCs/>
                <w:sz w:val="22"/>
                <w:szCs w:val="22"/>
                <w:lang w:val="ru-RU"/>
              </w:rPr>
            </w:pPr>
            <w:r>
              <w:rPr>
                <w:b/>
                <w:bCs/>
                <w:i/>
                <w:iCs/>
                <w:sz w:val="22"/>
                <w:szCs w:val="22"/>
              </w:rPr>
              <w:t>3)</w:t>
            </w:r>
          </w:p>
        </w:tc>
        <w:tc>
          <w:tcPr>
            <w:tcW w:w="4625" w:type="dxa"/>
            <w:tcBorders>
              <w:top w:val="single" w:sz="4" w:space="0" w:color="000000"/>
              <w:left w:val="single" w:sz="4" w:space="0" w:color="000000"/>
              <w:bottom w:val="single" w:sz="4" w:space="0" w:color="000000"/>
            </w:tcBorders>
            <w:shd w:fill="auto" w:val="clear"/>
          </w:tcPr>
          <w:p>
            <w:pPr>
              <w:pStyle w:val="Normal"/>
              <w:snapToGrid w:val="false"/>
              <w:jc w:val="both"/>
              <w:rPr>
                <w:b/>
                <w:b/>
                <w:bCs/>
                <w:sz w:val="22"/>
                <w:szCs w:val="22"/>
                <w:lang w:val="ru-RU"/>
              </w:rPr>
            </w:pPr>
            <w:r>
              <w:rPr>
                <w:b/>
                <w:bCs/>
                <w:sz w:val="22"/>
                <w:szCs w:val="22"/>
                <w:lang w:val="ru-RU"/>
              </w:rPr>
            </w:r>
          </w:p>
          <w:p>
            <w:pPr>
              <w:pStyle w:val="Normal"/>
              <w:jc w:val="both"/>
              <w:rPr>
                <w:b/>
                <w:b/>
                <w:bCs/>
                <w:sz w:val="22"/>
                <w:szCs w:val="22"/>
                <w:lang w:val="ru-RU"/>
              </w:rPr>
            </w:pPr>
            <w:r>
              <w:rPr>
                <w:b/>
                <w:bCs/>
                <w:sz w:val="22"/>
                <w:szCs w:val="22"/>
                <w:lang w:val="ru-RU"/>
              </w:rPr>
              <w:t>Назив учесника у заједничкој понуди:</w:t>
            </w:r>
          </w:p>
          <w:p>
            <w:pPr>
              <w:pStyle w:val="Normal"/>
              <w:jc w:val="both"/>
              <w:rPr>
                <w:b/>
                <w:b/>
                <w:bCs/>
                <w:sz w:val="22"/>
                <w:szCs w:val="22"/>
                <w:lang w:val="ru-RU"/>
              </w:rPr>
            </w:pPr>
            <w:r>
              <w:rPr>
                <w:b/>
                <w:bCs/>
                <w:sz w:val="22"/>
                <w:szCs w:val="22"/>
                <w:lang w:val="ru-RU"/>
              </w:rPr>
            </w:r>
          </w:p>
        </w:tc>
        <w:tc>
          <w:tcPr>
            <w:tcW w:w="419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lang w:val="ru-RU"/>
              </w:rPr>
            </w:pPr>
            <w:r>
              <w:rPr>
                <w:b/>
                <w:bCs/>
                <w:sz w:val="22"/>
                <w:szCs w:val="22"/>
                <w:lang w:val="ru-RU"/>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lang w:val="ru-RU"/>
              </w:rPr>
            </w:pPr>
            <w:r>
              <w:rPr>
                <w:i/>
                <w:iCs/>
                <w:sz w:val="22"/>
                <w:szCs w:val="22"/>
                <w:lang w:val="ru-RU"/>
              </w:rPr>
            </w:r>
          </w:p>
          <w:p>
            <w:pPr>
              <w:pStyle w:val="Normal"/>
              <w:jc w:val="both"/>
              <w:rPr>
                <w:i/>
                <w:i/>
                <w:iCs/>
                <w:sz w:val="22"/>
                <w:szCs w:val="22"/>
                <w:lang w:val="ru-RU"/>
              </w:rPr>
            </w:pPr>
            <w:r>
              <w:rPr>
                <w:i/>
                <w:iCs/>
                <w:sz w:val="22"/>
                <w:szCs w:val="22"/>
                <w:lang w:val="ru-RU"/>
              </w:rPr>
            </w:r>
          </w:p>
        </w:tc>
        <w:tc>
          <w:tcPr>
            <w:tcW w:w="4625"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lang w:val="ru-RU"/>
              </w:rPr>
            </w:pPr>
            <w:r>
              <w:rPr>
                <w:sz w:val="22"/>
                <w:szCs w:val="22"/>
                <w:lang w:val="ru-RU"/>
              </w:rPr>
            </w:r>
          </w:p>
          <w:p>
            <w:pPr>
              <w:pStyle w:val="Normal"/>
              <w:jc w:val="both"/>
              <w:rPr>
                <w:sz w:val="22"/>
                <w:szCs w:val="22"/>
              </w:rPr>
            </w:pPr>
            <w:r>
              <w:rPr>
                <w:sz w:val="22"/>
                <w:szCs w:val="22"/>
              </w:rPr>
              <w:t>Адреса:</w:t>
            </w:r>
          </w:p>
          <w:p>
            <w:pPr>
              <w:pStyle w:val="Normal"/>
              <w:jc w:val="both"/>
              <w:rPr>
                <w:b/>
                <w:b/>
                <w:bCs/>
                <w:sz w:val="22"/>
                <w:szCs w:val="22"/>
              </w:rPr>
            </w:pPr>
            <w:r>
              <w:rPr>
                <w:b/>
                <w:bCs/>
                <w:sz w:val="22"/>
                <w:szCs w:val="22"/>
              </w:rPr>
            </w:r>
          </w:p>
        </w:tc>
        <w:tc>
          <w:tcPr>
            <w:tcW w:w="419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p>
            <w:pPr>
              <w:pStyle w:val="Normal"/>
              <w:jc w:val="both"/>
              <w:rPr>
                <w:i/>
                <w:i/>
                <w:iCs/>
                <w:sz w:val="22"/>
                <w:szCs w:val="22"/>
              </w:rPr>
            </w:pPr>
            <w:r>
              <w:rPr>
                <w:i/>
                <w:iCs/>
                <w:sz w:val="22"/>
                <w:szCs w:val="22"/>
              </w:rPr>
            </w:r>
          </w:p>
        </w:tc>
        <w:tc>
          <w:tcPr>
            <w:tcW w:w="4625"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sz w:val="22"/>
                <w:szCs w:val="22"/>
              </w:rPr>
            </w:pPr>
            <w:r>
              <w:rPr>
                <w:sz w:val="22"/>
                <w:szCs w:val="22"/>
              </w:rPr>
              <w:t>Матични број:</w:t>
            </w:r>
          </w:p>
          <w:p>
            <w:pPr>
              <w:pStyle w:val="Normal"/>
              <w:jc w:val="both"/>
              <w:rPr>
                <w:b/>
                <w:b/>
                <w:bCs/>
                <w:sz w:val="22"/>
                <w:szCs w:val="22"/>
              </w:rPr>
            </w:pPr>
            <w:r>
              <w:rPr>
                <w:b/>
                <w:bCs/>
                <w:sz w:val="22"/>
                <w:szCs w:val="22"/>
              </w:rPr>
            </w:r>
          </w:p>
        </w:tc>
        <w:tc>
          <w:tcPr>
            <w:tcW w:w="419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p>
            <w:pPr>
              <w:pStyle w:val="Normal"/>
              <w:jc w:val="both"/>
              <w:rPr>
                <w:i/>
                <w:i/>
                <w:iCs/>
                <w:sz w:val="22"/>
                <w:szCs w:val="22"/>
              </w:rPr>
            </w:pPr>
            <w:r>
              <w:rPr>
                <w:i/>
                <w:iCs/>
                <w:sz w:val="22"/>
                <w:szCs w:val="22"/>
              </w:rPr>
            </w:r>
          </w:p>
        </w:tc>
        <w:tc>
          <w:tcPr>
            <w:tcW w:w="4625"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sz w:val="22"/>
                <w:szCs w:val="22"/>
              </w:rPr>
            </w:pPr>
            <w:r>
              <w:rPr>
                <w:sz w:val="22"/>
                <w:szCs w:val="22"/>
              </w:rPr>
              <w:t>Порески идентификациони број:</w:t>
            </w:r>
          </w:p>
          <w:p>
            <w:pPr>
              <w:pStyle w:val="Normal"/>
              <w:jc w:val="both"/>
              <w:rPr>
                <w:b/>
                <w:b/>
                <w:bCs/>
                <w:sz w:val="22"/>
                <w:szCs w:val="22"/>
              </w:rPr>
            </w:pPr>
            <w:r>
              <w:rPr>
                <w:b/>
                <w:bCs/>
                <w:sz w:val="22"/>
                <w:szCs w:val="22"/>
              </w:rPr>
            </w:r>
          </w:p>
        </w:tc>
        <w:tc>
          <w:tcPr>
            <w:tcW w:w="419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tc>
        <w:tc>
          <w:tcPr>
            <w:tcW w:w="4625"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b/>
                <w:b/>
                <w:bCs/>
                <w:sz w:val="22"/>
                <w:szCs w:val="22"/>
              </w:rPr>
            </w:pPr>
            <w:r>
              <w:rPr>
                <w:sz w:val="22"/>
                <w:szCs w:val="22"/>
              </w:rPr>
              <w:t>Име особе за контакт:</w:t>
            </w:r>
          </w:p>
        </w:tc>
        <w:tc>
          <w:tcPr>
            <w:tcW w:w="419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bl>
    <w:p>
      <w:pPr>
        <w:pStyle w:val="Normal"/>
        <w:jc w:val="both"/>
        <w:rPr>
          <w:b/>
          <w:b/>
          <w:bCs/>
          <w:i/>
          <w:i/>
          <w:iCs/>
          <w:sz w:val="22"/>
          <w:szCs w:val="22"/>
          <w:u w:val="single"/>
        </w:rPr>
      </w:pPr>
      <w:r>
        <w:rPr>
          <w:b/>
          <w:bCs/>
          <w:i/>
          <w:iCs/>
          <w:sz w:val="22"/>
          <w:szCs w:val="22"/>
          <w:u w:val="single"/>
        </w:rPr>
      </w:r>
    </w:p>
    <w:p>
      <w:pPr>
        <w:pStyle w:val="Normal"/>
        <w:jc w:val="both"/>
        <w:rPr>
          <w:b/>
          <w:b/>
          <w:bCs/>
          <w:i/>
          <w:i/>
          <w:iCs/>
          <w:sz w:val="22"/>
          <w:szCs w:val="22"/>
          <w:u w:val="single"/>
        </w:rPr>
      </w:pPr>
      <w:r>
        <w:rPr>
          <w:b/>
          <w:bCs/>
          <w:i/>
          <w:iCs/>
          <w:sz w:val="22"/>
          <w:szCs w:val="22"/>
          <w:u w:val="single"/>
        </w:rPr>
      </w:r>
    </w:p>
    <w:p>
      <w:pPr>
        <w:pStyle w:val="Normal"/>
        <w:jc w:val="both"/>
        <w:rPr>
          <w:i/>
          <w:i/>
          <w:iCs/>
          <w:sz w:val="22"/>
          <w:szCs w:val="22"/>
          <w:lang w:val="ru-RU"/>
        </w:rPr>
      </w:pPr>
      <w:r>
        <w:rPr>
          <w:b/>
          <w:bCs/>
          <w:i/>
          <w:iCs/>
          <w:sz w:val="22"/>
          <w:szCs w:val="22"/>
          <w:u w:val="single"/>
        </w:rPr>
        <w:t>Напомена:</w:t>
      </w:r>
    </w:p>
    <w:p>
      <w:pPr>
        <w:pStyle w:val="Normal"/>
        <w:jc w:val="both"/>
        <w:rPr>
          <w:b/>
          <w:b/>
          <w:bCs/>
          <w:i/>
          <w:i/>
          <w:iCs/>
          <w:sz w:val="22"/>
          <w:szCs w:val="22"/>
          <w:lang w:val="ru-RU"/>
        </w:rPr>
      </w:pPr>
      <w:r>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pPr>
        <w:pStyle w:val="Normal"/>
        <w:jc w:val="both"/>
        <w:rPr>
          <w:b/>
          <w:b/>
          <w:bCs/>
          <w:i/>
          <w:i/>
          <w:iCs/>
          <w:sz w:val="22"/>
          <w:szCs w:val="22"/>
          <w:lang w:val="ru-RU"/>
        </w:rPr>
      </w:pPr>
      <w:r>
        <w:rPr>
          <w:b/>
          <w:bCs/>
          <w:i/>
          <w:iCs/>
          <w:sz w:val="22"/>
          <w:szCs w:val="22"/>
          <w:lang w:val="ru-RU"/>
        </w:rPr>
      </w:r>
    </w:p>
    <w:p>
      <w:pPr>
        <w:pStyle w:val="Normal"/>
        <w:jc w:val="both"/>
        <w:rPr>
          <w:b/>
          <w:b/>
          <w:bCs/>
          <w:i/>
          <w:i/>
          <w:iCs/>
          <w:sz w:val="22"/>
          <w:szCs w:val="22"/>
          <w:lang w:val="ru-RU"/>
        </w:rPr>
      </w:pPr>
      <w:r>
        <w:rPr>
          <w:b/>
          <w:bCs/>
          <w:i/>
          <w:iCs/>
          <w:sz w:val="22"/>
          <w:szCs w:val="22"/>
          <w:lang w:val="ru-RU"/>
        </w:rPr>
      </w:r>
    </w:p>
    <w:p>
      <w:pPr>
        <w:pStyle w:val="Normal"/>
        <w:jc w:val="both"/>
        <w:rPr>
          <w:b/>
          <w:b/>
          <w:bCs/>
          <w:i/>
          <w:i/>
          <w:iCs/>
          <w:sz w:val="22"/>
          <w:szCs w:val="22"/>
          <w:lang w:val="ru-RU"/>
        </w:rPr>
      </w:pPr>
      <w:r>
        <w:rPr>
          <w:b/>
          <w:bCs/>
          <w:i/>
          <w:iCs/>
          <w:sz w:val="22"/>
          <w:szCs w:val="22"/>
          <w:lang w:val="ru-RU"/>
        </w:rPr>
      </w:r>
    </w:p>
    <w:p>
      <w:pPr>
        <w:pStyle w:val="Normal"/>
        <w:numPr>
          <w:ilvl w:val="1"/>
          <w:numId w:val="7"/>
        </w:numPr>
        <w:jc w:val="both"/>
        <w:rPr>
          <w:b/>
          <w:b/>
          <w:bCs/>
          <w:sz w:val="22"/>
          <w:szCs w:val="22"/>
          <w:lang w:val="ru-RU"/>
        </w:rPr>
      </w:pPr>
      <w:r>
        <w:rPr>
          <w:b/>
          <w:bCs/>
          <w:sz w:val="22"/>
          <w:szCs w:val="22"/>
          <w:lang w:val="ru-RU"/>
        </w:rPr>
        <w:t>ПРЕДМЕТНА ПОНУДА – НАБАВКА ПОГОНСКОГ ГОРИВА 1.1.</w:t>
      </w:r>
      <w:r>
        <w:rPr>
          <w:b/>
          <w:bCs/>
          <w:sz w:val="22"/>
          <w:szCs w:val="22"/>
          <w:lang w:val="en-US"/>
        </w:rPr>
        <w:t>2</w:t>
      </w:r>
    </w:p>
    <w:p>
      <w:pPr>
        <w:pStyle w:val="Normal"/>
        <w:ind w:left="720" w:hanging="0"/>
        <w:jc w:val="both"/>
        <w:rPr>
          <w:b/>
          <w:b/>
          <w:bCs/>
          <w:sz w:val="22"/>
          <w:szCs w:val="22"/>
          <w:lang w:val="ru-RU"/>
        </w:rPr>
      </w:pPr>
      <w:r>
        <w:rPr>
          <w:b/>
          <w:bCs/>
          <w:sz w:val="22"/>
          <w:szCs w:val="22"/>
          <w:lang w:val="ru-RU"/>
        </w:rPr>
      </w:r>
    </w:p>
    <w:tbl>
      <w:tblPr>
        <w:tblW w:w="9724" w:type="dxa"/>
        <w:jc w:val="left"/>
        <w:tblInd w:w="108" w:type="dxa"/>
        <w:tblCellMar>
          <w:top w:w="0" w:type="dxa"/>
          <w:left w:w="108" w:type="dxa"/>
          <w:bottom w:w="0" w:type="dxa"/>
          <w:right w:w="108" w:type="dxa"/>
        </w:tblCellMar>
        <w:tblLook w:val="01e0"/>
      </w:tblPr>
      <w:tblGrid>
        <w:gridCol w:w="3240"/>
        <w:gridCol w:w="1342"/>
        <w:gridCol w:w="1239"/>
        <w:gridCol w:w="1542"/>
        <w:gridCol w:w="2361"/>
      </w:tblGrid>
      <w:tr>
        <w:trPr>
          <w:trHeight w:val="536" w:hRule="atLeast"/>
        </w:trPr>
        <w:tc>
          <w:tcPr>
            <w:tcW w:w="3240"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t>ОПИС</w:t>
            </w:r>
          </w:p>
          <w:p>
            <w:pPr>
              <w:pStyle w:val="Normal1"/>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r>
          </w:p>
        </w:tc>
        <w:tc>
          <w:tcPr>
            <w:tcW w:w="1342"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rPr>
            </w:pPr>
            <w:r>
              <w:rPr>
                <w:rFonts w:cs="Times New Roman" w:ascii="Times New Roman" w:hAnsi="Times New Roman"/>
                <w:color w:val="000000"/>
                <w:sz w:val="22"/>
                <w:szCs w:val="22"/>
                <w:lang w:val="sr-CS"/>
              </w:rPr>
              <w:t>јединица</w:t>
            </w:r>
          </w:p>
          <w:p>
            <w:pPr>
              <w:pStyle w:val="Normal1"/>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t>мере</w:t>
            </w:r>
          </w:p>
        </w:tc>
        <w:tc>
          <w:tcPr>
            <w:tcW w:w="1239"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t xml:space="preserve">јед. цена </w:t>
            </w:r>
          </w:p>
          <w:p>
            <w:pPr>
              <w:pStyle w:val="Normal1"/>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t>без ПДВ-а</w:t>
            </w:r>
          </w:p>
        </w:tc>
        <w:tc>
          <w:tcPr>
            <w:tcW w:w="1542"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t>укупна цена</w:t>
            </w:r>
          </w:p>
          <w:p>
            <w:pPr>
              <w:pStyle w:val="Normal1"/>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t xml:space="preserve"> </w:t>
            </w:r>
            <w:r>
              <w:rPr>
                <w:rFonts w:cs="Times New Roman" w:ascii="Times New Roman" w:hAnsi="Times New Roman"/>
                <w:color w:val="000000"/>
                <w:sz w:val="22"/>
                <w:szCs w:val="22"/>
                <w:lang w:val="sr-CS"/>
              </w:rPr>
              <w:t>без ПДВ-а</w:t>
            </w:r>
          </w:p>
        </w:tc>
        <w:tc>
          <w:tcPr>
            <w:tcW w:w="2361" w:type="dxa"/>
            <w:tcBorders/>
            <w:shd w:fill="auto" w:val="clear"/>
          </w:tcPr>
          <w:p>
            <w:pPr>
              <w:pStyle w:val="Normal"/>
              <w:rPr/>
            </w:pPr>
            <w:r>
              <w:rPr/>
            </w:r>
          </w:p>
        </w:tc>
      </w:tr>
      <w:tr>
        <w:trPr>
          <w:trHeight w:val="556" w:hRule="atLeast"/>
        </w:trPr>
        <w:tc>
          <w:tcPr>
            <w:tcW w:w="3240"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b/>
                <w:b/>
                <w:color w:val="000000"/>
                <w:sz w:val="22"/>
                <w:szCs w:val="22"/>
                <w:lang w:val="sr-CS"/>
              </w:rPr>
            </w:pPr>
            <w:r>
              <w:rPr>
                <w:rFonts w:cs="Times New Roman" w:ascii="Times New Roman" w:hAnsi="Times New Roman"/>
                <w:b/>
                <w:color w:val="000000"/>
                <w:sz w:val="22"/>
                <w:szCs w:val="22"/>
                <w:lang w:val="sr-CS"/>
              </w:rPr>
            </w:r>
          </w:p>
          <w:p>
            <w:pPr>
              <w:pStyle w:val="Normal1"/>
              <w:rPr>
                <w:rFonts w:ascii="Times New Roman" w:hAnsi="Times New Roman" w:cs="Times New Roman"/>
                <w:b/>
                <w:b/>
                <w:color w:val="000000"/>
                <w:sz w:val="22"/>
                <w:szCs w:val="22"/>
                <w:lang w:val="sr-CS"/>
              </w:rPr>
            </w:pPr>
            <w:r>
              <w:rPr>
                <w:rFonts w:cs="Times New Roman" w:ascii="Times New Roman" w:hAnsi="Times New Roman"/>
                <w:b/>
                <w:color w:val="000000"/>
                <w:sz w:val="22"/>
                <w:szCs w:val="22"/>
                <w:lang w:val="sr-CS"/>
              </w:rPr>
              <w:t>1. Евро дизел</w:t>
            </w:r>
          </w:p>
        </w:tc>
        <w:tc>
          <w:tcPr>
            <w:tcW w:w="1342"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r>
          </w:p>
          <w:p>
            <w:pPr>
              <w:pStyle w:val="Normal1"/>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t>литар</w:t>
            </w:r>
          </w:p>
        </w:tc>
        <w:tc>
          <w:tcPr>
            <w:tcW w:w="1239"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lang w:val="ru-RU"/>
              </w:rPr>
            </w:pPr>
            <w:r>
              <w:rPr>
                <w:rFonts w:cs="Times New Roman" w:ascii="Times New Roman" w:hAnsi="Times New Roman"/>
                <w:color w:val="000000"/>
                <w:sz w:val="22"/>
                <w:szCs w:val="22"/>
                <w:lang w:val="ru-RU"/>
              </w:rPr>
            </w:r>
          </w:p>
        </w:tc>
        <w:tc>
          <w:tcPr>
            <w:tcW w:w="1542"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rPr>
            </w:pPr>
            <w:r>
              <w:rPr>
                <w:rFonts w:cs="Times New Roman" w:ascii="Times New Roman" w:hAnsi="Times New Roman"/>
                <w:color w:val="000000"/>
                <w:sz w:val="22"/>
                <w:szCs w:val="22"/>
                <w:lang w:val="sr-CS"/>
              </w:rPr>
              <w:t>1</w:t>
            </w:r>
            <w:r>
              <w:rPr>
                <w:rFonts w:cs="Times New Roman" w:ascii="Times New Roman" w:hAnsi="Times New Roman"/>
                <w:color w:val="000000"/>
                <w:sz w:val="22"/>
                <w:szCs w:val="22"/>
              </w:rPr>
              <w:t xml:space="preserve">x_______ (јединачна цена)=           </w:t>
            </w:r>
          </w:p>
        </w:tc>
        <w:tc>
          <w:tcPr>
            <w:tcW w:w="2361" w:type="dxa"/>
            <w:tcBorders/>
            <w:shd w:fill="auto" w:val="clear"/>
          </w:tcPr>
          <w:p>
            <w:pPr>
              <w:pStyle w:val="Normal"/>
              <w:rPr/>
            </w:pPr>
            <w:r>
              <w:rPr/>
            </w:r>
          </w:p>
        </w:tc>
      </w:tr>
      <w:tr>
        <w:trPr>
          <w:trHeight w:val="556" w:hRule="atLeast"/>
        </w:trPr>
        <w:tc>
          <w:tcPr>
            <w:tcW w:w="3240"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b/>
                <w:b/>
                <w:color w:val="000000"/>
                <w:sz w:val="22"/>
                <w:szCs w:val="22"/>
                <w:lang w:val="sr-CS"/>
              </w:rPr>
            </w:pPr>
            <w:r>
              <w:rPr>
                <w:rFonts w:cs="Times New Roman" w:ascii="Times New Roman" w:hAnsi="Times New Roman"/>
                <w:b/>
                <w:color w:val="000000"/>
                <w:sz w:val="22"/>
                <w:szCs w:val="22"/>
                <w:lang w:val="sr-CS"/>
              </w:rPr>
            </w:r>
          </w:p>
          <w:p>
            <w:pPr>
              <w:pStyle w:val="Normal1"/>
              <w:rPr>
                <w:rFonts w:ascii="Times New Roman" w:hAnsi="Times New Roman" w:cs="Times New Roman"/>
                <w:b/>
                <w:b/>
                <w:color w:val="000000"/>
                <w:sz w:val="22"/>
                <w:szCs w:val="22"/>
                <w:lang w:val="ru-RU"/>
              </w:rPr>
            </w:pPr>
            <w:r>
              <w:rPr>
                <w:rFonts w:cs="Times New Roman" w:ascii="Times New Roman" w:hAnsi="Times New Roman"/>
                <w:b/>
                <w:color w:val="000000"/>
                <w:sz w:val="22"/>
                <w:szCs w:val="22"/>
                <w:lang w:val="sr-CS"/>
              </w:rPr>
              <w:t xml:space="preserve">2. Евро премијум БМБ-95 </w:t>
            </w:r>
          </w:p>
        </w:tc>
        <w:tc>
          <w:tcPr>
            <w:tcW w:w="1342"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r>
          </w:p>
          <w:p>
            <w:pPr>
              <w:pStyle w:val="Normal1"/>
              <w:rPr>
                <w:rFonts w:ascii="Times New Roman" w:hAnsi="Times New Roman" w:cs="Times New Roman"/>
                <w:color w:val="000000"/>
                <w:sz w:val="22"/>
                <w:szCs w:val="22"/>
                <w:lang w:val="ru-RU"/>
              </w:rPr>
            </w:pPr>
            <w:r>
              <w:rPr>
                <w:rFonts w:cs="Times New Roman" w:ascii="Times New Roman" w:hAnsi="Times New Roman"/>
                <w:color w:val="000000"/>
                <w:sz w:val="22"/>
                <w:szCs w:val="22"/>
                <w:lang w:val="sr-CS"/>
              </w:rPr>
              <w:t>литар</w:t>
            </w:r>
          </w:p>
        </w:tc>
        <w:tc>
          <w:tcPr>
            <w:tcW w:w="1239"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lang w:val="ru-RU"/>
              </w:rPr>
            </w:pPr>
            <w:r>
              <w:rPr>
                <w:rFonts w:cs="Times New Roman" w:ascii="Times New Roman" w:hAnsi="Times New Roman"/>
                <w:color w:val="000000"/>
                <w:sz w:val="22"/>
                <w:szCs w:val="22"/>
                <w:lang w:val="ru-RU"/>
              </w:rPr>
            </w:r>
          </w:p>
        </w:tc>
        <w:tc>
          <w:tcPr>
            <w:tcW w:w="1542"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rPr>
            </w:pPr>
            <w:r>
              <w:rPr>
                <w:rFonts w:cs="Times New Roman" w:ascii="Times New Roman" w:hAnsi="Times New Roman"/>
                <w:color w:val="000000"/>
                <w:sz w:val="22"/>
                <w:szCs w:val="22"/>
              </w:rPr>
              <w:t>1x__________</w:t>
            </w:r>
          </w:p>
          <w:p>
            <w:pPr>
              <w:pStyle w:val="Normal1"/>
              <w:rPr>
                <w:rFonts w:ascii="Times New Roman" w:hAnsi="Times New Roman" w:cs="Times New Roman"/>
                <w:color w:val="000000"/>
                <w:sz w:val="22"/>
                <w:szCs w:val="22"/>
              </w:rPr>
            </w:pPr>
            <w:r>
              <w:rPr>
                <w:rFonts w:cs="Times New Roman" w:ascii="Times New Roman" w:hAnsi="Times New Roman"/>
                <w:color w:val="000000"/>
                <w:sz w:val="22"/>
                <w:szCs w:val="22"/>
              </w:rPr>
              <w:t xml:space="preserve">(јединачна цена) =          </w:t>
            </w:r>
          </w:p>
        </w:tc>
        <w:tc>
          <w:tcPr>
            <w:tcW w:w="2361" w:type="dxa"/>
            <w:tcBorders/>
            <w:shd w:fill="auto" w:val="clear"/>
          </w:tcPr>
          <w:p>
            <w:pPr>
              <w:pStyle w:val="Normal"/>
              <w:rPr/>
            </w:pPr>
            <w:r>
              <w:rPr/>
            </w:r>
          </w:p>
        </w:tc>
      </w:tr>
      <w:tr>
        <w:trPr>
          <w:trHeight w:val="541" w:hRule="atLeast"/>
        </w:trPr>
        <w:tc>
          <w:tcPr>
            <w:tcW w:w="3240"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t>Јединачну цену множите са датим бројем и уписујете добијени износ.</w:t>
            </w:r>
            <w:r>
              <w:rPr>
                <w:rFonts w:cs="Times New Roman" w:ascii="Times New Roman" w:hAnsi="Times New Roman"/>
                <w:color w:val="000000"/>
                <w:sz w:val="22"/>
                <w:szCs w:val="22"/>
              </w:rPr>
              <w:t xml:space="preserve">Цена </w:t>
            </w:r>
            <w:r>
              <w:rPr>
                <w:rFonts w:cs="Times New Roman" w:ascii="Times New Roman" w:hAnsi="Times New Roman"/>
                <w:color w:val="000000"/>
                <w:sz w:val="22"/>
                <w:szCs w:val="22"/>
                <w:lang w:val="sr-CS"/>
              </w:rPr>
              <w:t>представља паритетно учешће датог добра у укупној цени и служи само као орјентациона вредност.</w:t>
            </w:r>
          </w:p>
        </w:tc>
        <w:tc>
          <w:tcPr>
            <w:tcW w:w="1342"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r>
          </w:p>
        </w:tc>
        <w:tc>
          <w:tcPr>
            <w:tcW w:w="1239"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b/>
                <w:b/>
                <w:color w:val="000000"/>
                <w:sz w:val="22"/>
                <w:szCs w:val="22"/>
                <w:lang w:val="ru-RU"/>
              </w:rPr>
            </w:pPr>
            <w:r>
              <w:rPr>
                <w:rFonts w:cs="Times New Roman" w:ascii="Times New Roman" w:hAnsi="Times New Roman"/>
                <w:b/>
                <w:color w:val="000000"/>
                <w:sz w:val="22"/>
                <w:szCs w:val="22"/>
                <w:lang w:val="ru-RU"/>
              </w:rPr>
              <w:t>Свега без ПДВ-а :</w:t>
            </w:r>
          </w:p>
          <w:p>
            <w:pPr>
              <w:pStyle w:val="Normal1"/>
              <w:rPr>
                <w:rFonts w:ascii="Times New Roman" w:hAnsi="Times New Roman" w:cs="Times New Roman"/>
                <w:color w:val="000000"/>
                <w:sz w:val="22"/>
                <w:szCs w:val="22"/>
                <w:lang w:val="ru-RU"/>
              </w:rPr>
            </w:pPr>
            <w:r>
              <w:rPr>
                <w:rFonts w:cs="Times New Roman" w:ascii="Times New Roman" w:hAnsi="Times New Roman"/>
                <w:color w:val="000000"/>
                <w:sz w:val="22"/>
                <w:szCs w:val="22"/>
                <w:lang w:val="ru-RU"/>
              </w:rPr>
              <w:t xml:space="preserve">(Уписати укупан збир 1+2 </w:t>
            </w:r>
          </w:p>
        </w:tc>
        <w:tc>
          <w:tcPr>
            <w:tcW w:w="1542"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361" w:type="dxa"/>
            <w:tcBorders/>
            <w:shd w:fill="auto" w:val="clear"/>
          </w:tcPr>
          <w:p>
            <w:pPr>
              <w:pStyle w:val="Normal"/>
              <w:rPr/>
            </w:pPr>
            <w:r>
              <w:rPr/>
            </w:r>
          </w:p>
        </w:tc>
      </w:tr>
      <w:tr>
        <w:trPr>
          <w:trHeight w:val="541" w:hRule="atLeast"/>
        </w:trPr>
        <w:tc>
          <w:tcPr>
            <w:tcW w:w="3240"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r>
          </w:p>
        </w:tc>
        <w:tc>
          <w:tcPr>
            <w:tcW w:w="1342"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r>
          </w:p>
        </w:tc>
        <w:tc>
          <w:tcPr>
            <w:tcW w:w="1239"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b/>
                <w:b/>
                <w:color w:val="000000"/>
                <w:sz w:val="22"/>
                <w:szCs w:val="22"/>
                <w:lang w:val="ru-RU"/>
              </w:rPr>
            </w:pPr>
            <w:r>
              <w:rPr>
                <w:rFonts w:cs="Times New Roman" w:ascii="Times New Roman" w:hAnsi="Times New Roman"/>
                <w:b/>
                <w:color w:val="000000"/>
                <w:sz w:val="22"/>
                <w:szCs w:val="22"/>
                <w:lang w:val="ru-RU"/>
              </w:rPr>
              <w:t>Свега са</w:t>
            </w:r>
          </w:p>
          <w:p>
            <w:pPr>
              <w:pStyle w:val="Normal1"/>
              <w:rPr>
                <w:rFonts w:ascii="Times New Roman" w:hAnsi="Times New Roman" w:cs="Times New Roman"/>
                <w:b/>
                <w:b/>
                <w:color w:val="000000"/>
                <w:sz w:val="22"/>
                <w:szCs w:val="22"/>
                <w:lang w:val="ru-RU"/>
              </w:rPr>
            </w:pPr>
            <w:r>
              <w:rPr>
                <w:rFonts w:cs="Times New Roman" w:ascii="Times New Roman" w:hAnsi="Times New Roman"/>
                <w:b/>
                <w:color w:val="000000"/>
                <w:sz w:val="22"/>
                <w:szCs w:val="22"/>
                <w:lang w:val="ru-RU"/>
              </w:rPr>
              <w:t>ПДВ-ом</w:t>
            </w:r>
          </w:p>
          <w:p>
            <w:pPr>
              <w:pStyle w:val="Normal1"/>
              <w:rPr>
                <w:rFonts w:ascii="Times New Roman" w:hAnsi="Times New Roman" w:cs="Times New Roman"/>
                <w:b/>
                <w:b/>
                <w:color w:val="000000"/>
                <w:sz w:val="22"/>
                <w:szCs w:val="22"/>
                <w:lang w:val="ru-RU"/>
              </w:rPr>
            </w:pPr>
            <w:r>
              <w:rPr>
                <w:rFonts w:cs="Times New Roman" w:ascii="Times New Roman" w:hAnsi="Times New Roman"/>
                <w:b/>
                <w:color w:val="000000"/>
                <w:sz w:val="22"/>
                <w:szCs w:val="22"/>
                <w:lang w:val="ru-RU"/>
              </w:rPr>
              <w:t>1+2</w:t>
            </w:r>
          </w:p>
        </w:tc>
        <w:tc>
          <w:tcPr>
            <w:tcW w:w="1542"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361" w:type="dxa"/>
            <w:tcBorders/>
            <w:shd w:fill="auto" w:val="clear"/>
          </w:tcPr>
          <w:p>
            <w:pPr>
              <w:pStyle w:val="Normal"/>
              <w:rPr/>
            </w:pPr>
            <w:r>
              <w:rPr/>
            </w:r>
          </w:p>
        </w:tc>
      </w:tr>
      <w:tr>
        <w:trPr>
          <w:trHeight w:val="1247" w:hRule="atLeast"/>
        </w:trPr>
        <w:tc>
          <w:tcPr>
            <w:tcW w:w="3240"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1"/>
              <w:rPr>
                <w:rFonts w:ascii="Times New Roman" w:hAnsi="Times New Roman" w:cs="Times New Roman"/>
                <w:sz w:val="22"/>
                <w:szCs w:val="22"/>
                <w:lang w:val="ru-RU"/>
              </w:rPr>
            </w:pPr>
            <w:r>
              <w:rPr>
                <w:rFonts w:cs="Times New Roman" w:ascii="Times New Roman" w:hAnsi="Times New Roman"/>
                <w:sz w:val="22"/>
                <w:szCs w:val="22"/>
                <w:lang w:val="ru-RU"/>
              </w:rPr>
              <w:t>Рок и начин плаћања</w:t>
            </w:r>
          </w:p>
        </w:tc>
        <w:tc>
          <w:tcPr>
            <w:tcW w:w="6484" w:type="dxa"/>
            <w:gridSpan w:val="4"/>
            <w:tcBorders>
              <w:top w:val="single" w:sz="4" w:space="0" w:color="000000"/>
              <w:left w:val="single" w:sz="4" w:space="0" w:color="000000"/>
              <w:bottom w:val="single" w:sz="4" w:space="0" w:color="000000"/>
              <w:right w:val="single" w:sz="4" w:space="0" w:color="000000"/>
            </w:tcBorders>
            <w:shd w:fill="auto" w:val="clear"/>
          </w:tcPr>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t>За сваку испоруку по потписаним отпремницама и фактурама са</w:t>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t>роком плаћања  ________________________дана(уписати колико дана – до 45 дана али не краће од 15 дана) по свакој извршеној испоруци.Уз  отпремницу прилаже се и фискални исечак са бројем личне карте лица које преузима гориво и потписом.</w:t>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r>
          </w:p>
        </w:tc>
      </w:tr>
      <w:tr>
        <w:trPr>
          <w:trHeight w:val="893" w:hRule="atLeast"/>
        </w:trPr>
        <w:tc>
          <w:tcPr>
            <w:tcW w:w="3240"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1"/>
              <w:rPr>
                <w:rFonts w:ascii="Times New Roman" w:hAnsi="Times New Roman" w:cs="Times New Roman"/>
                <w:sz w:val="22"/>
                <w:szCs w:val="22"/>
                <w:lang w:val="sr-CS"/>
              </w:rPr>
            </w:pPr>
            <w:r>
              <w:rPr>
                <w:rFonts w:cs="Times New Roman" w:ascii="Times New Roman" w:hAnsi="Times New Roman"/>
                <w:sz w:val="22"/>
                <w:szCs w:val="22"/>
                <w:lang w:val="ru-RU"/>
              </w:rPr>
              <w:t xml:space="preserve">Место </w:t>
            </w:r>
            <w:r>
              <w:rPr>
                <w:rFonts w:cs="Times New Roman" w:ascii="Times New Roman" w:hAnsi="Times New Roman"/>
                <w:sz w:val="22"/>
                <w:szCs w:val="22"/>
                <w:lang w:val="sr-CS"/>
              </w:rPr>
              <w:t xml:space="preserve">испоруке </w:t>
            </w:r>
          </w:p>
        </w:tc>
        <w:tc>
          <w:tcPr>
            <w:tcW w:w="6484"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rPr>
                <w:color w:val="000000"/>
                <w:sz w:val="22"/>
                <w:szCs w:val="22"/>
                <w:lang w:val="ru-RU"/>
              </w:rPr>
            </w:pPr>
            <w:r>
              <w:rPr>
                <w:color w:val="000000"/>
                <w:sz w:val="22"/>
                <w:szCs w:val="22"/>
                <w:lang w:val="ru-RU"/>
              </w:rPr>
            </w:r>
          </w:p>
          <w:p>
            <w:pPr>
              <w:pStyle w:val="Normal"/>
              <w:rPr>
                <w:color w:val="000000"/>
                <w:sz w:val="22"/>
                <w:szCs w:val="22"/>
                <w:lang w:val="ru-RU"/>
              </w:rPr>
            </w:pPr>
            <w:r>
              <w:rPr>
                <w:color w:val="000000"/>
                <w:sz w:val="22"/>
                <w:szCs w:val="22"/>
                <w:lang w:val="ru-RU"/>
              </w:rPr>
              <w:t>Место испоруке _________________________________________</w:t>
            </w:r>
          </w:p>
          <w:p>
            <w:pPr>
              <w:pStyle w:val="Normal"/>
              <w:rPr>
                <w:i/>
                <w:i/>
                <w:color w:val="000000"/>
                <w:sz w:val="22"/>
                <w:szCs w:val="22"/>
                <w:lang w:val="ru-RU"/>
              </w:rPr>
            </w:pPr>
            <w:r>
              <w:rPr>
                <w:color w:val="000000"/>
                <w:sz w:val="22"/>
                <w:szCs w:val="22"/>
                <w:lang w:val="ru-RU"/>
              </w:rPr>
              <w:t xml:space="preserve">                       </w:t>
            </w:r>
            <w:r>
              <w:rPr>
                <w:color w:val="000000"/>
                <w:sz w:val="22"/>
                <w:szCs w:val="22"/>
                <w:lang w:val="ru-RU"/>
              </w:rPr>
              <w:t>(</w:t>
            </w:r>
            <w:r>
              <w:rPr>
                <w:i/>
                <w:color w:val="000000"/>
                <w:sz w:val="22"/>
                <w:szCs w:val="22"/>
                <w:lang w:val="ru-RU"/>
              </w:rPr>
              <w:t>уписати адресу бен. пумпе на територији општине Ћићевац)</w:t>
            </w:r>
          </w:p>
          <w:p>
            <w:pPr>
              <w:pStyle w:val="Normal"/>
              <w:rPr>
                <w:color w:val="000000"/>
                <w:sz w:val="22"/>
                <w:szCs w:val="22"/>
                <w:lang w:val="ru-RU"/>
              </w:rPr>
            </w:pPr>
            <w:r>
              <w:rPr>
                <w:color w:val="000000"/>
                <w:sz w:val="22"/>
                <w:szCs w:val="22"/>
                <w:lang w:val="ru-RU"/>
              </w:rPr>
              <w:t>Бензиска пумпа је на територији општине Ћићевац.</w:t>
            </w:r>
          </w:p>
        </w:tc>
      </w:tr>
      <w:tr>
        <w:trPr>
          <w:trHeight w:val="613" w:hRule="atLeast"/>
        </w:trPr>
        <w:tc>
          <w:tcPr>
            <w:tcW w:w="3240"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sz w:val="22"/>
                <w:szCs w:val="22"/>
                <w:lang w:val="sr-CS"/>
              </w:rPr>
            </w:pPr>
            <w:r>
              <w:rPr>
                <w:rFonts w:cs="Times New Roman" w:ascii="Times New Roman" w:hAnsi="Times New Roman"/>
                <w:sz w:val="22"/>
                <w:szCs w:val="22"/>
                <w:lang w:val="sr-CS"/>
              </w:rPr>
              <w:t>Број бензинских пумпи на територији Републике Србије</w:t>
            </w:r>
          </w:p>
        </w:tc>
        <w:tc>
          <w:tcPr>
            <w:tcW w:w="6484"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rPr>
                <w:color w:val="000000"/>
                <w:sz w:val="22"/>
                <w:szCs w:val="22"/>
              </w:rPr>
            </w:pPr>
            <w:r>
              <w:rPr>
                <w:color w:val="000000"/>
                <w:sz w:val="22"/>
                <w:szCs w:val="22"/>
              </w:rPr>
            </w:r>
          </w:p>
          <w:p>
            <w:pPr>
              <w:pStyle w:val="Normal"/>
              <w:rPr>
                <w:color w:val="000000"/>
                <w:sz w:val="22"/>
                <w:szCs w:val="22"/>
              </w:rPr>
            </w:pPr>
            <w:r>
              <w:rPr>
                <w:color w:val="000000"/>
                <w:sz w:val="22"/>
                <w:szCs w:val="22"/>
              </w:rPr>
              <w:t xml:space="preserve">____________________ укупно безинских пумпи на територији Републике Србије </w:t>
            </w:r>
            <w:r>
              <w:rPr>
                <w:i/>
                <w:color w:val="000000"/>
                <w:sz w:val="22"/>
                <w:szCs w:val="22"/>
              </w:rPr>
              <w:t>(уписати број бен. пумпи на терит. РС)</w:t>
            </w:r>
          </w:p>
        </w:tc>
      </w:tr>
      <w:tr>
        <w:trPr>
          <w:trHeight w:val="537" w:hRule="atLeast"/>
        </w:trPr>
        <w:tc>
          <w:tcPr>
            <w:tcW w:w="3240"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sz w:val="22"/>
                <w:szCs w:val="22"/>
                <w:lang w:val="sr-CS"/>
              </w:rPr>
            </w:pPr>
            <w:r>
              <w:rPr>
                <w:rFonts w:cs="Times New Roman" w:ascii="Times New Roman" w:hAnsi="Times New Roman"/>
                <w:sz w:val="22"/>
                <w:szCs w:val="22"/>
                <w:lang w:val="sr-CS"/>
              </w:rPr>
              <w:t>Динамика испоруке</w:t>
            </w:r>
          </w:p>
        </w:tc>
        <w:tc>
          <w:tcPr>
            <w:tcW w:w="6484"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rPr>
                <w:color w:val="000000"/>
                <w:sz w:val="22"/>
                <w:szCs w:val="22"/>
                <w:lang w:val="ru-RU"/>
              </w:rPr>
            </w:pPr>
            <w:r>
              <w:rPr>
                <w:color w:val="000000"/>
                <w:sz w:val="22"/>
                <w:szCs w:val="22"/>
                <w:lang w:val="ru-RU"/>
              </w:rPr>
              <w:t>Динамика преузимања горива на бензинским пумпама је сукцесивна, по потреби наручиоца</w:t>
            </w:r>
          </w:p>
        </w:tc>
      </w:tr>
      <w:tr>
        <w:trPr>
          <w:trHeight w:val="239" w:hRule="atLeast"/>
        </w:trPr>
        <w:tc>
          <w:tcPr>
            <w:tcW w:w="3240"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sz w:val="22"/>
                <w:szCs w:val="22"/>
                <w:lang w:val="sr-CS"/>
              </w:rPr>
            </w:pPr>
            <w:r>
              <w:rPr>
                <w:rFonts w:cs="Times New Roman" w:ascii="Times New Roman" w:hAnsi="Times New Roman"/>
                <w:sz w:val="22"/>
                <w:szCs w:val="22"/>
                <w:lang w:val="sr-CS"/>
              </w:rPr>
              <w:t>Период испоруке</w:t>
            </w:r>
          </w:p>
        </w:tc>
        <w:tc>
          <w:tcPr>
            <w:tcW w:w="6484" w:type="dxa"/>
            <w:gridSpan w:val="4"/>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lang w:val="ru-RU"/>
              </w:rPr>
            </w:pPr>
            <w:r>
              <w:rPr>
                <w:rFonts w:cs="Times New Roman" w:ascii="Times New Roman" w:hAnsi="Times New Roman"/>
                <w:color w:val="000000"/>
                <w:sz w:val="22"/>
                <w:szCs w:val="22"/>
                <w:lang w:val="ru-RU"/>
              </w:rPr>
              <w:t>У периоду од  1 године од дана закључења уговора.</w:t>
            </w:r>
          </w:p>
        </w:tc>
      </w:tr>
      <w:tr>
        <w:trPr>
          <w:trHeight w:val="746" w:hRule="atLeast"/>
        </w:trPr>
        <w:tc>
          <w:tcPr>
            <w:tcW w:w="3240"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1"/>
              <w:rPr>
                <w:rFonts w:ascii="Times New Roman" w:hAnsi="Times New Roman" w:cs="Times New Roman"/>
                <w:sz w:val="22"/>
                <w:szCs w:val="22"/>
                <w:lang w:val="sr-CS"/>
              </w:rPr>
            </w:pPr>
            <w:r>
              <w:rPr>
                <w:rFonts w:cs="Times New Roman" w:ascii="Times New Roman" w:hAnsi="Times New Roman"/>
                <w:sz w:val="22"/>
                <w:szCs w:val="22"/>
                <w:lang w:val="sr-CS"/>
              </w:rPr>
              <w:t>Рок важења понуде</w:t>
            </w:r>
          </w:p>
        </w:tc>
        <w:tc>
          <w:tcPr>
            <w:tcW w:w="6484" w:type="dxa"/>
            <w:gridSpan w:val="4"/>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1"/>
              <w:rPr>
                <w:rFonts w:ascii="Times New Roman" w:hAnsi="Times New Roman" w:cs="Times New Roman"/>
                <w:sz w:val="22"/>
                <w:szCs w:val="22"/>
                <w:lang w:val="ru-RU"/>
              </w:rPr>
            </w:pPr>
            <w:r>
              <w:rPr>
                <w:rFonts w:cs="Times New Roman" w:ascii="Times New Roman" w:hAnsi="Times New Roman"/>
                <w:sz w:val="22"/>
                <w:szCs w:val="22"/>
                <w:lang w:val="ru-RU"/>
              </w:rPr>
              <w:t xml:space="preserve">____________________ дана од дана отварања понуда </w:t>
            </w:r>
          </w:p>
          <w:p>
            <w:pPr>
              <w:pStyle w:val="Normal1"/>
              <w:rPr>
                <w:rFonts w:ascii="Times New Roman" w:hAnsi="Times New Roman" w:cs="Times New Roman"/>
                <w:i/>
                <w:i/>
                <w:sz w:val="22"/>
                <w:szCs w:val="22"/>
                <w:lang w:val="ru-RU"/>
              </w:rPr>
            </w:pPr>
            <w:r>
              <w:rPr>
                <w:rFonts w:cs="Times New Roman" w:ascii="Times New Roman" w:hAnsi="Times New Roman"/>
                <w:i/>
                <w:sz w:val="22"/>
                <w:szCs w:val="22"/>
                <w:lang w:val="ru-RU"/>
              </w:rPr>
              <w:t>(не може бити краћи од 30 дана од дана отварања  понуда)</w:t>
            </w:r>
          </w:p>
        </w:tc>
      </w:tr>
    </w:tbl>
    <w:p>
      <w:pPr>
        <w:pStyle w:val="Normal1"/>
        <w:jc w:val="both"/>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r>
    </w:p>
    <w:p>
      <w:pPr>
        <w:pStyle w:val="Normal1"/>
        <w:jc w:val="both"/>
        <w:rPr>
          <w:rFonts w:ascii="Times New Roman" w:hAnsi="Times New Roman" w:cs="Times New Roman"/>
          <w:color w:val="000000"/>
          <w:sz w:val="22"/>
          <w:szCs w:val="22"/>
        </w:rPr>
      </w:pPr>
      <w:r>
        <w:rPr>
          <w:rFonts w:cs="Times New Roman" w:ascii="Times New Roman" w:hAnsi="Times New Roman"/>
          <w:color w:val="000000"/>
          <w:sz w:val="22"/>
          <w:szCs w:val="22"/>
        </w:rPr>
        <w:t>Наручилац задржава право да одступи од процењене количине добара из обрасца понуде.</w:t>
      </w:r>
    </w:p>
    <w:p>
      <w:pPr>
        <w:pStyle w:val="Normal"/>
        <w:jc w:val="both"/>
        <w:rPr>
          <w:sz w:val="22"/>
          <w:szCs w:val="22"/>
          <w:lang w:val="ru-RU"/>
        </w:rPr>
      </w:pPr>
      <w:r>
        <w:rPr>
          <w:sz w:val="22"/>
          <w:szCs w:val="22"/>
          <w:lang w:val="ru-RU"/>
        </w:rPr>
      </w:r>
    </w:p>
    <w:p>
      <w:pPr>
        <w:pStyle w:val="Normal"/>
        <w:jc w:val="both"/>
        <w:rPr>
          <w:sz w:val="22"/>
          <w:szCs w:val="22"/>
          <w:lang w:val="ru-RU"/>
        </w:rPr>
      </w:pPr>
      <w:r>
        <w:rPr>
          <w:sz w:val="22"/>
          <w:szCs w:val="22"/>
          <w:lang w:val="ru-RU"/>
        </w:rPr>
      </w:r>
    </w:p>
    <w:p>
      <w:pPr>
        <w:pStyle w:val="Normal"/>
        <w:jc w:val="both"/>
        <w:rPr>
          <w:sz w:val="22"/>
          <w:szCs w:val="22"/>
          <w:lang w:val="ru-RU"/>
        </w:rPr>
      </w:pPr>
      <w:r>
        <w:rPr>
          <w:sz w:val="22"/>
          <w:szCs w:val="22"/>
          <w:lang w:val="ru-RU"/>
        </w:rPr>
      </w:r>
    </w:p>
    <w:p>
      <w:pPr>
        <w:pStyle w:val="Normal"/>
        <w:ind w:left="720" w:firstLine="720"/>
        <w:jc w:val="both"/>
        <w:rPr>
          <w:sz w:val="22"/>
          <w:szCs w:val="22"/>
          <w:lang w:val="ru-RU"/>
        </w:rPr>
      </w:pPr>
      <w:r>
        <w:rPr>
          <w:sz w:val="22"/>
          <w:szCs w:val="22"/>
          <w:lang w:val="ru-RU"/>
        </w:rPr>
        <w:t xml:space="preserve">Датум </w:t>
        <w:tab/>
        <w:tab/>
        <w:tab/>
        <w:tab/>
        <w:tab/>
        <w:t xml:space="preserve">                     Понуђач</w:t>
      </w:r>
    </w:p>
    <w:p>
      <w:pPr>
        <w:pStyle w:val="Normal"/>
        <w:jc w:val="both"/>
        <w:rPr>
          <w:b/>
          <w:b/>
          <w:bCs/>
          <w:i/>
          <w:i/>
          <w:iCs/>
          <w:color w:val="002060"/>
          <w:sz w:val="22"/>
          <w:szCs w:val="22"/>
          <w:lang w:val="ru-RU"/>
        </w:rPr>
      </w:pPr>
      <w:r>
        <w:rPr>
          <w:b/>
          <w:bCs/>
          <w:i/>
          <w:iCs/>
          <w:color w:val="002060"/>
          <w:sz w:val="22"/>
          <w:szCs w:val="22"/>
          <w:lang w:val="ru-RU"/>
        </w:rPr>
        <w:t xml:space="preserve">    </w:t>
      </w:r>
      <w:r>
        <w:rPr>
          <w:b/>
          <w:bCs/>
          <w:i/>
          <w:iCs/>
          <w:color w:val="002060"/>
          <w:sz w:val="22"/>
          <w:szCs w:val="22"/>
          <w:lang w:val="ru-RU"/>
        </w:rPr>
        <w:t>_____________________________</w:t>
        <w:tab/>
        <w:tab/>
        <w:t>М.П.</w:t>
        <w:tab/>
        <w:t xml:space="preserve">      ________________________________</w:t>
      </w:r>
    </w:p>
    <w:p>
      <w:pPr>
        <w:pStyle w:val="Normal1"/>
        <w:ind w:firstLine="720"/>
        <w:jc w:val="both"/>
        <w:rPr>
          <w:rFonts w:ascii="Times New Roman" w:hAnsi="Times New Roman" w:cs="Times New Roman"/>
          <w:b/>
          <w:b/>
          <w:bCs/>
          <w:i/>
          <w:i/>
          <w:iCs/>
          <w:color w:val="000000"/>
          <w:sz w:val="22"/>
          <w:szCs w:val="22"/>
          <w:u w:val="single"/>
          <w:lang w:val="ru-RU"/>
        </w:rPr>
      </w:pPr>
      <w:r>
        <w:rPr>
          <w:rFonts w:cs="Times New Roman" w:ascii="Times New Roman" w:hAnsi="Times New Roman"/>
          <w:b/>
          <w:bCs/>
          <w:i/>
          <w:iCs/>
          <w:color w:val="000000"/>
          <w:sz w:val="22"/>
          <w:szCs w:val="22"/>
          <w:u w:val="single"/>
          <w:lang w:val="ru-RU"/>
        </w:rPr>
      </w:r>
    </w:p>
    <w:p>
      <w:pPr>
        <w:pStyle w:val="Normal1"/>
        <w:ind w:firstLine="720"/>
        <w:jc w:val="both"/>
        <w:rPr>
          <w:rFonts w:ascii="Times New Roman" w:hAnsi="Times New Roman" w:cs="Times New Roman"/>
          <w:b/>
          <w:b/>
          <w:bCs/>
          <w:i/>
          <w:i/>
          <w:iCs/>
          <w:color w:val="000000"/>
          <w:sz w:val="22"/>
          <w:szCs w:val="22"/>
          <w:u w:val="single"/>
          <w:lang w:val="ru-RU"/>
        </w:rPr>
      </w:pPr>
      <w:r>
        <w:rPr>
          <w:rFonts w:cs="Times New Roman" w:ascii="Times New Roman" w:hAnsi="Times New Roman"/>
          <w:b/>
          <w:bCs/>
          <w:i/>
          <w:iCs/>
          <w:color w:val="000000"/>
          <w:sz w:val="22"/>
          <w:szCs w:val="22"/>
          <w:u w:val="single"/>
          <w:lang w:val="ru-RU"/>
        </w:rPr>
      </w:r>
    </w:p>
    <w:p>
      <w:pPr>
        <w:pStyle w:val="Normal1"/>
        <w:ind w:firstLine="720"/>
        <w:jc w:val="both"/>
        <w:rPr>
          <w:rFonts w:ascii="Times New Roman" w:hAnsi="Times New Roman" w:cs="Times New Roman"/>
          <w:b/>
          <w:b/>
          <w:bCs/>
          <w:i/>
          <w:i/>
          <w:iCs/>
          <w:color w:val="000000"/>
          <w:sz w:val="22"/>
          <w:szCs w:val="22"/>
          <w:u w:val="single"/>
          <w:lang w:val="ru-RU"/>
        </w:rPr>
      </w:pPr>
      <w:r>
        <w:rPr>
          <w:rFonts w:cs="Times New Roman" w:ascii="Times New Roman" w:hAnsi="Times New Roman"/>
          <w:b/>
          <w:bCs/>
          <w:i/>
          <w:iCs/>
          <w:color w:val="000000"/>
          <w:sz w:val="22"/>
          <w:szCs w:val="22"/>
          <w:u w:val="single"/>
          <w:lang w:val="ru-RU"/>
        </w:rPr>
      </w:r>
    </w:p>
    <w:p>
      <w:pPr>
        <w:pStyle w:val="Normal1"/>
        <w:ind w:firstLine="720"/>
        <w:jc w:val="both"/>
        <w:rPr>
          <w:rFonts w:ascii="Times New Roman" w:hAnsi="Times New Roman" w:cs="Times New Roman"/>
          <w:b/>
          <w:b/>
          <w:bCs/>
          <w:i/>
          <w:i/>
          <w:iCs/>
          <w:color w:val="000000"/>
          <w:sz w:val="22"/>
          <w:szCs w:val="22"/>
          <w:u w:val="single"/>
          <w:lang w:val="ru-RU"/>
        </w:rPr>
      </w:pPr>
      <w:r>
        <w:rPr>
          <w:rFonts w:cs="Times New Roman" w:ascii="Times New Roman" w:hAnsi="Times New Roman"/>
          <w:b/>
          <w:bCs/>
          <w:i/>
          <w:iCs/>
          <w:color w:val="000000"/>
          <w:sz w:val="22"/>
          <w:szCs w:val="22"/>
          <w:u w:val="single"/>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b/>
          <w:bCs/>
          <w:i/>
          <w:iCs/>
          <w:color w:val="000000"/>
          <w:sz w:val="22"/>
          <w:szCs w:val="22"/>
          <w:u w:val="single"/>
          <w:lang w:val="ru-RU"/>
        </w:rPr>
        <w:t>Напомене:</w:t>
      </w:r>
      <w:r>
        <w:rPr>
          <w:rFonts w:cs="Times New Roman" w:ascii="Times New Roman" w:hAnsi="Times New Roman"/>
          <w:i/>
          <w:iCs/>
          <w:color w:val="000000"/>
          <w:sz w:val="22"/>
          <w:szCs w:val="22"/>
          <w:lang w:val="ru-RU"/>
        </w:rPr>
        <w:t xml:space="preserve"> Образац понуде понуђач мора да попуни, овери печатом и потпише, чиме </w:t>
      </w:r>
      <w:r>
        <w:rPr>
          <w:rFonts w:cs="Times New Roman" w:ascii="Times New Roman" w:hAnsi="Times New Roman"/>
          <w:i/>
          <w:iCs/>
          <w:color w:val="000000"/>
          <w:sz w:val="22"/>
          <w:szCs w:val="22"/>
          <w:lang w:val="sr-CS"/>
        </w:rPr>
        <w:t>п</w:t>
      </w:r>
      <w:r>
        <w:rPr>
          <w:rFonts w:cs="Times New Roman" w:ascii="Times New Roman" w:hAnsi="Times New Roman"/>
          <w:i/>
          <w:iCs/>
          <w:color w:val="000000"/>
          <w:sz w:val="22"/>
          <w:szCs w:val="22"/>
          <w:lang w:val="ru-RU"/>
        </w:rPr>
        <w:t>отврђује да су тачни подаци који су у обрасцу понуде наведени.Уколико понуду подноси група понуђача онда овлашћени члан из групе понуђача, потписује и печатом оверити образац понуде.</w:t>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
        <w:shd w:val="clear" w:color="auto" w:fill="C6D9F1"/>
        <w:jc w:val="center"/>
        <w:rPr>
          <w:b/>
          <w:b/>
          <w:bCs/>
          <w:i/>
          <w:i/>
          <w:iCs/>
          <w:sz w:val="28"/>
          <w:szCs w:val="28"/>
          <w:lang w:val="ru-RU"/>
        </w:rPr>
      </w:pPr>
      <w:r>
        <w:rPr>
          <w:b/>
          <w:bCs/>
          <w:i/>
          <w:iCs/>
          <w:sz w:val="28"/>
          <w:szCs w:val="28"/>
          <w:lang w:val="ru-RU"/>
        </w:rPr>
        <w:t>МОДЕЛ УГОВОРА</w:t>
      </w:r>
    </w:p>
    <w:p>
      <w:pPr>
        <w:pStyle w:val="Normal"/>
        <w:shd w:val="clear" w:color="auto" w:fill="C6D9F1"/>
        <w:jc w:val="center"/>
        <w:rPr>
          <w:b/>
          <w:b/>
          <w:bCs/>
          <w:i/>
          <w:i/>
          <w:iCs/>
          <w:sz w:val="28"/>
          <w:szCs w:val="28"/>
          <w:lang w:val="ru-RU"/>
        </w:rPr>
      </w:pPr>
      <w:r>
        <w:rPr>
          <w:b/>
          <w:bCs/>
          <w:i/>
          <w:iCs/>
          <w:sz w:val="28"/>
          <w:szCs w:val="28"/>
          <w:lang w:val="ru-RU"/>
        </w:rPr>
      </w:r>
    </w:p>
    <w:p>
      <w:pPr>
        <w:pStyle w:val="Normal1"/>
        <w:jc w:val="both"/>
        <w:rPr>
          <w:rFonts w:ascii="Times New Roman" w:hAnsi="Times New Roman" w:cs="Times New Roman"/>
          <w:b/>
          <w:b/>
          <w:i/>
          <w:i/>
          <w:sz w:val="22"/>
          <w:szCs w:val="22"/>
          <w:lang w:val="sr-CS"/>
        </w:rPr>
      </w:pPr>
      <w:r>
        <w:rPr>
          <w:rFonts w:cs="Times New Roman" w:ascii="Times New Roman" w:hAnsi="Times New Roman"/>
          <w:b/>
          <w:i/>
          <w:sz w:val="22"/>
          <w:szCs w:val="22"/>
          <w:lang w:val="sr-CS"/>
        </w:rPr>
      </w:r>
    </w:p>
    <w:p>
      <w:pPr>
        <w:pStyle w:val="Normal1"/>
        <w:ind w:firstLine="720"/>
        <w:jc w:val="both"/>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1"/>
        <w:ind w:firstLine="720"/>
        <w:jc w:val="both"/>
        <w:rPr/>
      </w:pPr>
      <w:r>
        <w:rPr>
          <w:rFonts w:cs="Times New Roman" w:ascii="Times New Roman" w:hAnsi="Times New Roman"/>
          <w:sz w:val="22"/>
          <w:szCs w:val="22"/>
          <w:lang w:val="ru-RU"/>
        </w:rPr>
        <w:t xml:space="preserve">Закључен </w:t>
      </w:r>
      <w:r>
        <w:rPr>
          <w:rFonts w:cs="Times New Roman" w:ascii="Times New Roman" w:hAnsi="Times New Roman"/>
          <w:sz w:val="22"/>
          <w:szCs w:val="22"/>
          <w:lang w:val="pl-PL"/>
        </w:rPr>
        <w:t xml:space="preserve">  </w:t>
      </w:r>
      <w:r>
        <w:rPr>
          <w:rFonts w:cs="Times New Roman" w:ascii="Times New Roman" w:hAnsi="Times New Roman"/>
          <w:sz w:val="22"/>
          <w:szCs w:val="22"/>
          <w:lang w:val="ru-RU"/>
        </w:rPr>
        <w:t>дана</w:t>
      </w:r>
      <w:r>
        <w:rPr>
          <w:rFonts w:cs="Times New Roman" w:ascii="Times New Roman" w:hAnsi="Times New Roman"/>
          <w:sz w:val="22"/>
          <w:szCs w:val="22"/>
          <w:lang w:val="pl-PL"/>
        </w:rPr>
        <w:t xml:space="preserve">  </w:t>
      </w:r>
      <w:r>
        <w:rPr>
          <w:rFonts w:cs="Times New Roman" w:ascii="Times New Roman" w:hAnsi="Times New Roman"/>
          <w:sz w:val="22"/>
          <w:szCs w:val="22"/>
          <w:lang w:val="ru-RU"/>
        </w:rPr>
        <w:t>______________20</w:t>
      </w:r>
      <w:r>
        <w:rPr>
          <w:rFonts w:cs="Times New Roman" w:ascii="Times New Roman" w:hAnsi="Times New Roman"/>
          <w:sz w:val="22"/>
          <w:szCs w:val="22"/>
          <w:lang w:val="sr-Latn-RS"/>
        </w:rPr>
        <w:t>20</w:t>
      </w:r>
      <w:r>
        <w:rPr>
          <w:rFonts w:cs="Times New Roman" w:ascii="Times New Roman" w:hAnsi="Times New Roman"/>
          <w:sz w:val="22"/>
          <w:szCs w:val="22"/>
          <w:lang w:val="ru-RU"/>
        </w:rPr>
        <w:t>..</w:t>
      </w:r>
      <w:r>
        <w:rPr>
          <w:rFonts w:cs="Times New Roman" w:ascii="Times New Roman" w:hAnsi="Times New Roman"/>
          <w:sz w:val="22"/>
          <w:szCs w:val="22"/>
          <w:lang w:val="pl-PL"/>
        </w:rPr>
        <w:t xml:space="preserve"> </w:t>
      </w:r>
      <w:r>
        <w:rPr>
          <w:rFonts w:cs="Times New Roman" w:ascii="Times New Roman" w:hAnsi="Times New Roman"/>
          <w:sz w:val="22"/>
          <w:szCs w:val="22"/>
          <w:lang w:val="ru-RU"/>
        </w:rPr>
        <w:t xml:space="preserve">године између уговорних страна: </w:t>
      </w:r>
    </w:p>
    <w:p>
      <w:pPr>
        <w:pStyle w:val="Normal1"/>
        <w:ind w:firstLine="720"/>
        <w:jc w:val="both"/>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1"/>
        <w:ind w:firstLine="720"/>
        <w:jc w:val="both"/>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1"/>
        <w:ind w:firstLine="720"/>
        <w:jc w:val="both"/>
        <w:rPr>
          <w:rFonts w:ascii="Times New Roman" w:hAnsi="Times New Roman" w:cs="Times New Roman"/>
          <w:sz w:val="22"/>
          <w:szCs w:val="22"/>
          <w:lang w:val="sr-CS"/>
        </w:rPr>
      </w:pPr>
      <w:r>
        <w:rPr>
          <w:rFonts w:cs="Times New Roman" w:ascii="Times New Roman" w:hAnsi="Times New Roman"/>
          <w:b/>
          <w:sz w:val="22"/>
          <w:szCs w:val="22"/>
          <w:lang w:val="sr-CS"/>
        </w:rPr>
        <w:t>1</w:t>
      </w:r>
      <w:r>
        <w:rPr>
          <w:rFonts w:cs="Times New Roman" w:ascii="Times New Roman" w:hAnsi="Times New Roman"/>
          <w:b/>
          <w:sz w:val="22"/>
          <w:szCs w:val="22"/>
          <w:lang w:val="de-DE"/>
        </w:rPr>
        <w:t xml:space="preserve">. </w:t>
      </w:r>
      <w:r>
        <w:rPr>
          <w:rFonts w:cs="Times New Roman" w:ascii="Times New Roman" w:hAnsi="Times New Roman"/>
          <w:b/>
          <w:sz w:val="22"/>
          <w:szCs w:val="22"/>
          <w:lang w:val="ru-RU"/>
        </w:rPr>
        <w:t>КУПАЦ</w:t>
      </w:r>
      <w:r>
        <w:rPr>
          <w:rFonts w:cs="Times New Roman" w:ascii="Times New Roman" w:hAnsi="Times New Roman"/>
          <w:b/>
          <w:sz w:val="22"/>
          <w:szCs w:val="22"/>
          <w:lang w:val="de-DE"/>
        </w:rPr>
        <w:t>:</w:t>
      </w:r>
      <w:r>
        <w:rPr>
          <w:rFonts w:cs="Times New Roman" w:ascii="Times New Roman" w:hAnsi="Times New Roman"/>
          <w:b/>
          <w:sz w:val="22"/>
          <w:szCs w:val="22"/>
          <w:lang w:val="ru-RU"/>
        </w:rPr>
        <w:t xml:space="preserve"> </w:t>
      </w:r>
      <w:r>
        <w:rPr>
          <w:rFonts w:cs="Times New Roman" w:ascii="Times New Roman" w:hAnsi="Times New Roman"/>
          <w:b/>
          <w:sz w:val="22"/>
          <w:szCs w:val="22"/>
        </w:rPr>
        <w:t xml:space="preserve">ОПШТИНСКА УПРАВА </w:t>
      </w:r>
      <w:r>
        <w:rPr>
          <w:rFonts w:cs="Times New Roman" w:ascii="Times New Roman" w:hAnsi="Times New Roman"/>
          <w:b/>
          <w:sz w:val="22"/>
          <w:szCs w:val="22"/>
          <w:lang w:val="sr-CS"/>
        </w:rPr>
        <w:t xml:space="preserve">ЋИЋЕВАЦ, </w:t>
      </w:r>
      <w:r>
        <w:rPr>
          <w:rFonts w:cs="Times New Roman" w:ascii="Times New Roman" w:hAnsi="Times New Roman"/>
          <w:sz w:val="22"/>
          <w:szCs w:val="22"/>
          <w:lang w:val="sr-CS"/>
        </w:rPr>
        <w:t>ул. Карађорђева 106</w:t>
      </w:r>
      <w:r>
        <w:rPr>
          <w:rFonts w:cs="Times New Roman" w:ascii="Times New Roman" w:hAnsi="Times New Roman"/>
          <w:sz w:val="22"/>
          <w:szCs w:val="22"/>
          <w:lang w:val="ru-RU"/>
        </w:rPr>
        <w:t>, , телефон: 037-811260, матични број: 07174977; ПИБ: 101919671 коју заступа</w:t>
      </w:r>
      <w:r>
        <w:rPr>
          <w:rFonts w:cs="Times New Roman" w:ascii="Times New Roman" w:hAnsi="Times New Roman"/>
          <w:b/>
          <w:sz w:val="22"/>
          <w:szCs w:val="22"/>
        </w:rPr>
        <w:t xml:space="preserve"> в.д.</w:t>
      </w:r>
      <w:r>
        <w:rPr>
          <w:rFonts w:cs="Times New Roman" w:ascii="Times New Roman" w:hAnsi="Times New Roman"/>
          <w:sz w:val="22"/>
          <w:szCs w:val="22"/>
          <w:lang w:val="sr-CS"/>
        </w:rPr>
        <w:t>начелник Нада Симић</w:t>
      </w:r>
      <w:r>
        <w:rPr>
          <w:rFonts w:cs="Times New Roman" w:ascii="Times New Roman" w:hAnsi="Times New Roman"/>
          <w:b/>
          <w:sz w:val="22"/>
          <w:szCs w:val="22"/>
          <w:lang w:val="sr-CS"/>
        </w:rPr>
        <w:t xml:space="preserve">, </w:t>
      </w:r>
      <w:r>
        <w:rPr>
          <w:rFonts w:cs="Times New Roman" w:ascii="Times New Roman" w:hAnsi="Times New Roman"/>
          <w:sz w:val="22"/>
          <w:szCs w:val="22"/>
          <w:lang w:val="sr-CS"/>
        </w:rPr>
        <w:t>дипл. правник</w:t>
      </w:r>
      <w:r>
        <w:rPr>
          <w:rFonts w:cs="Times New Roman" w:ascii="Times New Roman" w:hAnsi="Times New Roman"/>
          <w:b/>
          <w:sz w:val="22"/>
          <w:szCs w:val="22"/>
        </w:rPr>
        <w:t xml:space="preserve">  </w:t>
      </w:r>
      <w:r>
        <w:rPr>
          <w:rFonts w:cs="Times New Roman" w:ascii="Times New Roman" w:hAnsi="Times New Roman"/>
          <w:sz w:val="22"/>
          <w:szCs w:val="22"/>
          <w:lang w:val="ru-RU"/>
        </w:rPr>
        <w:t>(у даљем тексту Купац)</w:t>
      </w:r>
    </w:p>
    <w:p>
      <w:pPr>
        <w:pStyle w:val="Normal1"/>
        <w:ind w:firstLine="720"/>
        <w:jc w:val="both"/>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1"/>
        <w:ind w:firstLine="720"/>
        <w:jc w:val="both"/>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1"/>
        <w:ind w:firstLine="720"/>
        <w:jc w:val="both"/>
        <w:rPr>
          <w:rFonts w:ascii="Times New Roman" w:hAnsi="Times New Roman" w:cs="Times New Roman"/>
          <w:sz w:val="22"/>
          <w:szCs w:val="22"/>
          <w:lang w:val="sr-CS"/>
        </w:rPr>
      </w:pPr>
      <w:r>
        <w:rPr>
          <w:rFonts w:cs="Times New Roman" w:ascii="Times New Roman" w:hAnsi="Times New Roman"/>
          <w:b/>
          <w:sz w:val="22"/>
          <w:szCs w:val="22"/>
          <w:lang w:val="sr-CS"/>
        </w:rPr>
        <w:t>2</w:t>
      </w:r>
      <w:r>
        <w:rPr>
          <w:rFonts w:cs="Times New Roman" w:ascii="Times New Roman" w:hAnsi="Times New Roman"/>
          <w:sz w:val="22"/>
          <w:szCs w:val="22"/>
          <w:lang w:val="ru-RU"/>
        </w:rPr>
        <w:t xml:space="preserve">. </w:t>
      </w:r>
      <w:r>
        <w:rPr>
          <w:rFonts w:cs="Times New Roman" w:ascii="Times New Roman" w:hAnsi="Times New Roman"/>
          <w:b/>
          <w:sz w:val="22"/>
          <w:szCs w:val="22"/>
          <w:lang w:val="ru-RU"/>
        </w:rPr>
        <w:t>ПРОДАВАЦ</w:t>
      </w:r>
      <w:r>
        <w:rPr>
          <w:rFonts w:cs="Times New Roman" w:ascii="Times New Roman" w:hAnsi="Times New Roman"/>
          <w:sz w:val="22"/>
          <w:szCs w:val="22"/>
          <w:lang w:val="ru-RU"/>
        </w:rPr>
        <w:t xml:space="preserve">: </w:t>
      </w:r>
      <w:r>
        <w:rPr>
          <w:rFonts w:cs="Times New Roman" w:ascii="Times New Roman" w:hAnsi="Times New Roman"/>
          <w:sz w:val="22"/>
          <w:szCs w:val="22"/>
          <w:lang w:val="sr-CS"/>
        </w:rPr>
        <w:t>______________________________</w:t>
      </w:r>
      <w:r>
        <w:rPr>
          <w:rFonts w:cs="Times New Roman" w:ascii="Times New Roman" w:hAnsi="Times New Roman"/>
          <w:b/>
          <w:sz w:val="22"/>
          <w:szCs w:val="22"/>
          <w:lang w:val="ru-RU"/>
        </w:rPr>
        <w:t xml:space="preserve">, </w:t>
      </w:r>
      <w:r>
        <w:rPr>
          <w:rFonts w:cs="Times New Roman" w:ascii="Times New Roman" w:hAnsi="Times New Roman"/>
          <w:sz w:val="22"/>
          <w:szCs w:val="22"/>
          <w:lang w:val="ru-RU"/>
        </w:rPr>
        <w:t xml:space="preserve">ул. _________________ бр. ______, из ________________,  телефон: ____________, матични број: _____________, ПИБ: ___________, шифра делатности: _____________, текући рачун: </w:t>
      </w:r>
      <w:r>
        <w:rPr>
          <w:rFonts w:cs="Times New Roman" w:ascii="Times New Roman" w:hAnsi="Times New Roman"/>
          <w:sz w:val="22"/>
          <w:szCs w:val="22"/>
          <w:lang w:val="sr-CS"/>
        </w:rPr>
        <w:t>________________</w:t>
      </w:r>
      <w:r>
        <w:rPr>
          <w:rFonts w:cs="Times New Roman" w:ascii="Times New Roman" w:hAnsi="Times New Roman"/>
          <w:sz w:val="22"/>
          <w:szCs w:val="22"/>
          <w:lang w:val="ru-RU"/>
        </w:rPr>
        <w:t xml:space="preserve"> код банке ________________, кога заступа </w:t>
      </w:r>
      <w:r>
        <w:rPr>
          <w:rFonts w:cs="Times New Roman" w:ascii="Times New Roman" w:hAnsi="Times New Roman"/>
          <w:b/>
          <w:sz w:val="22"/>
          <w:szCs w:val="22"/>
          <w:lang w:val="ru-RU"/>
        </w:rPr>
        <w:t xml:space="preserve">__________________________ </w:t>
      </w:r>
      <w:r>
        <w:rPr>
          <w:rFonts w:cs="Times New Roman" w:ascii="Times New Roman" w:hAnsi="Times New Roman"/>
          <w:sz w:val="22"/>
          <w:szCs w:val="22"/>
          <w:lang w:val="ru-RU"/>
        </w:rPr>
        <w:t>(у даљем тексту Продавац)</w:t>
      </w:r>
    </w:p>
    <w:p>
      <w:pPr>
        <w:pStyle w:val="Normal1"/>
        <w:ind w:firstLine="720"/>
        <w:jc w:val="both"/>
        <w:rPr>
          <w:rFonts w:ascii="Times New Roman" w:hAnsi="Times New Roman" w:cs="Times New Roman"/>
          <w:b/>
          <w:b/>
          <w:sz w:val="22"/>
          <w:szCs w:val="22"/>
          <w:lang w:val="ru-RU"/>
        </w:rPr>
      </w:pPr>
      <w:r>
        <w:rPr>
          <w:rFonts w:cs="Times New Roman" w:ascii="Times New Roman" w:hAnsi="Times New Roman"/>
          <w:b/>
          <w:sz w:val="22"/>
          <w:szCs w:val="22"/>
          <w:lang w:val="ru-RU"/>
        </w:rPr>
      </w:r>
    </w:p>
    <w:p>
      <w:pPr>
        <w:pStyle w:val="Normal1"/>
        <w:ind w:firstLine="720"/>
        <w:jc w:val="both"/>
        <w:rPr>
          <w:rFonts w:ascii="Times New Roman" w:hAnsi="Times New Roman" w:cs="Times New Roman"/>
          <w:b/>
          <w:b/>
          <w:sz w:val="22"/>
          <w:szCs w:val="22"/>
          <w:lang w:val="ru-RU"/>
        </w:rPr>
      </w:pPr>
      <w:r>
        <w:rPr>
          <w:rFonts w:cs="Times New Roman" w:ascii="Times New Roman" w:hAnsi="Times New Roman"/>
          <w:b/>
          <w:sz w:val="22"/>
          <w:szCs w:val="22"/>
          <w:lang w:val="ru-RU"/>
        </w:rPr>
      </w:r>
    </w:p>
    <w:p>
      <w:pPr>
        <w:pStyle w:val="NoSpacing"/>
        <w:ind w:firstLine="720"/>
        <w:jc w:val="both"/>
        <w:rPr>
          <w:rFonts w:ascii="Times New Roman" w:hAnsi="Times New Roman" w:cs="Times New Roman"/>
        </w:rPr>
      </w:pPr>
      <w:r>
        <w:rPr>
          <w:rFonts w:cs="Times New Roman" w:ascii="Times New Roman" w:hAnsi="Times New Roman"/>
        </w:rPr>
        <w:t xml:space="preserve">Уговорне стране констатују: </w:t>
      </w:r>
    </w:p>
    <w:p>
      <w:pPr>
        <w:pStyle w:val="NoSpacing"/>
        <w:ind w:firstLine="720"/>
        <w:jc w:val="both"/>
        <w:rPr>
          <w:rFonts w:ascii="Times New Roman" w:hAnsi="Times New Roman" w:cs="Times New Roman"/>
        </w:rPr>
      </w:pPr>
      <w:r>
        <w:rPr>
          <w:rFonts w:cs="Times New Roman" w:ascii="Times New Roman" w:hAnsi="Times New Roman"/>
        </w:rPr>
      </w:r>
    </w:p>
    <w:p>
      <w:pPr>
        <w:pStyle w:val="NoSpacing"/>
        <w:ind w:firstLine="720"/>
        <w:jc w:val="both"/>
        <w:rPr>
          <w:rFonts w:ascii="Times New Roman" w:hAnsi="Times New Roman" w:cs="Times New Roman"/>
        </w:rPr>
      </w:pPr>
      <w:r>
        <w:rPr>
          <w:rFonts w:cs="Times New Roman" w:ascii="Times New Roman" w:hAnsi="Times New Roman"/>
        </w:rPr>
        <w:t>- да је Купац на основу члана 39. Закона о јавним набавкама ("Службени гласник РС",</w:t>
        <w:br/>
        <w:t>број 124/12,14/15 и 68/15) на основу Позива објављеног на Порталу јавних набавки</w:t>
        <w:br/>
        <w:t xml:space="preserve"> спровео поступак јавне набавке мале вредности за набавку добара; </w:t>
      </w:r>
    </w:p>
    <w:p>
      <w:pPr>
        <w:pStyle w:val="NoSpacing"/>
        <w:ind w:firstLine="720"/>
        <w:jc w:val="both"/>
        <w:rPr>
          <w:rFonts w:ascii="Times New Roman" w:hAnsi="Times New Roman" w:cs="Times New Roman"/>
          <w:lang w:val="sr-CS"/>
        </w:rPr>
      </w:pPr>
      <w:r>
        <w:rPr>
          <w:rFonts w:cs="Times New Roman" w:ascii="Times New Roman" w:hAnsi="Times New Roman"/>
        </w:rPr>
        <w:t>- да је Продавац ____________________ доставио понуду број ______ од</w:t>
        <w:br/>
        <w:t>_____________, која се налази у прилогу уговора и саставни је део овог уговора</w:t>
      </w:r>
      <w:r>
        <w:rPr>
          <w:rFonts w:cs="Times New Roman" w:ascii="Times New Roman" w:hAnsi="Times New Roman"/>
          <w:lang w:val="sr-CS"/>
        </w:rPr>
        <w:t>(попуњава Продавац)</w:t>
      </w:r>
    </w:p>
    <w:p>
      <w:pPr>
        <w:pStyle w:val="NoSpacing"/>
        <w:ind w:firstLine="720"/>
        <w:jc w:val="both"/>
        <w:rPr>
          <w:rFonts w:ascii="Times New Roman" w:hAnsi="Times New Roman" w:cs="Times New Roman"/>
        </w:rPr>
      </w:pPr>
      <w:r>
        <w:rPr>
          <w:rFonts w:cs="Times New Roman" w:ascii="Times New Roman" w:hAnsi="Times New Roman"/>
        </w:rPr>
        <w:t xml:space="preserve">- да понуда Продавца у потпуности одговара захтевима из конкурсне документације; </w:t>
      </w:r>
    </w:p>
    <w:p>
      <w:pPr>
        <w:pStyle w:val="NoSpacing"/>
        <w:ind w:firstLine="720"/>
        <w:jc w:val="both"/>
        <w:rPr>
          <w:rFonts w:ascii="Times New Roman" w:hAnsi="Times New Roman" w:cs="Times New Roman"/>
        </w:rPr>
      </w:pPr>
      <w:r>
        <w:rPr>
          <w:rFonts w:cs="Times New Roman" w:ascii="Times New Roman" w:hAnsi="Times New Roman"/>
        </w:rPr>
        <w:t xml:space="preserve">- да је Купац у складу са чланом 108. Закона, на основу Продавчеве понуде и </w:t>
      </w:r>
      <w:r>
        <w:rPr>
          <w:rFonts w:cs="Times New Roman" w:ascii="Times New Roman" w:hAnsi="Times New Roman"/>
          <w:lang w:val="sr-CS"/>
        </w:rPr>
        <w:t>О</w:t>
      </w:r>
      <w:r>
        <w:rPr>
          <w:rFonts w:cs="Times New Roman" w:ascii="Times New Roman" w:hAnsi="Times New Roman"/>
        </w:rPr>
        <w:t>длуке о</w:t>
        <w:br/>
        <w:t>додели уговора бр. _______ од ________ године изабрао Продавца за испоруку добара</w:t>
        <w:br/>
        <w:t>која су била предмет набавке.</w:t>
      </w:r>
    </w:p>
    <w:p>
      <w:pPr>
        <w:pStyle w:val="Normal1"/>
        <w:ind w:firstLine="720"/>
        <w:jc w:val="both"/>
        <w:rPr>
          <w:rFonts w:ascii="Times New Roman" w:hAnsi="Times New Roman" w:cs="Times New Roman"/>
          <w:b/>
          <w:b/>
          <w:sz w:val="22"/>
          <w:szCs w:val="22"/>
          <w:lang w:val="ru-RU"/>
        </w:rPr>
      </w:pPr>
      <w:r>
        <w:rPr>
          <w:rFonts w:cs="Times New Roman" w:ascii="Times New Roman" w:hAnsi="Times New Roman"/>
          <w:b/>
          <w:sz w:val="22"/>
          <w:szCs w:val="22"/>
          <w:lang w:val="ru-RU"/>
        </w:rPr>
      </w:r>
    </w:p>
    <w:p>
      <w:pPr>
        <w:pStyle w:val="Normal1"/>
        <w:ind w:firstLine="720"/>
        <w:jc w:val="center"/>
        <w:rPr>
          <w:rFonts w:ascii="Times New Roman" w:hAnsi="Times New Roman" w:cs="Times New Roman"/>
          <w:b/>
          <w:b/>
          <w:sz w:val="22"/>
          <w:szCs w:val="22"/>
          <w:lang w:val="pl-PL"/>
        </w:rPr>
      </w:pPr>
      <w:r>
        <w:rPr>
          <w:rFonts w:cs="Times New Roman" w:ascii="Times New Roman" w:hAnsi="Times New Roman"/>
          <w:b/>
          <w:sz w:val="22"/>
          <w:szCs w:val="22"/>
          <w:lang w:val="pl-PL"/>
        </w:rPr>
        <w:t xml:space="preserve">I   </w:t>
      </w:r>
      <w:r>
        <w:rPr>
          <w:rFonts w:cs="Times New Roman" w:ascii="Times New Roman" w:hAnsi="Times New Roman"/>
          <w:b/>
          <w:sz w:val="22"/>
          <w:szCs w:val="22"/>
          <w:lang w:val="de-DE"/>
        </w:rPr>
        <w:t xml:space="preserve">  </w:t>
      </w:r>
      <w:r>
        <w:rPr>
          <w:rFonts w:cs="Times New Roman" w:ascii="Times New Roman" w:hAnsi="Times New Roman"/>
          <w:b/>
          <w:sz w:val="22"/>
          <w:szCs w:val="22"/>
          <w:lang w:val="pl-PL"/>
        </w:rPr>
        <w:t>ПРЕДМЕТ УГОВОРА И УСЛОВИ ПРОДАЈЕ</w:t>
      </w:r>
    </w:p>
    <w:p>
      <w:pPr>
        <w:pStyle w:val="Normal1"/>
        <w:ind w:firstLine="720"/>
        <w:jc w:val="both"/>
        <w:rPr>
          <w:rFonts w:ascii="Times New Roman" w:hAnsi="Times New Roman" w:cs="Times New Roman"/>
          <w:b/>
          <w:b/>
          <w:sz w:val="22"/>
          <w:szCs w:val="22"/>
          <w:lang w:val="pl-PL"/>
        </w:rPr>
      </w:pPr>
      <w:r>
        <w:rPr>
          <w:rFonts w:cs="Times New Roman" w:ascii="Times New Roman" w:hAnsi="Times New Roman"/>
          <w:b/>
          <w:sz w:val="22"/>
          <w:szCs w:val="22"/>
          <w:lang w:val="pl-PL"/>
        </w:rPr>
      </w:r>
    </w:p>
    <w:p>
      <w:pPr>
        <w:pStyle w:val="Normal1"/>
        <w:ind w:firstLine="720"/>
        <w:jc w:val="center"/>
        <w:rPr>
          <w:rFonts w:ascii="Times New Roman" w:hAnsi="Times New Roman" w:cs="Times New Roman"/>
          <w:sz w:val="22"/>
          <w:szCs w:val="22"/>
          <w:lang w:val="pl-PL"/>
        </w:rPr>
      </w:pPr>
      <w:r>
        <w:rPr>
          <w:rFonts w:cs="Times New Roman" w:ascii="Times New Roman" w:hAnsi="Times New Roman"/>
          <w:b/>
          <w:sz w:val="22"/>
          <w:szCs w:val="22"/>
          <w:lang w:val="pl-PL"/>
        </w:rPr>
        <w:t>Члан 1</w:t>
      </w:r>
      <w:r>
        <w:rPr>
          <w:rFonts w:cs="Times New Roman" w:ascii="Times New Roman" w:hAnsi="Times New Roman"/>
          <w:sz w:val="22"/>
          <w:szCs w:val="22"/>
          <w:lang w:val="pl-PL"/>
        </w:rPr>
        <w:t>.</w:t>
      </w:r>
    </w:p>
    <w:p>
      <w:pPr>
        <w:pStyle w:val="Normal"/>
        <w:ind w:firstLine="720"/>
        <w:jc w:val="both"/>
        <w:rPr/>
      </w:pPr>
      <w:r>
        <w:rPr>
          <w:sz w:val="22"/>
          <w:szCs w:val="22"/>
        </w:rPr>
        <w:t>Предмет овог Уговора је набавка горива (бензин, дизел гориво, гас), за службена возила Општинске управе Ћићевац, у свему према понуди понуђача _____________________ број ________од ______.20</w:t>
      </w:r>
      <w:r>
        <w:rPr>
          <w:sz w:val="22"/>
          <w:szCs w:val="22"/>
          <w:lang w:val="sr-Latn-RS"/>
        </w:rPr>
        <w:t>20</w:t>
      </w:r>
      <w:r>
        <w:rPr>
          <w:sz w:val="22"/>
          <w:szCs w:val="22"/>
        </w:rPr>
        <w:t>. године, која је у поступку јавне набавке мале вредности ПОГОНСКО ГОРИВО- 1.1.2 изабрана као најповољнија и која чини саставни део овог Уговора.</w:t>
      </w:r>
    </w:p>
    <w:p>
      <w:pPr>
        <w:pStyle w:val="Normal1"/>
        <w:ind w:firstLine="720"/>
        <w:jc w:val="both"/>
        <w:rPr>
          <w:rFonts w:ascii="Times New Roman" w:hAnsi="Times New Roman" w:cs="Times New Roman"/>
          <w:sz w:val="22"/>
          <w:szCs w:val="22"/>
          <w:lang w:val="sr-CS"/>
        </w:rPr>
      </w:pPr>
      <w:r>
        <w:rPr>
          <w:rFonts w:cs="Times New Roman" w:ascii="Times New Roman" w:hAnsi="Times New Roman"/>
          <w:sz w:val="22"/>
          <w:szCs w:val="22"/>
          <w:lang w:val="sr-CS"/>
        </w:rPr>
        <w:t>Продавац је дужан да испоручи добра и то:</w:t>
      </w:r>
    </w:p>
    <w:tbl>
      <w:tblPr>
        <w:tblW w:w="9511" w:type="dxa"/>
        <w:jc w:val="left"/>
        <w:tblInd w:w="984" w:type="dxa"/>
        <w:tblCellMar>
          <w:top w:w="0" w:type="dxa"/>
          <w:left w:w="108" w:type="dxa"/>
          <w:bottom w:w="0" w:type="dxa"/>
          <w:right w:w="108" w:type="dxa"/>
        </w:tblCellMar>
        <w:tblLook w:val="0000"/>
      </w:tblPr>
      <w:tblGrid>
        <w:gridCol w:w="719"/>
        <w:gridCol w:w="3691"/>
        <w:gridCol w:w="1347"/>
        <w:gridCol w:w="1886"/>
        <w:gridCol w:w="1868"/>
      </w:tblGrid>
      <w:tr>
        <w:trPr>
          <w:trHeight w:val="386" w:hRule="atLeast"/>
        </w:trPr>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both"/>
              <w:rPr>
                <w:rFonts w:ascii="Times New Roman" w:hAnsi="Times New Roman"/>
                <w:sz w:val="22"/>
              </w:rPr>
            </w:pPr>
            <w:r>
              <w:rPr>
                <w:rFonts w:ascii="Times New Roman" w:hAnsi="Times New Roman"/>
                <w:sz w:val="22"/>
              </w:rPr>
              <w:t>Р</w:t>
            </w:r>
            <w:r>
              <w:rPr>
                <w:rFonts w:ascii="Times New Roman" w:hAnsi="Times New Roman"/>
                <w:sz w:val="22"/>
                <w:lang w:val="sr-CS"/>
              </w:rPr>
              <w:t>ед.</w:t>
            </w:r>
            <w:r>
              <w:rPr>
                <w:rFonts w:ascii="Times New Roman" w:hAnsi="Times New Roman"/>
                <w:sz w:val="22"/>
              </w:rPr>
              <w:t xml:space="preserve"> бр.</w:t>
            </w:r>
          </w:p>
        </w:tc>
        <w:tc>
          <w:tcPr>
            <w:tcW w:w="3691"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both"/>
              <w:rPr>
                <w:rFonts w:ascii="Times New Roman" w:hAnsi="Times New Roman"/>
                <w:sz w:val="22"/>
              </w:rPr>
            </w:pPr>
            <w:r>
              <w:rPr>
                <w:rFonts w:ascii="Times New Roman" w:hAnsi="Times New Roman"/>
                <w:sz w:val="22"/>
              </w:rPr>
              <w:t>Назив добра</w:t>
            </w:r>
          </w:p>
        </w:tc>
        <w:tc>
          <w:tcPr>
            <w:tcW w:w="1347"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center"/>
              <w:rPr/>
            </w:pPr>
            <w:r>
              <w:rPr>
                <w:rFonts w:ascii="Times New Roman" w:hAnsi="Times New Roman"/>
                <w:sz w:val="22"/>
              </w:rPr>
              <w:t>Цена без ПДВ-а</w:t>
            </w:r>
          </w:p>
          <w:p>
            <w:pPr>
              <w:pStyle w:val="Normal1"/>
              <w:jc w:val="center"/>
              <w:rPr>
                <w:lang w:val="sr-RS"/>
              </w:rPr>
            </w:pPr>
            <w:r>
              <w:rPr>
                <w:rFonts w:ascii="Times New Roman" w:hAnsi="Times New Roman"/>
                <w:sz w:val="22"/>
                <w:lang w:val="sr-RS"/>
              </w:rPr>
              <w:t>лит.</w:t>
            </w:r>
          </w:p>
        </w:tc>
        <w:tc>
          <w:tcPr>
            <w:tcW w:w="1886"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center"/>
              <w:rPr/>
            </w:pPr>
            <w:r>
              <w:rPr>
                <w:rFonts w:ascii="Times New Roman" w:hAnsi="Times New Roman"/>
                <w:sz w:val="22"/>
              </w:rPr>
              <w:t>Цена са ПДВ-ом</w:t>
            </w:r>
          </w:p>
          <w:p>
            <w:pPr>
              <w:pStyle w:val="Normal1"/>
              <w:jc w:val="center"/>
              <w:rPr>
                <w:lang w:val="sr-RS"/>
              </w:rPr>
            </w:pPr>
            <w:r>
              <w:rPr>
                <w:rFonts w:ascii="Times New Roman" w:hAnsi="Times New Roman"/>
                <w:sz w:val="22"/>
                <w:lang w:val="sr-RS"/>
              </w:rPr>
              <w:t>лит.</w:t>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76" w:before="0" w:after="200"/>
              <w:rPr/>
            </w:pPr>
            <w:r>
              <w:rPr/>
              <w:t>До износа планиране вредности</w:t>
            </w:r>
          </w:p>
        </w:tc>
      </w:tr>
      <w:tr>
        <w:trPr>
          <w:trHeight w:val="494" w:hRule="atLeast"/>
        </w:trPr>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both"/>
              <w:rPr>
                <w:rFonts w:ascii="Times New Roman" w:hAnsi="Times New Roman"/>
                <w:sz w:val="22"/>
              </w:rPr>
            </w:pPr>
            <w:r>
              <w:rPr>
                <w:rFonts w:ascii="Times New Roman" w:hAnsi="Times New Roman"/>
                <w:sz w:val="22"/>
              </w:rPr>
            </w:r>
          </w:p>
          <w:p>
            <w:pPr>
              <w:pStyle w:val="Normal1"/>
              <w:jc w:val="both"/>
              <w:rPr>
                <w:rFonts w:ascii="Times New Roman" w:hAnsi="Times New Roman"/>
                <w:sz w:val="22"/>
              </w:rPr>
            </w:pPr>
            <w:r>
              <w:rPr>
                <w:rFonts w:ascii="Times New Roman" w:hAnsi="Times New Roman"/>
                <w:sz w:val="22"/>
              </w:rPr>
              <w:t>1.</w:t>
            </w:r>
          </w:p>
        </w:tc>
        <w:tc>
          <w:tcPr>
            <w:tcW w:w="3691"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both"/>
              <w:rPr>
                <w:rFonts w:ascii="Times New Roman" w:hAnsi="Times New Roman"/>
                <w:b/>
                <w:b/>
                <w:sz w:val="22"/>
                <w:lang w:val="sr-CS"/>
              </w:rPr>
            </w:pPr>
            <w:r>
              <w:rPr>
                <w:rFonts w:ascii="Times New Roman" w:hAnsi="Times New Roman"/>
                <w:b/>
                <w:sz w:val="22"/>
                <w:lang w:val="sr-CS"/>
              </w:rPr>
            </w:r>
          </w:p>
          <w:p>
            <w:pPr>
              <w:pStyle w:val="Normal1"/>
              <w:jc w:val="both"/>
              <w:rPr>
                <w:rFonts w:ascii="Times New Roman" w:hAnsi="Times New Roman"/>
                <w:b/>
                <w:b/>
                <w:sz w:val="22"/>
                <w:lang w:val="sr-CS"/>
              </w:rPr>
            </w:pPr>
            <w:r>
              <w:rPr>
                <w:rFonts w:ascii="Times New Roman" w:hAnsi="Times New Roman"/>
                <w:b/>
                <w:sz w:val="22"/>
              </w:rPr>
              <w:t>Евро дизел</w:t>
            </w:r>
          </w:p>
        </w:tc>
        <w:tc>
          <w:tcPr>
            <w:tcW w:w="1347"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center"/>
              <w:rPr>
                <w:rFonts w:ascii="Times New Roman" w:hAnsi="Times New Roman"/>
                <w:sz w:val="22"/>
              </w:rPr>
            </w:pPr>
            <w:r>
              <w:rPr>
                <w:rFonts w:ascii="Times New Roman" w:hAnsi="Times New Roman"/>
                <w:sz w:val="22"/>
              </w:rPr>
            </w:r>
          </w:p>
          <w:p>
            <w:pPr>
              <w:pStyle w:val="Normal1"/>
              <w:jc w:val="center"/>
              <w:rPr>
                <w:rFonts w:ascii="Times New Roman" w:hAnsi="Times New Roman"/>
                <w:sz w:val="22"/>
              </w:rPr>
            </w:pPr>
            <w:r>
              <w:rPr>
                <w:rFonts w:ascii="Times New Roman" w:hAnsi="Times New Roman"/>
                <w:sz w:val="22"/>
              </w:rPr>
            </w:r>
          </w:p>
        </w:tc>
        <w:tc>
          <w:tcPr>
            <w:tcW w:w="1886"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center"/>
              <w:rPr>
                <w:rFonts w:ascii="Times New Roman" w:hAnsi="Times New Roman"/>
                <w:b/>
                <w:b/>
                <w:sz w:val="22"/>
              </w:rPr>
            </w:pPr>
            <w:r>
              <w:rPr>
                <w:rFonts w:ascii="Times New Roman" w:hAnsi="Times New Roman"/>
                <w:b/>
                <w:sz w:val="22"/>
              </w:rPr>
            </w:r>
          </w:p>
          <w:p>
            <w:pPr>
              <w:pStyle w:val="Normal1"/>
              <w:jc w:val="center"/>
              <w:rPr>
                <w:rFonts w:ascii="Times New Roman" w:hAnsi="Times New Roman"/>
                <w:b/>
                <w:b/>
                <w:sz w:val="22"/>
                <w:lang w:val="sr-CS"/>
              </w:rPr>
            </w:pPr>
            <w:r>
              <w:rPr>
                <w:rFonts w:ascii="Times New Roman" w:hAnsi="Times New Roman"/>
                <w:b/>
                <w:sz w:val="22"/>
                <w:lang w:val="sr-CS"/>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76" w:before="0" w:after="200"/>
              <w:rPr/>
            </w:pPr>
            <w:r>
              <w:rPr/>
              <w:t>До 750.000,00</w:t>
            </w:r>
          </w:p>
        </w:tc>
      </w:tr>
      <w:tr>
        <w:trPr>
          <w:trHeight w:val="353" w:hRule="atLeast"/>
        </w:trPr>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both"/>
              <w:rPr>
                <w:rFonts w:ascii="Times New Roman" w:hAnsi="Times New Roman"/>
                <w:sz w:val="22"/>
              </w:rPr>
            </w:pPr>
            <w:r>
              <w:rPr>
                <w:rFonts w:ascii="Times New Roman" w:hAnsi="Times New Roman"/>
                <w:sz w:val="22"/>
              </w:rPr>
            </w:r>
          </w:p>
          <w:p>
            <w:pPr>
              <w:pStyle w:val="Normal1"/>
              <w:jc w:val="both"/>
              <w:rPr>
                <w:rFonts w:ascii="Times New Roman" w:hAnsi="Times New Roman"/>
                <w:sz w:val="22"/>
              </w:rPr>
            </w:pPr>
            <w:r>
              <w:rPr>
                <w:rFonts w:ascii="Times New Roman" w:hAnsi="Times New Roman"/>
                <w:sz w:val="22"/>
              </w:rPr>
              <w:t>2.</w:t>
            </w:r>
          </w:p>
        </w:tc>
        <w:tc>
          <w:tcPr>
            <w:tcW w:w="3691"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both"/>
              <w:rPr>
                <w:rFonts w:ascii="Times New Roman" w:hAnsi="Times New Roman"/>
                <w:b/>
                <w:b/>
                <w:sz w:val="22"/>
                <w:lang w:val="sr-CS"/>
              </w:rPr>
            </w:pPr>
            <w:r>
              <w:rPr>
                <w:rFonts w:ascii="Times New Roman" w:hAnsi="Times New Roman"/>
                <w:b/>
                <w:sz w:val="22"/>
                <w:lang w:val="sr-CS"/>
              </w:rPr>
            </w:r>
          </w:p>
          <w:p>
            <w:pPr>
              <w:pStyle w:val="Normal1"/>
              <w:jc w:val="both"/>
              <w:rPr>
                <w:rFonts w:ascii="Times New Roman" w:hAnsi="Times New Roman"/>
                <w:b/>
                <w:b/>
                <w:sz w:val="22"/>
                <w:lang w:val="sr-CS"/>
              </w:rPr>
            </w:pPr>
            <w:r>
              <w:rPr>
                <w:rFonts w:ascii="Times New Roman" w:hAnsi="Times New Roman"/>
                <w:b/>
                <w:sz w:val="22"/>
                <w:lang w:val="sr-CS"/>
              </w:rPr>
              <w:t>Евро премијум БМБ-95</w:t>
            </w:r>
          </w:p>
        </w:tc>
        <w:tc>
          <w:tcPr>
            <w:tcW w:w="1347"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center"/>
              <w:rPr>
                <w:rFonts w:ascii="Times New Roman" w:hAnsi="Times New Roman"/>
                <w:sz w:val="22"/>
                <w:lang w:val="ru-RU"/>
              </w:rPr>
            </w:pPr>
            <w:r>
              <w:rPr>
                <w:rFonts w:ascii="Times New Roman" w:hAnsi="Times New Roman"/>
                <w:sz w:val="22"/>
                <w:lang w:val="ru-RU"/>
              </w:rPr>
            </w:r>
          </w:p>
          <w:p>
            <w:pPr>
              <w:pStyle w:val="Normal1"/>
              <w:jc w:val="center"/>
              <w:rPr>
                <w:rFonts w:ascii="Times New Roman" w:hAnsi="Times New Roman"/>
                <w:sz w:val="22"/>
              </w:rPr>
            </w:pPr>
            <w:r>
              <w:rPr>
                <w:rFonts w:ascii="Times New Roman" w:hAnsi="Times New Roman"/>
                <w:sz w:val="22"/>
              </w:rPr>
            </w:r>
          </w:p>
        </w:tc>
        <w:tc>
          <w:tcPr>
            <w:tcW w:w="1886"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center"/>
              <w:rPr>
                <w:rFonts w:ascii="Times New Roman" w:hAnsi="Times New Roman"/>
                <w:b/>
                <w:b/>
                <w:sz w:val="22"/>
                <w:lang w:val="sr-CS"/>
              </w:rPr>
            </w:pPr>
            <w:r>
              <w:rPr>
                <w:rFonts w:ascii="Times New Roman" w:hAnsi="Times New Roman"/>
                <w:b/>
                <w:sz w:val="22"/>
                <w:lang w:val="sr-CS"/>
              </w:rPr>
            </w:r>
          </w:p>
          <w:p>
            <w:pPr>
              <w:pStyle w:val="Normal1"/>
              <w:jc w:val="center"/>
              <w:rPr>
                <w:rFonts w:ascii="Times New Roman" w:hAnsi="Times New Roman"/>
                <w:b/>
                <w:b/>
                <w:sz w:val="22"/>
                <w:lang w:val="sr-CS"/>
              </w:rPr>
            </w:pPr>
            <w:r>
              <w:rPr>
                <w:rFonts w:ascii="Times New Roman" w:hAnsi="Times New Roman"/>
                <w:b/>
                <w:sz w:val="22"/>
                <w:lang w:val="sr-CS"/>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76" w:before="0" w:after="200"/>
              <w:rPr/>
            </w:pPr>
            <w:r>
              <w:rPr/>
              <w:t>До 750.000,00</w:t>
            </w:r>
          </w:p>
        </w:tc>
      </w:tr>
    </w:tbl>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ind w:firstLine="720"/>
        <w:jc w:val="both"/>
        <w:rPr>
          <w:rFonts w:ascii="Times New Roman" w:hAnsi="Times New Roman" w:cs="Times New Roman"/>
          <w:lang w:val="sr-CS"/>
        </w:rPr>
      </w:pPr>
      <w:r>
        <w:rPr>
          <w:rFonts w:cs="Times New Roman" w:ascii="Times New Roman" w:hAnsi="Times New Roman"/>
        </w:rPr>
        <w:t>Врста и количина добара утврђена је према оглашеној потреби Купца и понуди</w:t>
      </w:r>
      <w:r>
        <w:rPr>
          <w:rFonts w:cs="Times New Roman" w:ascii="Times New Roman" w:hAnsi="Times New Roman"/>
          <w:lang w:val="sr-CS"/>
        </w:rPr>
        <w:t xml:space="preserve"> </w:t>
      </w:r>
      <w:r>
        <w:rPr>
          <w:rFonts w:cs="Times New Roman" w:ascii="Times New Roman" w:hAnsi="Times New Roman"/>
        </w:rPr>
        <w:t>Продавца.</w:t>
      </w:r>
    </w:p>
    <w:p>
      <w:pPr>
        <w:pStyle w:val="NoSpacing"/>
        <w:ind w:left="720" w:hanging="0"/>
        <w:jc w:val="both"/>
        <w:rPr>
          <w:rFonts w:ascii="Times New Roman" w:hAnsi="Times New Roman" w:cs="Times New Roman"/>
          <w:lang w:val="sr-CS"/>
        </w:rPr>
      </w:pPr>
      <w:r>
        <w:rPr>
          <w:rFonts w:cs="Times New Roman" w:ascii="Times New Roman" w:hAnsi="Times New Roman"/>
        </w:rPr>
        <w:t>Количина и врста добара из претходног става овог члана  могу</w:t>
      </w:r>
      <w:r>
        <w:rPr>
          <w:rFonts w:cs="Times New Roman" w:ascii="Times New Roman" w:hAnsi="Times New Roman"/>
          <w:lang w:val="sr-CS"/>
        </w:rPr>
        <w:t xml:space="preserve"> </w:t>
      </w:r>
      <w:r>
        <w:rPr>
          <w:rFonts w:cs="Times New Roman" w:ascii="Times New Roman" w:hAnsi="Times New Roman"/>
        </w:rPr>
        <w:t>се мењати</w:t>
      </w:r>
    </w:p>
    <w:p>
      <w:pPr>
        <w:pStyle w:val="NoSpacing"/>
        <w:jc w:val="both"/>
        <w:rPr>
          <w:rFonts w:ascii="Times New Roman" w:hAnsi="Times New Roman" w:cs="Times New Roman"/>
          <w:lang w:val="sr-CS"/>
        </w:rPr>
      </w:pPr>
      <w:r>
        <w:rPr>
          <w:rFonts w:cs="Times New Roman" w:ascii="Times New Roman" w:hAnsi="Times New Roman"/>
        </w:rPr>
        <w:t>сагласно потребама Купца и могућностима Продавца.</w:t>
      </w:r>
    </w:p>
    <w:p>
      <w:pPr>
        <w:pStyle w:val="Normal1"/>
        <w:ind w:firstLine="720"/>
        <w:jc w:val="both"/>
        <w:rPr>
          <w:rFonts w:ascii="Times New Roman" w:hAnsi="Times New Roman" w:cs="Times New Roman"/>
          <w:sz w:val="22"/>
          <w:szCs w:val="22"/>
          <w:lang w:val="ru-RU"/>
        </w:rPr>
      </w:pPr>
      <w:r>
        <w:rPr>
          <w:rFonts w:cs="Times New Roman" w:ascii="Times New Roman" w:hAnsi="Times New Roman"/>
          <w:sz w:val="22"/>
          <w:szCs w:val="22"/>
          <w:lang w:val="ru-RU"/>
        </w:rPr>
        <w:t>Продавац се обавезује да Купцу  испоручује нафтне деривате на својим бензинским станицама</w:t>
      </w:r>
      <w:r>
        <w:rPr>
          <w:rFonts w:cs="Times New Roman" w:ascii="Times New Roman" w:hAnsi="Times New Roman"/>
          <w:sz w:val="22"/>
          <w:szCs w:val="22"/>
          <w:lang w:val="pl-PL"/>
        </w:rPr>
        <w:t>.</w:t>
      </w:r>
    </w:p>
    <w:p>
      <w:pPr>
        <w:pStyle w:val="Normal1"/>
        <w:ind w:firstLine="720"/>
        <w:jc w:val="center"/>
        <w:rPr>
          <w:rFonts w:ascii="Times New Roman" w:hAnsi="Times New Roman" w:cs="Times New Roman"/>
          <w:b/>
          <w:b/>
          <w:sz w:val="22"/>
          <w:szCs w:val="22"/>
          <w:lang w:val="sr-CS"/>
        </w:rPr>
      </w:pPr>
      <w:r>
        <w:rPr>
          <w:rFonts w:cs="Times New Roman" w:ascii="Times New Roman" w:hAnsi="Times New Roman"/>
          <w:b/>
          <w:sz w:val="22"/>
          <w:szCs w:val="22"/>
          <w:lang w:val="pl-PL"/>
        </w:rPr>
        <w:t>Члан 2.</w:t>
      </w:r>
    </w:p>
    <w:p>
      <w:pPr>
        <w:pStyle w:val="Caption1"/>
        <w:rPr/>
      </w:pPr>
      <w:r>
        <w:rPr/>
        <w:t xml:space="preserve">Наручилац  уговором прецизира регистарски  број возила које ће се снабдевати </w:t>
      </w:r>
      <w:r>
        <w:rPr>
          <w:lang w:val="sr-CS"/>
        </w:rPr>
        <w:t>горивом</w:t>
      </w:r>
      <w:r>
        <w:rPr/>
        <w:t xml:space="preserve"> а Добављач је дужан да упише на отпремници или рачуну број личне карте лица које је преузело гориво,фискални исечак и</w:t>
      </w:r>
      <w:r>
        <w:rPr>
          <w:lang w:val="sr-CS"/>
        </w:rPr>
        <w:t xml:space="preserve"> регистарски број возила Лице које је преузело гориво дужно је да се потпише на отпремници.</w:t>
      </w:r>
      <w:r>
        <w:rPr/>
        <w:t>.Без уписаних података  Наручилац ће Добављачу вратити отпремницу или рачун сматрајући га неисправним и  исти неће бити плаћен.</w:t>
      </w:r>
    </w:p>
    <w:p>
      <w:pPr>
        <w:pStyle w:val="Caption1"/>
        <w:rPr/>
      </w:pPr>
      <w:r>
        <w:rPr/>
        <w:t>У случају коришћења сопственог возила у службене сврхе поред наведеног,Добављач прилаже и овлашћење о коришћењу сопственог возила у службене сврхе потписаног и овереног од стране начелника Општинске управе општине Ћићевац.</w:t>
      </w:r>
    </w:p>
    <w:p>
      <w:pPr>
        <w:pStyle w:val="Caption1"/>
        <w:rPr>
          <w:rFonts w:cs="Times New Roman"/>
          <w:b/>
          <w:b/>
        </w:rPr>
      </w:pPr>
      <w:r>
        <w:rPr>
          <w:rFonts w:cs="Times New Roman"/>
          <w:b/>
        </w:rPr>
      </w:r>
    </w:p>
    <w:p>
      <w:pPr>
        <w:pStyle w:val="Normal1"/>
        <w:ind w:firstLine="720"/>
        <w:jc w:val="center"/>
        <w:rPr>
          <w:rFonts w:ascii="Times New Roman" w:hAnsi="Times New Roman" w:cs="Times New Roman"/>
          <w:b/>
          <w:b/>
          <w:sz w:val="22"/>
          <w:szCs w:val="22"/>
          <w:lang w:val="sr-CS"/>
        </w:rPr>
      </w:pPr>
      <w:r>
        <w:rPr>
          <w:rFonts w:cs="Times New Roman" w:ascii="Times New Roman" w:hAnsi="Times New Roman"/>
          <w:b/>
          <w:sz w:val="22"/>
          <w:szCs w:val="22"/>
          <w:lang w:val="sr-CS"/>
        </w:rPr>
        <w:t>Члан 3.</w:t>
      </w:r>
    </w:p>
    <w:p>
      <w:pPr>
        <w:pStyle w:val="Normal"/>
        <w:jc w:val="both"/>
        <w:rPr>
          <w:sz w:val="22"/>
          <w:szCs w:val="22"/>
        </w:rPr>
      </w:pPr>
      <w:r>
        <w:rPr>
          <w:b/>
          <w:sz w:val="22"/>
          <w:szCs w:val="22"/>
        </w:rPr>
        <w:t>Наручилац</w:t>
      </w:r>
      <w:r>
        <w:rPr>
          <w:sz w:val="22"/>
          <w:szCs w:val="22"/>
        </w:rPr>
        <w:t xml:space="preserve"> задржава право на број возила која ће бити снабдевана горивом</w:t>
      </w:r>
    </w:p>
    <w:p>
      <w:pPr>
        <w:pStyle w:val="Normal"/>
        <w:spacing w:before="0" w:after="120"/>
        <w:rPr/>
      </w:pPr>
      <w:r>
        <w:rPr>
          <w:bCs/>
          <w:sz w:val="22"/>
          <w:szCs w:val="22"/>
        </w:rPr>
        <w:t>Регистарски број возила je</w:t>
      </w:r>
      <w:r>
        <w:rPr>
          <w:b/>
          <w:bCs/>
          <w:sz w:val="22"/>
          <w:szCs w:val="22"/>
        </w:rPr>
        <w:t xml:space="preserve"> : К</w:t>
      </w:r>
      <w:r>
        <w:rPr>
          <w:b/>
          <w:bCs/>
          <w:sz w:val="22"/>
          <w:szCs w:val="22"/>
          <w:lang w:val="sr-Latn-CS"/>
        </w:rPr>
        <w:t>Š</w:t>
      </w:r>
      <w:r>
        <w:rPr>
          <w:b/>
          <w:bCs/>
          <w:sz w:val="22"/>
          <w:szCs w:val="22"/>
          <w:lang w:val="sr-RS"/>
        </w:rPr>
        <w:t xml:space="preserve"> 136 АК </w:t>
      </w:r>
      <w:r>
        <w:rPr>
          <w:bCs/>
          <w:sz w:val="22"/>
          <w:szCs w:val="22"/>
          <w:lang w:val="sr-Latn-CS"/>
        </w:rPr>
        <w:t xml:space="preserve">- </w:t>
      </w:r>
      <w:r>
        <w:rPr>
          <w:b/>
          <w:bCs/>
          <w:sz w:val="22"/>
          <w:szCs w:val="22"/>
          <w:lang w:val="sr-Latn-CS"/>
        </w:rPr>
        <w:t>KŠ 0</w:t>
      </w:r>
      <w:r>
        <w:rPr>
          <w:b/>
          <w:bCs/>
          <w:sz w:val="22"/>
          <w:szCs w:val="22"/>
        </w:rPr>
        <w:t>21 ТV</w:t>
      </w:r>
    </w:p>
    <w:p>
      <w:pPr>
        <w:pStyle w:val="Normal"/>
        <w:spacing w:before="0" w:after="120"/>
        <w:rPr>
          <w:b/>
          <w:b/>
          <w:bCs/>
          <w:sz w:val="22"/>
          <w:szCs w:val="22"/>
        </w:rPr>
      </w:pPr>
      <w:r>
        <w:rPr>
          <w:bCs/>
          <w:sz w:val="22"/>
          <w:szCs w:val="22"/>
        </w:rPr>
        <w:t>У случају промене регистарског броја Наручилац ће благовремено</w:t>
      </w:r>
      <w:r>
        <w:rPr>
          <w:bCs/>
          <w:sz w:val="22"/>
          <w:szCs w:val="22"/>
          <w:lang w:val="sr-Latn-CS"/>
        </w:rPr>
        <w:t xml:space="preserve"> </w:t>
      </w:r>
      <w:r>
        <w:rPr>
          <w:bCs/>
          <w:sz w:val="22"/>
          <w:szCs w:val="22"/>
        </w:rPr>
        <w:t>обавестити Добављача</w:t>
      </w:r>
      <w:r>
        <w:rPr>
          <w:bCs/>
        </w:rPr>
        <w:t>.</w:t>
      </w:r>
    </w:p>
    <w:p>
      <w:pPr>
        <w:pStyle w:val="Normal1"/>
        <w:ind w:firstLine="720"/>
        <w:jc w:val="center"/>
        <w:rPr>
          <w:rFonts w:ascii="Times New Roman" w:hAnsi="Times New Roman" w:cs="Times New Roman"/>
          <w:b/>
          <w:b/>
          <w:sz w:val="22"/>
          <w:szCs w:val="22"/>
          <w:lang w:val="ru-RU"/>
        </w:rPr>
      </w:pPr>
      <w:r>
        <w:rPr>
          <w:rFonts w:cs="Times New Roman" w:ascii="Times New Roman" w:hAnsi="Times New Roman"/>
          <w:b/>
          <w:sz w:val="22"/>
          <w:szCs w:val="22"/>
          <w:lang w:val="pl-PL"/>
        </w:rPr>
        <w:t xml:space="preserve">II   </w:t>
      </w:r>
      <w:r>
        <w:rPr>
          <w:rFonts w:cs="Times New Roman" w:ascii="Times New Roman" w:hAnsi="Times New Roman"/>
          <w:b/>
          <w:sz w:val="22"/>
          <w:szCs w:val="22"/>
          <w:lang w:val="ru-RU"/>
        </w:rPr>
        <w:t>ЦЕНА</w:t>
      </w:r>
    </w:p>
    <w:p>
      <w:pPr>
        <w:pStyle w:val="Normal1"/>
        <w:ind w:firstLine="720"/>
        <w:jc w:val="center"/>
        <w:rPr>
          <w:rFonts w:ascii="Times New Roman" w:hAnsi="Times New Roman" w:cs="Times New Roman"/>
          <w:b/>
          <w:b/>
          <w:sz w:val="22"/>
          <w:szCs w:val="22"/>
          <w:lang w:val="ru-RU"/>
        </w:rPr>
      </w:pPr>
      <w:r>
        <w:rPr>
          <w:rFonts w:cs="Times New Roman" w:ascii="Times New Roman" w:hAnsi="Times New Roman"/>
          <w:b/>
          <w:sz w:val="22"/>
          <w:szCs w:val="22"/>
          <w:lang w:val="ru-RU"/>
        </w:rPr>
        <w:t>Члан 4.</w:t>
      </w:r>
    </w:p>
    <w:p>
      <w:pPr>
        <w:pStyle w:val="NoSpacing"/>
        <w:ind w:firstLine="720"/>
        <w:jc w:val="both"/>
        <w:rPr>
          <w:rFonts w:ascii="Times New Roman" w:hAnsi="Times New Roman" w:cs="Times New Roman"/>
        </w:rPr>
      </w:pPr>
      <w:r>
        <w:rPr>
          <w:rFonts w:cs="Times New Roman" w:ascii="Times New Roman" w:hAnsi="Times New Roman"/>
        </w:rPr>
        <w:t>Једнична цена, оквирна количина и врсте горива прецизирани су прихваћеном</w:t>
      </w:r>
      <w:r>
        <w:rPr>
          <w:rFonts w:cs="Times New Roman" w:ascii="Times New Roman" w:hAnsi="Times New Roman"/>
          <w:lang w:val="sr-CS"/>
        </w:rPr>
        <w:t xml:space="preserve"> </w:t>
      </w:r>
      <w:r>
        <w:rPr>
          <w:rFonts w:cs="Times New Roman" w:ascii="Times New Roman" w:hAnsi="Times New Roman"/>
        </w:rPr>
        <w:t>понудом</w:t>
      </w:r>
      <w:r>
        <w:rPr>
          <w:rFonts w:cs="Times New Roman" w:ascii="Times New Roman" w:hAnsi="Times New Roman"/>
          <w:lang w:val="sr-CS"/>
        </w:rPr>
        <w:t xml:space="preserve"> </w:t>
      </w:r>
      <w:r>
        <w:rPr>
          <w:rFonts w:cs="Times New Roman" w:ascii="Times New Roman" w:hAnsi="Times New Roman"/>
        </w:rPr>
        <w:t>Понуђача.</w:t>
      </w:r>
    </w:p>
    <w:p>
      <w:pPr>
        <w:pStyle w:val="NoSpacing"/>
        <w:ind w:firstLine="720"/>
        <w:jc w:val="both"/>
        <w:rPr>
          <w:rFonts w:ascii="Times New Roman" w:hAnsi="Times New Roman" w:cs="Times New Roman"/>
          <w:lang w:val="sr-CS"/>
        </w:rPr>
      </w:pPr>
      <w:r>
        <w:rPr>
          <w:rFonts w:cs="Times New Roman" w:ascii="Times New Roman" w:hAnsi="Times New Roman"/>
        </w:rPr>
        <w:t xml:space="preserve">Овај уговор </w:t>
      </w:r>
      <w:r>
        <w:rPr>
          <w:rFonts w:cs="Times New Roman" w:ascii="Times New Roman" w:hAnsi="Times New Roman"/>
          <w:lang w:val="sr-CS"/>
        </w:rPr>
        <w:t xml:space="preserve">се </w:t>
      </w:r>
      <w:r>
        <w:rPr>
          <w:rFonts w:cs="Times New Roman" w:ascii="Times New Roman" w:hAnsi="Times New Roman"/>
        </w:rPr>
        <w:t>закључује максимално до износа процењене</w:t>
      </w:r>
      <w:r>
        <w:rPr>
          <w:rFonts w:cs="Times New Roman" w:ascii="Times New Roman" w:hAnsi="Times New Roman"/>
          <w:lang w:val="sr-CS"/>
        </w:rPr>
        <w:t xml:space="preserve"> </w:t>
      </w:r>
      <w:r>
        <w:rPr>
          <w:rFonts w:cs="Times New Roman" w:ascii="Times New Roman" w:hAnsi="Times New Roman"/>
        </w:rPr>
        <w:t xml:space="preserve">вредности јавне набавке која износи </w:t>
      </w:r>
      <w:r>
        <w:rPr>
          <w:rFonts w:cs="Times New Roman" w:ascii="Times New Roman" w:hAnsi="Times New Roman"/>
          <w:lang w:val="sr-CS"/>
        </w:rPr>
        <w:t xml:space="preserve"> 1.</w:t>
      </w:r>
      <w:r>
        <w:rPr>
          <w:rFonts w:cs="Times New Roman" w:ascii="Times New Roman" w:hAnsi="Times New Roman"/>
        </w:rPr>
        <w:t>500.000</w:t>
      </w:r>
      <w:r>
        <w:rPr>
          <w:rFonts w:cs="Times New Roman" w:ascii="Times New Roman" w:hAnsi="Times New Roman"/>
          <w:lang w:val="sr-CS"/>
        </w:rPr>
        <w:t>,00.</w:t>
      </w:r>
      <w:r>
        <w:rPr>
          <w:rFonts w:cs="Times New Roman" w:ascii="Times New Roman" w:hAnsi="Times New Roman"/>
        </w:rPr>
        <w:t xml:space="preserve"> динара без  ПДВ-а.</w:t>
      </w:r>
    </w:p>
    <w:p>
      <w:pPr>
        <w:pStyle w:val="NoSpacing"/>
        <w:ind w:firstLine="720"/>
        <w:jc w:val="both"/>
        <w:rPr>
          <w:rFonts w:ascii="Times New Roman" w:hAnsi="Times New Roman" w:cs="Times New Roman"/>
          <w:lang w:val="sr-CS"/>
        </w:rPr>
      </w:pPr>
      <w:r>
        <w:rPr>
          <w:rFonts w:cs="Times New Roman" w:ascii="Times New Roman" w:hAnsi="Times New Roman"/>
        </w:rPr>
        <w:t>Уговорне стране уговарају, да Купац није у уговорној обавези да своју потребу за</w:t>
        <w:br/>
        <w:t>наведеним добрима реализује до наведеног максималног износа из став 2. овог члана</w:t>
        <w:br/>
        <w:t>Уговора, пре истека рока на који је овај уговор закључен, те сходно овој уговорној</w:t>
        <w:br/>
        <w:t>одредби, Продавац нема права да од Купца захтева релизацију предметне набавке до</w:t>
        <w:br/>
        <w:t>наведеног максималног износа.</w:t>
      </w:r>
    </w:p>
    <w:p>
      <w:pPr>
        <w:pStyle w:val="NoSpacing"/>
        <w:ind w:firstLine="720"/>
        <w:jc w:val="both"/>
        <w:rPr>
          <w:rFonts w:ascii="Times New Roman" w:hAnsi="Times New Roman" w:cs="Times New Roman"/>
          <w:lang w:val="sr-CS"/>
        </w:rPr>
      </w:pPr>
      <w:r>
        <w:rPr>
          <w:rFonts w:cs="Times New Roman" w:ascii="Times New Roman" w:hAnsi="Times New Roman"/>
        </w:rPr>
        <w:t>Купац се обавезује да ће за испоручено гориво Продавцу плаћати по ценама које</w:t>
      </w:r>
      <w:r>
        <w:rPr>
          <w:rFonts w:cs="Times New Roman" w:ascii="Times New Roman" w:hAnsi="Times New Roman"/>
          <w:lang w:val="sr-CS"/>
        </w:rPr>
        <w:t xml:space="preserve"> </w:t>
      </w:r>
      <w:r>
        <w:rPr>
          <w:rFonts w:cs="Times New Roman" w:ascii="Times New Roman" w:hAnsi="Times New Roman"/>
        </w:rPr>
        <w:t>су утврђене у</w:t>
      </w:r>
      <w:r>
        <w:rPr>
          <w:rFonts w:cs="Times New Roman" w:ascii="Times New Roman" w:hAnsi="Times New Roman"/>
          <w:lang w:val="sr-CS"/>
        </w:rPr>
        <w:t xml:space="preserve"> </w:t>
      </w:r>
      <w:r>
        <w:rPr>
          <w:rFonts w:cs="Times New Roman" w:ascii="Times New Roman" w:hAnsi="Times New Roman"/>
        </w:rPr>
        <w:t>понуди Продавца и Обрасцу структуре цене.</w:t>
      </w:r>
    </w:p>
    <w:p>
      <w:pPr>
        <w:pStyle w:val="NoSpacing"/>
        <w:jc w:val="both"/>
        <w:rPr>
          <w:rFonts w:ascii="Times New Roman" w:hAnsi="Times New Roman" w:cs="Times New Roman"/>
          <w:lang w:val="sr-CS"/>
        </w:rPr>
      </w:pPr>
      <w:r>
        <w:rPr>
          <w:rFonts w:cs="Times New Roman" w:ascii="Times New Roman" w:hAnsi="Times New Roman"/>
        </w:rPr>
        <w:t>Купац дозвољава усклађивање цене само из објективних разлога као што је рас</w:t>
      </w:r>
      <w:r>
        <w:rPr>
          <w:rFonts w:cs="Times New Roman" w:ascii="Times New Roman" w:hAnsi="Times New Roman"/>
          <w:lang w:val="sr-CS"/>
        </w:rPr>
        <w:t xml:space="preserve">т </w:t>
      </w:r>
      <w:r>
        <w:rPr>
          <w:rFonts w:cs="Times New Roman" w:ascii="Times New Roman" w:hAnsi="Times New Roman"/>
        </w:rPr>
        <w:t xml:space="preserve">или пад </w:t>
      </w:r>
      <w:r>
        <w:rPr>
          <w:rFonts w:cs="Times New Roman" w:ascii="Times New Roman" w:hAnsi="Times New Roman"/>
          <w:lang w:val="sr-CS"/>
        </w:rPr>
        <w:t xml:space="preserve"> цена</w:t>
      </w:r>
    </w:p>
    <w:p>
      <w:pPr>
        <w:pStyle w:val="NoSpacing"/>
        <w:jc w:val="both"/>
        <w:rPr>
          <w:rFonts w:ascii="Times New Roman" w:hAnsi="Times New Roman" w:cs="Times New Roman"/>
          <w:lang w:val="sr-CS"/>
        </w:rPr>
      </w:pPr>
      <w:r>
        <w:rPr>
          <w:rFonts w:cs="Times New Roman" w:ascii="Times New Roman" w:hAnsi="Times New Roman"/>
        </w:rPr>
        <w:t>сирове нафте на светском тржишту. О сваком усклађивању цене, Продавац</w:t>
      </w:r>
      <w:r>
        <w:rPr>
          <w:rFonts w:cs="Times New Roman" w:ascii="Times New Roman" w:hAnsi="Times New Roman"/>
          <w:lang w:val="sr-CS"/>
        </w:rPr>
        <w:t xml:space="preserve"> </w:t>
      </w:r>
      <w:r>
        <w:rPr>
          <w:rFonts w:cs="Times New Roman" w:ascii="Times New Roman" w:hAnsi="Times New Roman"/>
        </w:rPr>
        <w:t>је дужан да писмено</w:t>
      </w:r>
      <w:r>
        <w:rPr>
          <w:rFonts w:cs="Times New Roman" w:ascii="Times New Roman" w:hAnsi="Times New Roman"/>
          <w:lang w:val="sr-CS"/>
        </w:rPr>
        <w:t xml:space="preserve"> </w:t>
      </w:r>
      <w:r>
        <w:rPr>
          <w:rFonts w:cs="Times New Roman" w:ascii="Times New Roman" w:hAnsi="Times New Roman"/>
        </w:rPr>
        <w:t>обавести Купца и достави Купцу измењени ценовник. Усклађене</w:t>
      </w:r>
      <w:r>
        <w:rPr>
          <w:rFonts w:cs="Times New Roman" w:ascii="Times New Roman" w:hAnsi="Times New Roman"/>
          <w:lang w:val="sr-CS"/>
        </w:rPr>
        <w:t xml:space="preserve"> </w:t>
      </w:r>
      <w:r>
        <w:rPr>
          <w:rFonts w:cs="Times New Roman" w:ascii="Times New Roman" w:hAnsi="Times New Roman"/>
        </w:rPr>
        <w:t>цене не смеју бити више од упоредивих тржишних цена. У супротном, Купац може</w:t>
      </w:r>
      <w:r>
        <w:rPr>
          <w:rFonts w:cs="Times New Roman" w:ascii="Times New Roman" w:hAnsi="Times New Roman"/>
          <w:lang w:val="sr-CS"/>
        </w:rPr>
        <w:t xml:space="preserve"> </w:t>
      </w:r>
      <w:r>
        <w:rPr>
          <w:rFonts w:cs="Times New Roman" w:ascii="Times New Roman" w:hAnsi="Times New Roman"/>
        </w:rPr>
        <w:t>раскинути уговор..</w:t>
      </w:r>
    </w:p>
    <w:p>
      <w:pPr>
        <w:pStyle w:val="NoSpacing"/>
        <w:ind w:left="720" w:hanging="0"/>
        <w:jc w:val="both"/>
        <w:rPr>
          <w:rFonts w:ascii="Times New Roman" w:hAnsi="Times New Roman" w:cs="Times New Roman"/>
          <w:lang w:val="ru-RU"/>
        </w:rPr>
      </w:pPr>
      <w:r>
        <w:rPr>
          <w:rFonts w:cs="Times New Roman" w:ascii="Times New Roman" w:hAnsi="Times New Roman"/>
        </w:rPr>
        <w:t>Цене горива важе на дан преузимања горива у возил</w:t>
      </w:r>
      <w:r>
        <w:rPr>
          <w:rFonts w:cs="Times New Roman" w:ascii="Times New Roman" w:hAnsi="Times New Roman"/>
          <w:lang w:val="sr-CS"/>
        </w:rPr>
        <w:t>а</w:t>
      </w:r>
      <w:r>
        <w:rPr>
          <w:rFonts w:cs="Times New Roman" w:ascii="Times New Roman" w:hAnsi="Times New Roman"/>
        </w:rPr>
        <w:t xml:space="preserve"> Купца на </w:t>
      </w:r>
      <w:r>
        <w:rPr>
          <w:rFonts w:cs="Times New Roman" w:ascii="Times New Roman" w:hAnsi="Times New Roman"/>
          <w:lang w:val="ru-RU"/>
        </w:rPr>
        <w:t>бензинским станицама</w:t>
      </w:r>
    </w:p>
    <w:p>
      <w:pPr>
        <w:pStyle w:val="NoSpacing"/>
        <w:jc w:val="both"/>
        <w:rPr>
          <w:rFonts w:ascii="Times New Roman" w:hAnsi="Times New Roman" w:cs="Times New Roman"/>
          <w:lang w:val="sr-CS"/>
        </w:rPr>
      </w:pPr>
      <w:r>
        <w:rPr>
          <w:rFonts w:cs="Times New Roman" w:ascii="Times New Roman" w:hAnsi="Times New Roman"/>
          <w:lang w:val="ru-RU"/>
        </w:rPr>
        <w:t xml:space="preserve">Продавца. </w:t>
      </w:r>
    </w:p>
    <w:p>
      <w:pPr>
        <w:pStyle w:val="Normal1"/>
        <w:ind w:firstLine="720"/>
        <w:jc w:val="both"/>
        <w:rPr>
          <w:rFonts w:ascii="Times New Roman" w:hAnsi="Times New Roman" w:cs="Times New Roman"/>
          <w:sz w:val="22"/>
          <w:szCs w:val="22"/>
          <w:lang w:val="ru-RU"/>
        </w:rPr>
      </w:pPr>
      <w:r>
        <w:rPr>
          <w:rFonts w:cs="Times New Roman" w:ascii="Times New Roman" w:hAnsi="Times New Roman"/>
          <w:sz w:val="22"/>
          <w:szCs w:val="22"/>
        </w:rPr>
        <w:t>O</w:t>
      </w:r>
      <w:r>
        <w:rPr>
          <w:rFonts w:cs="Times New Roman" w:ascii="Times New Roman" w:hAnsi="Times New Roman"/>
          <w:sz w:val="22"/>
          <w:szCs w:val="22"/>
          <w:lang w:val="ru-RU"/>
        </w:rPr>
        <w:t>бавезе које доспевају у наредној буџетској години биће реализоване највише до износа средстава која ће за ту намену бити одобрена Финансијским планом у тој буџетској години.</w:t>
      </w:r>
    </w:p>
    <w:p>
      <w:pPr>
        <w:pStyle w:val="Normal1"/>
        <w:ind w:firstLine="720"/>
        <w:jc w:val="both"/>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1"/>
        <w:ind w:firstLine="720"/>
        <w:jc w:val="center"/>
        <w:rPr>
          <w:rFonts w:ascii="Times New Roman" w:hAnsi="Times New Roman" w:cs="Times New Roman"/>
          <w:b/>
          <w:b/>
          <w:sz w:val="22"/>
          <w:szCs w:val="22"/>
          <w:lang w:val="ru-RU"/>
        </w:rPr>
      </w:pPr>
      <w:r>
        <w:rPr>
          <w:rFonts w:cs="Times New Roman" w:ascii="Times New Roman" w:hAnsi="Times New Roman"/>
          <w:b/>
          <w:sz w:val="22"/>
          <w:szCs w:val="22"/>
          <w:lang w:val="pl-PL"/>
        </w:rPr>
        <w:t xml:space="preserve">III    </w:t>
      </w:r>
      <w:r>
        <w:rPr>
          <w:rFonts w:cs="Times New Roman" w:ascii="Times New Roman" w:hAnsi="Times New Roman"/>
          <w:b/>
          <w:sz w:val="22"/>
          <w:szCs w:val="22"/>
          <w:lang w:val="ru-RU"/>
        </w:rPr>
        <w:t>ПОПУСТИ НА ЦЕНЕ</w:t>
      </w:r>
    </w:p>
    <w:p>
      <w:pPr>
        <w:pStyle w:val="Normal1"/>
        <w:ind w:firstLine="720"/>
        <w:jc w:val="center"/>
        <w:rPr>
          <w:rFonts w:ascii="Times New Roman" w:hAnsi="Times New Roman" w:cs="Times New Roman"/>
          <w:b/>
          <w:b/>
          <w:sz w:val="22"/>
          <w:szCs w:val="22"/>
          <w:lang w:val="pl-PL"/>
        </w:rPr>
      </w:pPr>
      <w:r>
        <w:rPr>
          <w:rFonts w:cs="Times New Roman" w:ascii="Times New Roman" w:hAnsi="Times New Roman"/>
          <w:b/>
          <w:sz w:val="22"/>
          <w:szCs w:val="22"/>
          <w:lang w:val="pl-PL"/>
        </w:rPr>
      </w:r>
    </w:p>
    <w:p>
      <w:pPr>
        <w:pStyle w:val="Normal1"/>
        <w:ind w:firstLine="720"/>
        <w:jc w:val="center"/>
        <w:rPr>
          <w:rFonts w:ascii="Times New Roman" w:hAnsi="Times New Roman" w:cs="Times New Roman"/>
          <w:b/>
          <w:b/>
          <w:sz w:val="22"/>
          <w:szCs w:val="22"/>
          <w:lang w:val="sr-CS"/>
        </w:rPr>
      </w:pPr>
      <w:r>
        <w:rPr>
          <w:rFonts w:cs="Times New Roman" w:ascii="Times New Roman" w:hAnsi="Times New Roman"/>
          <w:b/>
          <w:sz w:val="22"/>
          <w:szCs w:val="22"/>
          <w:lang w:val="ru-RU"/>
        </w:rPr>
        <w:t xml:space="preserve">Члан </w:t>
      </w:r>
      <w:r>
        <w:rPr>
          <w:rFonts w:cs="Times New Roman" w:ascii="Times New Roman" w:hAnsi="Times New Roman"/>
          <w:b/>
          <w:sz w:val="22"/>
          <w:szCs w:val="22"/>
          <w:lang w:val="sr-CS"/>
        </w:rPr>
        <w:t>5</w:t>
      </w:r>
      <w:r>
        <w:rPr>
          <w:rFonts w:cs="Times New Roman" w:ascii="Times New Roman" w:hAnsi="Times New Roman"/>
          <w:b/>
          <w:sz w:val="22"/>
          <w:szCs w:val="22"/>
          <w:lang w:val="sl-SI"/>
        </w:rPr>
        <w:t>.</w:t>
      </w:r>
    </w:p>
    <w:p>
      <w:pPr>
        <w:pStyle w:val="Normal1"/>
        <w:ind w:firstLine="720"/>
        <w:jc w:val="both"/>
        <w:rPr/>
      </w:pPr>
      <w:r>
        <w:rPr>
          <w:rFonts w:cs="Times New Roman" w:ascii="Times New Roman" w:hAnsi="Times New Roman"/>
          <w:sz w:val="22"/>
          <w:szCs w:val="22"/>
          <w:lang w:val="ru-RU"/>
        </w:rPr>
        <w:t xml:space="preserve">Цене уговорених нафтних деривата  могу бити умањена  за моторне бензине, и дизел горива на основу преузетих количина деривата из члана 1. овог Уговора на месечном нивоу, за календарски месец, по важећим скалама Добављача  уколико  предвиђа такву могућност. </w:t>
      </w:r>
    </w:p>
    <w:p>
      <w:pPr>
        <w:pStyle w:val="Normal1"/>
        <w:ind w:firstLine="720"/>
        <w:jc w:val="both"/>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1"/>
        <w:ind w:firstLine="720"/>
        <w:jc w:val="center"/>
        <w:rPr>
          <w:rFonts w:ascii="Times New Roman" w:hAnsi="Times New Roman" w:cs="Times New Roman"/>
          <w:b/>
          <w:b/>
          <w:sz w:val="22"/>
          <w:szCs w:val="22"/>
          <w:lang w:val="ru-RU"/>
        </w:rPr>
      </w:pPr>
      <w:r>
        <w:rPr>
          <w:rFonts w:cs="Times New Roman" w:ascii="Times New Roman" w:hAnsi="Times New Roman"/>
          <w:b/>
          <w:sz w:val="22"/>
          <w:szCs w:val="22"/>
          <w:lang w:val="sl-SI"/>
        </w:rPr>
        <w:t xml:space="preserve">V   </w:t>
      </w:r>
      <w:r>
        <w:rPr>
          <w:rFonts w:cs="Times New Roman" w:ascii="Times New Roman" w:hAnsi="Times New Roman"/>
          <w:b/>
          <w:sz w:val="22"/>
          <w:szCs w:val="22"/>
          <w:lang w:val="ru-RU"/>
        </w:rPr>
        <w:t>РОКОВИ И НАЧИН ПЛАЋАЊА</w:t>
      </w:r>
    </w:p>
    <w:p>
      <w:pPr>
        <w:pStyle w:val="Normal1"/>
        <w:ind w:firstLine="720"/>
        <w:jc w:val="center"/>
        <w:rPr>
          <w:rFonts w:ascii="Times New Roman" w:hAnsi="Times New Roman" w:cs="Times New Roman"/>
          <w:b/>
          <w:b/>
          <w:sz w:val="22"/>
          <w:szCs w:val="22"/>
          <w:lang w:val="ru-RU"/>
        </w:rPr>
      </w:pPr>
      <w:r>
        <w:rPr>
          <w:rFonts w:cs="Times New Roman" w:ascii="Times New Roman" w:hAnsi="Times New Roman"/>
          <w:b/>
          <w:sz w:val="22"/>
          <w:szCs w:val="22"/>
          <w:lang w:val="ru-RU"/>
        </w:rPr>
      </w:r>
    </w:p>
    <w:p>
      <w:pPr>
        <w:pStyle w:val="Normal1"/>
        <w:ind w:firstLine="720"/>
        <w:jc w:val="center"/>
        <w:rPr>
          <w:rFonts w:ascii="Times New Roman" w:hAnsi="Times New Roman" w:cs="Times New Roman"/>
          <w:b/>
          <w:b/>
          <w:sz w:val="22"/>
          <w:szCs w:val="22"/>
          <w:lang w:val="sl-SI"/>
        </w:rPr>
      </w:pPr>
      <w:r>
        <w:rPr>
          <w:rFonts w:cs="Times New Roman" w:ascii="Times New Roman" w:hAnsi="Times New Roman"/>
          <w:b/>
          <w:sz w:val="22"/>
          <w:szCs w:val="22"/>
          <w:lang w:val="sl-SI"/>
        </w:rPr>
        <w:t xml:space="preserve">Члан </w:t>
      </w:r>
      <w:r>
        <w:rPr>
          <w:rFonts w:cs="Times New Roman" w:ascii="Times New Roman" w:hAnsi="Times New Roman"/>
          <w:b/>
          <w:sz w:val="22"/>
          <w:szCs w:val="22"/>
          <w:lang w:val="ru-RU"/>
        </w:rPr>
        <w:t>6</w:t>
      </w:r>
      <w:r>
        <w:rPr>
          <w:rFonts w:cs="Times New Roman" w:ascii="Times New Roman" w:hAnsi="Times New Roman"/>
          <w:b/>
          <w:sz w:val="22"/>
          <w:szCs w:val="22"/>
          <w:lang w:val="sl-SI"/>
        </w:rPr>
        <w:t>.</w:t>
      </w:r>
      <w:r>
        <w:rPr>
          <w:rFonts w:cs="Times New Roman" w:ascii="Times New Roman" w:hAnsi="Times New Roman"/>
          <w:sz w:val="22"/>
          <w:szCs w:val="22"/>
          <w:lang w:val="sl-SI"/>
        </w:rPr>
        <w:t>.</w:t>
      </w:r>
    </w:p>
    <w:p>
      <w:pPr>
        <w:pStyle w:val="Normal1"/>
        <w:ind w:firstLine="720"/>
        <w:jc w:val="both"/>
        <w:rPr>
          <w:rFonts w:ascii="Times New Roman" w:hAnsi="Times New Roman" w:cs="Times New Roman"/>
          <w:sz w:val="22"/>
          <w:szCs w:val="22"/>
          <w:lang w:val="sr-CS"/>
        </w:rPr>
      </w:pPr>
      <w:r>
        <w:rPr>
          <w:rFonts w:cs="Times New Roman" w:ascii="Times New Roman" w:hAnsi="Times New Roman"/>
          <w:sz w:val="22"/>
          <w:szCs w:val="22"/>
          <w:lang w:val="sl-SI"/>
        </w:rPr>
        <w:t xml:space="preserve">Купац уплаћује динарска средства на текући рачун Продавца бр. </w:t>
      </w:r>
      <w:r>
        <w:rPr>
          <w:rFonts w:cs="Times New Roman" w:ascii="Times New Roman" w:hAnsi="Times New Roman"/>
          <w:b/>
          <w:sz w:val="22"/>
          <w:szCs w:val="22"/>
          <w:lang w:val="sr-CS"/>
        </w:rPr>
        <w:t>_____________</w:t>
      </w:r>
      <w:r>
        <w:rPr>
          <w:rFonts w:cs="Times New Roman" w:ascii="Times New Roman" w:hAnsi="Times New Roman"/>
          <w:b/>
          <w:sz w:val="22"/>
          <w:szCs w:val="22"/>
          <w:lang w:val="sr-Latn-CS"/>
        </w:rPr>
        <w:t xml:space="preserve"> </w:t>
      </w:r>
      <w:r>
        <w:rPr>
          <w:rFonts w:cs="Times New Roman" w:ascii="Times New Roman" w:hAnsi="Times New Roman"/>
          <w:sz w:val="22"/>
          <w:szCs w:val="22"/>
          <w:lang w:val="sl-SI"/>
        </w:rPr>
        <w:t xml:space="preserve">код </w:t>
      </w:r>
      <w:r>
        <w:rPr>
          <w:rFonts w:cs="Times New Roman" w:ascii="Times New Roman" w:hAnsi="Times New Roman"/>
          <w:b/>
          <w:sz w:val="22"/>
          <w:szCs w:val="22"/>
          <w:lang w:val="sr-CS"/>
        </w:rPr>
        <w:t>_____________________________</w:t>
      </w:r>
      <w:r>
        <w:rPr>
          <w:rFonts w:cs="Times New Roman" w:ascii="Times New Roman" w:hAnsi="Times New Roman"/>
          <w:sz w:val="22"/>
          <w:szCs w:val="22"/>
          <w:lang w:val="sr-CS"/>
        </w:rPr>
        <w:t>пословне банке.</w:t>
      </w:r>
    </w:p>
    <w:p>
      <w:pPr>
        <w:pStyle w:val="Normal1"/>
        <w:ind w:firstLine="720"/>
        <w:jc w:val="both"/>
        <w:rPr>
          <w:rFonts w:ascii="Times New Roman" w:hAnsi="Times New Roman" w:cs="Times New Roman"/>
          <w:sz w:val="22"/>
          <w:szCs w:val="22"/>
          <w:lang w:val="ru-RU"/>
        </w:rPr>
      </w:pPr>
      <w:r>
        <w:rPr>
          <w:rFonts w:cs="Times New Roman" w:ascii="Times New Roman" w:hAnsi="Times New Roman"/>
          <w:sz w:val="22"/>
          <w:szCs w:val="22"/>
          <w:lang w:val="ru-RU"/>
        </w:rPr>
        <w:t>Купац уплату врши на основу отпремнице и фактуре и  према инструкцијама Продавца.</w:t>
      </w:r>
    </w:p>
    <w:p>
      <w:pPr>
        <w:pStyle w:val="Normal1"/>
        <w:ind w:firstLine="720"/>
        <w:jc w:val="center"/>
        <w:rPr>
          <w:rFonts w:ascii="Times New Roman" w:hAnsi="Times New Roman" w:cs="Times New Roman"/>
          <w:b/>
          <w:b/>
          <w:sz w:val="22"/>
          <w:szCs w:val="22"/>
          <w:lang w:val="sr-CS"/>
        </w:rPr>
      </w:pPr>
      <w:r>
        <w:rPr>
          <w:rFonts w:cs="Times New Roman" w:ascii="Times New Roman" w:hAnsi="Times New Roman"/>
          <w:b/>
          <w:sz w:val="22"/>
          <w:szCs w:val="22"/>
          <w:lang w:val="sl-SI"/>
        </w:rPr>
        <w:t xml:space="preserve">Члан </w:t>
      </w:r>
      <w:r>
        <w:rPr>
          <w:rFonts w:cs="Times New Roman" w:ascii="Times New Roman" w:hAnsi="Times New Roman"/>
          <w:b/>
          <w:sz w:val="22"/>
          <w:szCs w:val="22"/>
          <w:lang w:val="sr-CS"/>
        </w:rPr>
        <w:t>7</w:t>
      </w:r>
      <w:r>
        <w:rPr>
          <w:rFonts w:cs="Times New Roman" w:ascii="Times New Roman" w:hAnsi="Times New Roman"/>
          <w:b/>
          <w:sz w:val="22"/>
          <w:szCs w:val="22"/>
          <w:lang w:val="sl-SI"/>
        </w:rPr>
        <w:t>.</w:t>
      </w:r>
    </w:p>
    <w:p>
      <w:pPr>
        <w:pStyle w:val="Normal1"/>
        <w:ind w:firstLine="720"/>
        <w:jc w:val="both"/>
        <w:rPr>
          <w:rFonts w:ascii="Times New Roman" w:hAnsi="Times New Roman" w:cs="Times New Roman"/>
          <w:sz w:val="22"/>
          <w:szCs w:val="22"/>
          <w:lang w:val="sr-CS"/>
        </w:rPr>
      </w:pPr>
      <w:r>
        <w:rPr>
          <w:rFonts w:cs="Times New Roman" w:ascii="Times New Roman" w:hAnsi="Times New Roman"/>
          <w:b/>
          <w:sz w:val="22"/>
          <w:szCs w:val="22"/>
          <w:lang w:val="sr-CS"/>
        </w:rPr>
        <w:t>ДПО настаје ________________(попуњава Понуђач)дана од дана испоруке добара наведеног у отпремници – фактури.</w:t>
      </w:r>
    </w:p>
    <w:p>
      <w:pPr>
        <w:pStyle w:val="Normal1"/>
        <w:ind w:firstLine="720"/>
        <w:jc w:val="both"/>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1"/>
        <w:ind w:firstLine="720"/>
        <w:jc w:val="both"/>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1"/>
        <w:ind w:firstLine="720"/>
        <w:jc w:val="center"/>
        <w:rPr>
          <w:rFonts w:ascii="Times New Roman" w:hAnsi="Times New Roman" w:cs="Times New Roman"/>
          <w:b/>
          <w:b/>
          <w:sz w:val="22"/>
          <w:szCs w:val="22"/>
          <w:lang w:val="sl-SI"/>
        </w:rPr>
      </w:pPr>
      <w:r>
        <w:rPr>
          <w:rFonts w:cs="Times New Roman" w:ascii="Times New Roman" w:hAnsi="Times New Roman"/>
          <w:b/>
          <w:sz w:val="22"/>
          <w:szCs w:val="22"/>
          <w:lang w:val="sl-SI"/>
        </w:rPr>
        <w:t xml:space="preserve">VII   КВАЛИТЕТ РОБЕ </w:t>
      </w:r>
      <w:r>
        <w:rPr>
          <w:rFonts w:cs="Times New Roman" w:ascii="Times New Roman" w:hAnsi="Times New Roman"/>
          <w:b/>
          <w:sz w:val="22"/>
          <w:szCs w:val="22"/>
          <w:lang w:val="sr-CS"/>
        </w:rPr>
        <w:t xml:space="preserve"> И </w:t>
      </w:r>
      <w:r>
        <w:rPr>
          <w:rFonts w:cs="Times New Roman" w:ascii="Times New Roman" w:hAnsi="Times New Roman"/>
          <w:b/>
          <w:sz w:val="22"/>
          <w:szCs w:val="22"/>
          <w:lang w:val="sl-SI"/>
        </w:rPr>
        <w:t>РЕШАВАЊЕ РЕКЛАМАЦИЈА</w:t>
      </w:r>
    </w:p>
    <w:p>
      <w:pPr>
        <w:pStyle w:val="Normal1"/>
        <w:ind w:firstLine="72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1"/>
        <w:ind w:firstLine="720"/>
        <w:jc w:val="center"/>
        <w:rPr>
          <w:rFonts w:ascii="Times New Roman" w:hAnsi="Times New Roman" w:cs="Times New Roman"/>
          <w:b/>
          <w:b/>
          <w:sz w:val="22"/>
          <w:szCs w:val="22"/>
          <w:lang w:val="sr-CS"/>
        </w:rPr>
      </w:pPr>
      <w:r>
        <w:rPr>
          <w:rFonts w:cs="Times New Roman" w:ascii="Times New Roman" w:hAnsi="Times New Roman"/>
          <w:b/>
          <w:sz w:val="22"/>
          <w:szCs w:val="22"/>
          <w:lang w:val="sl-SI"/>
        </w:rPr>
        <w:t xml:space="preserve">Члан </w:t>
      </w:r>
      <w:r>
        <w:rPr>
          <w:rFonts w:cs="Times New Roman" w:ascii="Times New Roman" w:hAnsi="Times New Roman"/>
          <w:b/>
          <w:sz w:val="22"/>
          <w:szCs w:val="22"/>
          <w:lang w:val="ru-RU"/>
        </w:rPr>
        <w:t>8</w:t>
      </w:r>
      <w:r>
        <w:rPr>
          <w:rFonts w:cs="Times New Roman" w:ascii="Times New Roman" w:hAnsi="Times New Roman"/>
          <w:b/>
          <w:sz w:val="22"/>
          <w:szCs w:val="22"/>
          <w:lang w:val="sl-SI"/>
        </w:rPr>
        <w:t>.</w:t>
      </w:r>
    </w:p>
    <w:p>
      <w:pPr>
        <w:pStyle w:val="Normal1"/>
        <w:ind w:firstLine="720"/>
        <w:jc w:val="both"/>
        <w:rPr>
          <w:rFonts w:ascii="Times New Roman" w:hAnsi="Times New Roman" w:cs="Times New Roman"/>
          <w:sz w:val="22"/>
          <w:szCs w:val="22"/>
          <w:lang w:val="sr-CS"/>
        </w:rPr>
      </w:pPr>
      <w:r>
        <w:rPr>
          <w:rFonts w:cs="Times New Roman" w:ascii="Times New Roman" w:hAnsi="Times New Roman"/>
          <w:sz w:val="22"/>
          <w:szCs w:val="22"/>
          <w:lang w:val="sl-SI"/>
        </w:rPr>
        <w:t>Продавац гарантује квалитет испоручене робе одређен Правилником о техничким и другим захтевима за течна горива нафтног порекла (</w:t>
      </w:r>
      <w:r>
        <w:rPr>
          <w:rFonts w:cs="Times New Roman" w:ascii="Times New Roman" w:hAnsi="Times New Roman"/>
          <w:sz w:val="22"/>
          <w:szCs w:val="22"/>
          <w:lang w:val="sr-CS"/>
        </w:rPr>
        <w:t>''</w:t>
      </w:r>
      <w:r>
        <w:rPr>
          <w:rFonts w:cs="Times New Roman" w:ascii="Times New Roman" w:hAnsi="Times New Roman"/>
          <w:sz w:val="22"/>
          <w:szCs w:val="22"/>
          <w:lang w:val="sl-SI"/>
        </w:rPr>
        <w:t>Сл. гласник РС</w:t>
      </w:r>
      <w:r>
        <w:rPr>
          <w:rFonts w:cs="Times New Roman" w:ascii="Times New Roman" w:hAnsi="Times New Roman"/>
          <w:sz w:val="22"/>
          <w:szCs w:val="22"/>
          <w:lang w:val="sr-CS"/>
        </w:rPr>
        <w:t xml:space="preserve">'', </w:t>
      </w:r>
      <w:r>
        <w:rPr>
          <w:rFonts w:cs="Times New Roman" w:ascii="Times New Roman" w:hAnsi="Times New Roman"/>
          <w:sz w:val="22"/>
          <w:szCs w:val="22"/>
          <w:lang w:val="sl-SI"/>
        </w:rPr>
        <w:t xml:space="preserve"> бр.123/12</w:t>
      </w:r>
      <w:r>
        <w:rPr>
          <w:rFonts w:cs="Times New Roman" w:ascii="Times New Roman" w:hAnsi="Times New Roman"/>
          <w:sz w:val="22"/>
          <w:szCs w:val="22"/>
          <w:lang w:val="sr-CS"/>
        </w:rPr>
        <w:t>;</w:t>
      </w:r>
      <w:r>
        <w:rPr>
          <w:rFonts w:cs="Times New Roman" w:ascii="Times New Roman" w:hAnsi="Times New Roman"/>
          <w:sz w:val="22"/>
          <w:szCs w:val="22"/>
          <w:lang w:val="sl-SI"/>
        </w:rPr>
        <w:t xml:space="preserve"> 63/2013</w:t>
      </w:r>
      <w:r>
        <w:rPr>
          <w:rFonts w:cs="Times New Roman" w:ascii="Times New Roman" w:hAnsi="Times New Roman"/>
          <w:sz w:val="22"/>
          <w:szCs w:val="22"/>
          <w:lang w:val="sr-CS"/>
        </w:rPr>
        <w:t>,</w:t>
      </w:r>
      <w:r>
        <w:rPr>
          <w:rFonts w:cs="Times New Roman" w:ascii="Times New Roman" w:hAnsi="Times New Roman"/>
          <w:sz w:val="22"/>
          <w:szCs w:val="22"/>
          <w:lang w:val="sl-SI"/>
        </w:rPr>
        <w:t>75/2013</w:t>
      </w:r>
      <w:r>
        <w:rPr>
          <w:rFonts w:cs="Times New Roman" w:ascii="Times New Roman" w:hAnsi="Times New Roman"/>
          <w:sz w:val="22"/>
          <w:szCs w:val="22"/>
          <w:lang w:val="sr-CS"/>
        </w:rPr>
        <w:t xml:space="preserve"> и 144/14</w:t>
      </w:r>
      <w:r>
        <w:rPr>
          <w:rFonts w:cs="Times New Roman" w:ascii="Times New Roman" w:hAnsi="Times New Roman"/>
          <w:sz w:val="22"/>
          <w:szCs w:val="22"/>
          <w:lang w:val="sl-SI"/>
        </w:rPr>
        <w:t>)</w:t>
      </w:r>
      <w:r>
        <w:rPr>
          <w:rFonts w:cs="Times New Roman" w:ascii="Times New Roman" w:hAnsi="Times New Roman"/>
          <w:sz w:val="22"/>
          <w:szCs w:val="22"/>
          <w:lang w:val="sr-CS"/>
        </w:rPr>
        <w:t xml:space="preserve"> и другим важећим прописима.</w:t>
      </w:r>
    </w:p>
    <w:p>
      <w:pPr>
        <w:pStyle w:val="Normal1"/>
        <w:ind w:firstLine="720"/>
        <w:jc w:val="both"/>
        <w:rPr>
          <w:rFonts w:ascii="Times New Roman" w:hAnsi="Times New Roman" w:cs="Times New Roman"/>
          <w:sz w:val="22"/>
          <w:szCs w:val="22"/>
        </w:rPr>
      </w:pPr>
      <w:r>
        <w:rPr>
          <w:rFonts w:cs="Times New Roman" w:ascii="Times New Roman" w:hAnsi="Times New Roman"/>
          <w:sz w:val="22"/>
          <w:szCs w:val="22"/>
        </w:rPr>
        <w:t>Купац има право на рекламацију квалитета и количине испоручене робе, у ком случају је дужан да уложи приговор без одлагања, одмах приликом преузимања / пријема робе, а у случају приговора на квалитет у року од 24 часа од сазнања за недостатак.</w:t>
      </w:r>
    </w:p>
    <w:p>
      <w:pPr>
        <w:pStyle w:val="Normal1"/>
        <w:ind w:firstLine="720"/>
        <w:jc w:val="both"/>
        <w:rPr>
          <w:rFonts w:ascii="Times New Roman" w:hAnsi="Times New Roman" w:cs="Times New Roman"/>
          <w:sz w:val="22"/>
          <w:szCs w:val="22"/>
        </w:rPr>
      </w:pPr>
      <w:r>
        <w:rPr>
          <w:rFonts w:cs="Times New Roman" w:ascii="Times New Roman" w:hAnsi="Times New Roman"/>
          <w:sz w:val="22"/>
          <w:szCs w:val="22"/>
        </w:rPr>
        <w:t xml:space="preserve">У случају приговора на количину робе, Купац одмах обавештава Продавца, који је дужан да упути Комисију за решавање рекламација која ће на лицу места утврдити  чињенично стање  и о томе сачинити заједнички записник. </w:t>
      </w:r>
    </w:p>
    <w:p>
      <w:pPr>
        <w:pStyle w:val="Normal1"/>
        <w:ind w:firstLine="720"/>
        <w:jc w:val="both"/>
        <w:rPr>
          <w:rFonts w:ascii="Times New Roman" w:hAnsi="Times New Roman" w:cs="Times New Roman"/>
          <w:sz w:val="22"/>
          <w:szCs w:val="22"/>
        </w:rPr>
      </w:pPr>
      <w:r>
        <w:rPr>
          <w:rFonts w:cs="Times New Roman" w:ascii="Times New Roman" w:hAnsi="Times New Roman"/>
          <w:sz w:val="22"/>
          <w:szCs w:val="22"/>
        </w:rPr>
        <w:t>У случају приговора на квалитет робе, Купац одмах обавештава Продавца који упућује стручно лице ради узорковања робе која се даје на анализу.</w:t>
      </w:r>
    </w:p>
    <w:p>
      <w:pPr>
        <w:pStyle w:val="Normal1"/>
        <w:ind w:firstLine="720"/>
        <w:jc w:val="both"/>
        <w:rPr>
          <w:rFonts w:ascii="Times New Roman" w:hAnsi="Times New Roman" w:cs="Times New Roman"/>
          <w:sz w:val="22"/>
          <w:szCs w:val="22"/>
        </w:rPr>
      </w:pPr>
      <w:r>
        <w:rPr>
          <w:rFonts w:cs="Times New Roman" w:ascii="Times New Roman" w:hAnsi="Times New Roman"/>
          <w:sz w:val="22"/>
          <w:szCs w:val="22"/>
        </w:rPr>
        <w:t>Уколико Купац не поступи у складу са ставом 1.-3. овог члана, његова рекламација се неће разматрати.</w:t>
      </w:r>
    </w:p>
    <w:p>
      <w:pPr>
        <w:pStyle w:val="Normal1"/>
        <w:ind w:firstLine="720"/>
        <w:jc w:val="both"/>
        <w:rPr>
          <w:rFonts w:ascii="Times New Roman" w:hAnsi="Times New Roman" w:cs="Times New Roman"/>
          <w:sz w:val="22"/>
          <w:szCs w:val="22"/>
        </w:rPr>
      </w:pPr>
      <w:r>
        <w:rPr>
          <w:rFonts w:cs="Times New Roman" w:ascii="Times New Roman" w:hAnsi="Times New Roman"/>
          <w:sz w:val="22"/>
          <w:szCs w:val="22"/>
        </w:rPr>
        <w:t>Уколико се утврди да рекламација није основана , трошкове поступка рекламације сноси Купац.</w:t>
      </w:r>
    </w:p>
    <w:p>
      <w:pPr>
        <w:pStyle w:val="Normal1"/>
        <w:ind w:firstLine="720"/>
        <w:jc w:val="center"/>
        <w:rPr>
          <w:rFonts w:ascii="Times New Roman" w:hAnsi="Times New Roman" w:cs="Times New Roman"/>
          <w:b/>
          <w:b/>
          <w:sz w:val="22"/>
          <w:szCs w:val="22"/>
          <w:lang w:val="sr-CS"/>
        </w:rPr>
      </w:pPr>
      <w:r>
        <w:rPr>
          <w:rFonts w:cs="Times New Roman" w:ascii="Times New Roman" w:hAnsi="Times New Roman"/>
          <w:b/>
          <w:sz w:val="22"/>
          <w:szCs w:val="22"/>
        </w:rPr>
        <w:t>VIII   ВИША СИЛА</w:t>
      </w:r>
    </w:p>
    <w:p>
      <w:pPr>
        <w:pStyle w:val="Normal1"/>
        <w:ind w:firstLine="72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1"/>
        <w:ind w:firstLine="720"/>
        <w:jc w:val="center"/>
        <w:rPr>
          <w:rFonts w:ascii="Times New Roman" w:hAnsi="Times New Roman" w:cs="Times New Roman"/>
          <w:b/>
          <w:b/>
          <w:sz w:val="22"/>
          <w:szCs w:val="22"/>
          <w:lang w:val="sl-SI"/>
        </w:rPr>
      </w:pPr>
      <w:r>
        <w:rPr>
          <w:rFonts w:cs="Times New Roman" w:ascii="Times New Roman" w:hAnsi="Times New Roman"/>
          <w:b/>
          <w:sz w:val="22"/>
          <w:szCs w:val="22"/>
          <w:lang w:val="sl-SI"/>
        </w:rPr>
        <w:t xml:space="preserve">Члан </w:t>
      </w:r>
      <w:r>
        <w:rPr>
          <w:rFonts w:cs="Times New Roman" w:ascii="Times New Roman" w:hAnsi="Times New Roman"/>
          <w:b/>
          <w:sz w:val="22"/>
          <w:szCs w:val="22"/>
          <w:lang w:val="ru-RU"/>
        </w:rPr>
        <w:t>9</w:t>
      </w:r>
      <w:r>
        <w:rPr>
          <w:rFonts w:cs="Times New Roman" w:ascii="Times New Roman" w:hAnsi="Times New Roman"/>
          <w:b/>
          <w:sz w:val="22"/>
          <w:szCs w:val="22"/>
          <w:lang w:val="sl-SI"/>
        </w:rPr>
        <w:t>.</w:t>
      </w:r>
    </w:p>
    <w:p>
      <w:pPr>
        <w:pStyle w:val="Normal1"/>
        <w:ind w:firstLine="720"/>
        <w:jc w:val="both"/>
        <w:rPr>
          <w:rFonts w:ascii="Times New Roman" w:hAnsi="Times New Roman" w:cs="Times New Roman"/>
          <w:sz w:val="22"/>
          <w:szCs w:val="22"/>
          <w:lang w:val="ru-RU"/>
        </w:rPr>
      </w:pPr>
      <w:r>
        <w:rPr>
          <w:rFonts w:cs="Times New Roman" w:ascii="Times New Roman" w:hAnsi="Times New Roman"/>
          <w:sz w:val="22"/>
          <w:szCs w:val="22"/>
          <w:lang w:val="ru-RU"/>
        </w:rPr>
        <w:t>Уговорне стране се ослобађају одговорности у случају дејства више силе: поплава, пожара, земљотреса, саобраћајне и природне катастрофе, аката међународних органа или организација и других догађаја, који се нису могли избећи или предвидети, а који у потпуности или делимично спречавају уговорне стране да изврше уговорне обавезе.</w:t>
      </w:r>
    </w:p>
    <w:p>
      <w:pPr>
        <w:pStyle w:val="Normal1"/>
        <w:ind w:firstLine="720"/>
        <w:jc w:val="both"/>
        <w:rPr>
          <w:rFonts w:ascii="Times New Roman" w:hAnsi="Times New Roman" w:cs="Times New Roman"/>
          <w:sz w:val="22"/>
          <w:szCs w:val="22"/>
          <w:lang w:val="ru-RU"/>
        </w:rPr>
      </w:pPr>
      <w:r>
        <w:rPr>
          <w:rFonts w:cs="Times New Roman" w:ascii="Times New Roman" w:hAnsi="Times New Roman"/>
          <w:sz w:val="22"/>
          <w:szCs w:val="22"/>
          <w:lang w:val="sl-SI"/>
        </w:rPr>
        <w:t>Продавац се ослобађа одговорности у случају поремећаја у снабдевању тржишта нафтом и нафтним дериватима који су изазвани: актима државних органа, изменама прописа који регулишу услове и начин увоза, прераде и промета нафте и нафтних деривата, кваровима, или непланираним ремонтима рафинерија или нафтовода и сличним догађајима.</w:t>
      </w:r>
      <w:r>
        <w:rPr>
          <w:rFonts w:cs="Times New Roman" w:ascii="Times New Roman" w:hAnsi="Times New Roman"/>
          <w:sz w:val="22"/>
          <w:szCs w:val="22"/>
          <w:lang w:val="ru-RU"/>
        </w:rPr>
        <w:t xml:space="preserve"> </w:t>
      </w:r>
    </w:p>
    <w:p>
      <w:pPr>
        <w:pStyle w:val="Normal1"/>
        <w:ind w:firstLine="720"/>
        <w:jc w:val="both"/>
        <w:rPr>
          <w:rFonts w:ascii="Times New Roman" w:hAnsi="Times New Roman" w:cs="Times New Roman"/>
          <w:b/>
          <w:b/>
          <w:sz w:val="22"/>
          <w:szCs w:val="22"/>
          <w:lang w:val="sl-SI"/>
        </w:rPr>
      </w:pPr>
      <w:r>
        <w:rPr>
          <w:rFonts w:cs="Times New Roman" w:ascii="Times New Roman" w:hAnsi="Times New Roman"/>
          <w:b/>
          <w:sz w:val="22"/>
          <w:szCs w:val="22"/>
          <w:lang w:val="sl-SI"/>
        </w:rPr>
      </w:r>
    </w:p>
    <w:p>
      <w:pPr>
        <w:pStyle w:val="Normal1"/>
        <w:ind w:firstLine="720"/>
        <w:jc w:val="center"/>
        <w:rPr>
          <w:rFonts w:ascii="Times New Roman" w:hAnsi="Times New Roman" w:cs="Times New Roman"/>
          <w:b/>
          <w:b/>
          <w:sz w:val="22"/>
          <w:szCs w:val="22"/>
          <w:lang w:val="sr-CS"/>
        </w:rPr>
      </w:pPr>
      <w:r>
        <w:rPr>
          <w:rFonts w:cs="Times New Roman" w:ascii="Times New Roman" w:hAnsi="Times New Roman"/>
          <w:b/>
          <w:sz w:val="22"/>
          <w:szCs w:val="22"/>
          <w:lang w:val="sl-SI"/>
        </w:rPr>
        <w:t>IX   РОК ТРАЈАЊА УГОВОРА</w:t>
      </w:r>
    </w:p>
    <w:p>
      <w:pPr>
        <w:pStyle w:val="Normal1"/>
        <w:ind w:firstLine="72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1"/>
        <w:ind w:firstLine="720"/>
        <w:jc w:val="center"/>
        <w:rPr>
          <w:rFonts w:ascii="Times New Roman" w:hAnsi="Times New Roman" w:cs="Times New Roman"/>
          <w:b/>
          <w:b/>
          <w:sz w:val="22"/>
          <w:szCs w:val="22"/>
          <w:lang w:val="sr-CS"/>
        </w:rPr>
      </w:pPr>
      <w:r>
        <w:rPr>
          <w:rFonts w:cs="Times New Roman" w:ascii="Times New Roman" w:hAnsi="Times New Roman"/>
          <w:b/>
          <w:sz w:val="22"/>
          <w:szCs w:val="22"/>
          <w:lang w:val="sl-SI"/>
        </w:rPr>
        <w:t xml:space="preserve">Члан </w:t>
      </w:r>
      <w:r>
        <w:rPr>
          <w:rFonts w:cs="Times New Roman" w:ascii="Times New Roman" w:hAnsi="Times New Roman"/>
          <w:b/>
          <w:sz w:val="22"/>
          <w:szCs w:val="22"/>
          <w:lang w:val="sr-CS"/>
        </w:rPr>
        <w:t>10</w:t>
      </w:r>
      <w:r>
        <w:rPr>
          <w:rFonts w:cs="Times New Roman" w:ascii="Times New Roman" w:hAnsi="Times New Roman"/>
          <w:b/>
          <w:sz w:val="22"/>
          <w:szCs w:val="22"/>
          <w:lang w:val="sl-SI"/>
        </w:rPr>
        <w:t>.</w:t>
      </w:r>
    </w:p>
    <w:p>
      <w:pPr>
        <w:pStyle w:val="Normal1"/>
        <w:ind w:firstLine="720"/>
        <w:jc w:val="both"/>
        <w:rPr>
          <w:rFonts w:ascii="Times New Roman" w:hAnsi="Times New Roman" w:cs="Times New Roman"/>
          <w:sz w:val="22"/>
          <w:szCs w:val="22"/>
          <w:lang w:val="ru-RU"/>
        </w:rPr>
      </w:pPr>
      <w:r>
        <w:rPr>
          <w:rFonts w:cs="Times New Roman" w:ascii="Times New Roman" w:hAnsi="Times New Roman"/>
          <w:b/>
          <w:sz w:val="22"/>
          <w:szCs w:val="22"/>
          <w:lang w:val="ru-RU"/>
        </w:rPr>
        <w:t>Уговор се закључује на одређено време и то 12 месеци од датума потписивања обе уговорне стране.</w:t>
      </w:r>
      <w:r>
        <w:rPr>
          <w:rFonts w:cs="Times New Roman" w:ascii="Times New Roman" w:hAnsi="Times New Roman"/>
          <w:sz w:val="22"/>
          <w:szCs w:val="22"/>
          <w:lang w:val="ru-RU"/>
        </w:rPr>
        <w:t xml:space="preserve"> </w:t>
      </w:r>
    </w:p>
    <w:p>
      <w:pPr>
        <w:pStyle w:val="Normal1"/>
        <w:ind w:firstLine="720"/>
        <w:jc w:val="both"/>
        <w:rPr>
          <w:rFonts w:ascii="Times New Roman" w:hAnsi="Times New Roman" w:cs="Times New Roman"/>
          <w:sz w:val="22"/>
          <w:szCs w:val="22"/>
          <w:lang w:val="ru-RU"/>
        </w:rPr>
      </w:pPr>
      <w:r>
        <w:rPr>
          <w:rFonts w:cs="Times New Roman" w:ascii="Times New Roman" w:hAnsi="Times New Roman"/>
          <w:sz w:val="22"/>
          <w:szCs w:val="22"/>
          <w:lang w:val="ru-RU"/>
        </w:rPr>
        <w:t>У случају да нека од одредаба, односно неки од прилога овог Уговора престану да буду у складу са важећим законским прописима, или актима и одлукама Продавца, на послове из овог Уговора примењиваће се прописи, односно акта и одлуке Продавца који су ступили на снагу.</w:t>
      </w:r>
    </w:p>
    <w:p>
      <w:pPr>
        <w:pStyle w:val="Normal1"/>
        <w:ind w:firstLine="720"/>
        <w:jc w:val="both"/>
        <w:rPr>
          <w:rFonts w:ascii="Times New Roman" w:hAnsi="Times New Roman" w:cs="Times New Roman"/>
          <w:sz w:val="22"/>
          <w:szCs w:val="22"/>
          <w:lang w:val="ru-RU"/>
        </w:rPr>
      </w:pPr>
      <w:r>
        <w:rPr>
          <w:rFonts w:cs="Times New Roman" w:ascii="Times New Roman" w:hAnsi="Times New Roman"/>
          <w:sz w:val="22"/>
          <w:szCs w:val="22"/>
          <w:lang w:val="ru-RU"/>
        </w:rPr>
        <w:t>Продавац је дужан да о изменама из претходног става овог члана писменим путем обавести Купаца у року од 5 (пет) радних дана од датума ступања измена на снагу.</w:t>
      </w:r>
    </w:p>
    <w:p>
      <w:pPr>
        <w:pStyle w:val="Normal1"/>
        <w:ind w:firstLine="720"/>
        <w:jc w:val="center"/>
        <w:rPr>
          <w:rFonts w:ascii="Times New Roman" w:hAnsi="Times New Roman" w:cs="Times New Roman"/>
          <w:b/>
          <w:b/>
          <w:sz w:val="22"/>
          <w:szCs w:val="22"/>
          <w:lang w:val="sl-SI"/>
        </w:rPr>
      </w:pPr>
      <w:r>
        <w:rPr>
          <w:rFonts w:cs="Times New Roman" w:ascii="Times New Roman" w:hAnsi="Times New Roman"/>
          <w:b/>
          <w:sz w:val="22"/>
          <w:szCs w:val="22"/>
          <w:lang w:val="sl-SI"/>
        </w:rPr>
        <w:t>X  ЗАВРШНЕ ОДРЕДБЕ</w:t>
      </w:r>
    </w:p>
    <w:p>
      <w:pPr>
        <w:pStyle w:val="Normal1"/>
        <w:ind w:firstLine="720"/>
        <w:jc w:val="center"/>
        <w:rPr>
          <w:rFonts w:ascii="Times New Roman" w:hAnsi="Times New Roman" w:cs="Times New Roman"/>
          <w:b/>
          <w:b/>
          <w:sz w:val="22"/>
          <w:szCs w:val="22"/>
          <w:lang w:val="sr-CS"/>
        </w:rPr>
      </w:pPr>
      <w:r>
        <w:rPr>
          <w:rFonts w:cs="Times New Roman" w:ascii="Times New Roman" w:hAnsi="Times New Roman"/>
          <w:b/>
          <w:sz w:val="22"/>
          <w:szCs w:val="22"/>
          <w:lang w:val="sl-SI"/>
        </w:rPr>
        <w:t>Члан 1</w:t>
      </w:r>
      <w:r>
        <w:rPr>
          <w:rFonts w:cs="Times New Roman" w:ascii="Times New Roman" w:hAnsi="Times New Roman"/>
          <w:b/>
          <w:sz w:val="22"/>
          <w:szCs w:val="22"/>
          <w:lang w:val="sr-CS"/>
        </w:rPr>
        <w:t>1</w:t>
      </w:r>
      <w:r>
        <w:rPr>
          <w:rFonts w:cs="Times New Roman" w:ascii="Times New Roman" w:hAnsi="Times New Roman"/>
          <w:b/>
          <w:sz w:val="22"/>
          <w:szCs w:val="22"/>
          <w:lang w:val="sl-SI"/>
        </w:rPr>
        <w:t>.</w:t>
      </w:r>
    </w:p>
    <w:p>
      <w:pPr>
        <w:pStyle w:val="Normal1"/>
        <w:ind w:firstLine="720"/>
        <w:jc w:val="both"/>
        <w:rPr>
          <w:rFonts w:ascii="Times New Roman" w:hAnsi="Times New Roman" w:cs="Times New Roman"/>
          <w:sz w:val="22"/>
          <w:szCs w:val="22"/>
          <w:lang w:val="sr-CS"/>
        </w:rPr>
      </w:pPr>
      <w:r>
        <w:rPr>
          <w:rFonts w:cs="Times New Roman" w:ascii="Times New Roman" w:hAnsi="Times New Roman"/>
          <w:sz w:val="22"/>
          <w:szCs w:val="22"/>
          <w:lang w:val="sl-SI"/>
        </w:rPr>
        <w:t xml:space="preserve">Уговорне стране су сагласне да евентуалне спорове реше споразумно, а ако то не буде могуће, </w:t>
      </w:r>
      <w:r>
        <w:rPr>
          <w:rFonts w:cs="Times New Roman" w:ascii="Times New Roman" w:hAnsi="Times New Roman"/>
          <w:sz w:val="22"/>
          <w:szCs w:val="22"/>
          <w:lang w:val="sr-CS"/>
        </w:rPr>
        <w:t>спор ће се решавати пред надлежним судом.</w:t>
      </w:r>
    </w:p>
    <w:p>
      <w:pPr>
        <w:pStyle w:val="Normal1"/>
        <w:ind w:firstLine="720"/>
        <w:jc w:val="center"/>
        <w:rPr>
          <w:rFonts w:ascii="Times New Roman" w:hAnsi="Times New Roman" w:cs="Times New Roman"/>
          <w:sz w:val="22"/>
          <w:szCs w:val="22"/>
          <w:lang w:val="sr-CS"/>
        </w:rPr>
      </w:pPr>
      <w:r>
        <w:rPr>
          <w:rFonts w:cs="Times New Roman" w:ascii="Times New Roman" w:hAnsi="Times New Roman"/>
          <w:b/>
          <w:sz w:val="22"/>
          <w:szCs w:val="22"/>
          <w:lang w:val="sl-SI"/>
        </w:rPr>
        <w:t>Члан 1</w:t>
      </w:r>
      <w:r>
        <w:rPr>
          <w:rFonts w:cs="Times New Roman" w:ascii="Times New Roman" w:hAnsi="Times New Roman"/>
          <w:b/>
          <w:sz w:val="22"/>
          <w:szCs w:val="22"/>
          <w:lang w:val="sr-CS"/>
        </w:rPr>
        <w:t>2</w:t>
      </w:r>
      <w:r>
        <w:rPr>
          <w:rFonts w:cs="Times New Roman" w:ascii="Times New Roman" w:hAnsi="Times New Roman"/>
          <w:b/>
          <w:sz w:val="22"/>
          <w:szCs w:val="22"/>
          <w:lang w:val="sl-SI"/>
        </w:rPr>
        <w:t>.</w:t>
      </w:r>
    </w:p>
    <w:p>
      <w:pPr>
        <w:pStyle w:val="Normal1"/>
        <w:ind w:firstLine="720"/>
        <w:jc w:val="both"/>
        <w:rPr>
          <w:rFonts w:ascii="Times New Roman" w:hAnsi="Times New Roman" w:cs="Times New Roman"/>
          <w:sz w:val="22"/>
          <w:szCs w:val="22"/>
          <w:lang w:val="sr-CS"/>
        </w:rPr>
      </w:pPr>
      <w:r>
        <w:rPr>
          <w:rFonts w:cs="Times New Roman" w:ascii="Times New Roman" w:hAnsi="Times New Roman"/>
          <w:sz w:val="22"/>
          <w:szCs w:val="22"/>
          <w:lang w:val="sl-SI"/>
        </w:rPr>
        <w:t>Овај Уговор се може изменити или допунити у писаној форми - закључивањем анекса уговора.</w:t>
      </w:r>
    </w:p>
    <w:p>
      <w:pPr>
        <w:pStyle w:val="Normal1"/>
        <w:ind w:firstLine="720"/>
        <w:jc w:val="both"/>
        <w:rPr>
          <w:rFonts w:ascii="Times New Roman" w:hAnsi="Times New Roman" w:cs="Times New Roman"/>
          <w:sz w:val="22"/>
          <w:szCs w:val="22"/>
          <w:lang w:val="sr-CS"/>
        </w:rPr>
      </w:pPr>
      <w:r>
        <w:rPr>
          <w:rFonts w:cs="Times New Roman" w:ascii="Times New Roman" w:hAnsi="Times New Roman"/>
          <w:sz w:val="22"/>
          <w:szCs w:val="22"/>
          <w:lang w:val="sl-SI"/>
        </w:rPr>
        <w:t>Уговорне стране се обавезују да другој страни доставе податке о свакој извршеној статусној или организационој промени, као и све друге промене везане за опште податке (текући рачун, адреса, овлашћена лица и др.)</w:t>
      </w:r>
    </w:p>
    <w:p>
      <w:pPr>
        <w:pStyle w:val="Normal1"/>
        <w:ind w:firstLine="720"/>
        <w:jc w:val="center"/>
        <w:rPr>
          <w:rFonts w:ascii="Times New Roman" w:hAnsi="Times New Roman" w:cs="Times New Roman"/>
          <w:b/>
          <w:b/>
          <w:sz w:val="22"/>
          <w:szCs w:val="22"/>
          <w:lang w:val="sr-CS"/>
        </w:rPr>
      </w:pPr>
      <w:r>
        <w:rPr>
          <w:rFonts w:cs="Times New Roman" w:ascii="Times New Roman" w:hAnsi="Times New Roman"/>
          <w:b/>
          <w:sz w:val="22"/>
          <w:szCs w:val="22"/>
          <w:lang w:val="sl-SI"/>
        </w:rPr>
        <w:t>Члан 1</w:t>
      </w:r>
      <w:r>
        <w:rPr>
          <w:rFonts w:cs="Times New Roman" w:ascii="Times New Roman" w:hAnsi="Times New Roman"/>
          <w:b/>
          <w:sz w:val="22"/>
          <w:szCs w:val="22"/>
          <w:lang w:val="sr-CS"/>
        </w:rPr>
        <w:t>3</w:t>
      </w:r>
      <w:r>
        <w:rPr>
          <w:rFonts w:cs="Times New Roman" w:ascii="Times New Roman" w:hAnsi="Times New Roman"/>
          <w:b/>
          <w:sz w:val="22"/>
          <w:szCs w:val="22"/>
          <w:lang w:val="sl-SI"/>
        </w:rPr>
        <w:t>.</w:t>
      </w:r>
    </w:p>
    <w:p>
      <w:pPr>
        <w:pStyle w:val="Normal1"/>
        <w:ind w:firstLine="720"/>
        <w:jc w:val="both"/>
        <w:rPr>
          <w:rFonts w:ascii="Times New Roman" w:hAnsi="Times New Roman" w:cs="Times New Roman"/>
          <w:sz w:val="22"/>
          <w:szCs w:val="22"/>
        </w:rPr>
      </w:pPr>
      <w:r>
        <w:rPr>
          <w:rFonts w:cs="Times New Roman" w:ascii="Times New Roman" w:hAnsi="Times New Roman"/>
          <w:sz w:val="22"/>
          <w:szCs w:val="22"/>
          <w:lang w:val="sl-SI"/>
        </w:rPr>
        <w:t xml:space="preserve">За све што овим Уговором није предвиђено, примењују се одредбе Закона о облигационим односима </w:t>
      </w:r>
      <w:r>
        <w:rPr>
          <w:rFonts w:cs="Times New Roman" w:ascii="Times New Roman" w:hAnsi="Times New Roman"/>
          <w:sz w:val="22"/>
          <w:szCs w:val="22"/>
        </w:rPr>
        <w:t>и остале законске одредбе.</w:t>
      </w:r>
    </w:p>
    <w:p>
      <w:pPr>
        <w:pStyle w:val="Normal1"/>
        <w:ind w:firstLine="720"/>
        <w:jc w:val="both"/>
        <w:rPr>
          <w:rFonts w:ascii="Times New Roman" w:hAnsi="Times New Roman" w:cs="Times New Roman"/>
          <w:b/>
          <w:b/>
          <w:sz w:val="22"/>
          <w:szCs w:val="22"/>
          <w:lang w:val="ru-RU"/>
        </w:rPr>
      </w:pPr>
      <w:r>
        <w:rPr>
          <w:rFonts w:cs="Times New Roman" w:ascii="Times New Roman" w:hAnsi="Times New Roman"/>
          <w:b/>
          <w:sz w:val="22"/>
          <w:szCs w:val="22"/>
          <w:lang w:val="ru-RU"/>
        </w:rPr>
      </w:r>
    </w:p>
    <w:p>
      <w:pPr>
        <w:pStyle w:val="Normal1"/>
        <w:ind w:firstLine="720"/>
        <w:jc w:val="center"/>
        <w:rPr>
          <w:rFonts w:ascii="Times New Roman" w:hAnsi="Times New Roman" w:cs="Times New Roman"/>
          <w:b/>
          <w:b/>
          <w:sz w:val="22"/>
          <w:szCs w:val="22"/>
          <w:lang w:val="sr-CS"/>
        </w:rPr>
      </w:pPr>
      <w:r>
        <w:rPr>
          <w:rFonts w:cs="Times New Roman" w:ascii="Times New Roman" w:hAnsi="Times New Roman"/>
          <w:b/>
          <w:sz w:val="22"/>
          <w:szCs w:val="22"/>
          <w:lang w:val="sl-SI"/>
        </w:rPr>
        <w:t xml:space="preserve">Члан </w:t>
      </w:r>
      <w:r>
        <w:rPr>
          <w:rFonts w:cs="Times New Roman" w:ascii="Times New Roman" w:hAnsi="Times New Roman"/>
          <w:b/>
          <w:sz w:val="22"/>
          <w:szCs w:val="22"/>
          <w:lang w:val="sr-CS"/>
        </w:rPr>
        <w:t>14</w:t>
      </w:r>
      <w:r>
        <w:rPr>
          <w:rFonts w:cs="Times New Roman" w:ascii="Times New Roman" w:hAnsi="Times New Roman"/>
          <w:b/>
          <w:sz w:val="22"/>
          <w:szCs w:val="22"/>
          <w:lang w:val="sl-SI"/>
        </w:rPr>
        <w:t>.</w:t>
      </w:r>
    </w:p>
    <w:p>
      <w:pPr>
        <w:pStyle w:val="Normal1"/>
        <w:ind w:firstLine="720"/>
        <w:jc w:val="both"/>
        <w:rPr>
          <w:rFonts w:ascii="Times New Roman" w:hAnsi="Times New Roman" w:cs="Times New Roman"/>
          <w:sz w:val="22"/>
          <w:szCs w:val="22"/>
          <w:lang w:val="sl-SI"/>
        </w:rPr>
      </w:pPr>
      <w:r>
        <w:rPr>
          <w:rFonts w:cs="Times New Roman" w:ascii="Times New Roman" w:hAnsi="Times New Roman"/>
          <w:sz w:val="22"/>
          <w:szCs w:val="22"/>
          <w:lang w:val="sl-SI"/>
        </w:rPr>
        <w:t>Овај Уговор ступа на снагу даном обостраног потписивања уговора од стране овлашћених заступника уговорних страна.</w:t>
      </w:r>
    </w:p>
    <w:p>
      <w:pPr>
        <w:pStyle w:val="Normal1"/>
        <w:ind w:firstLine="720"/>
        <w:jc w:val="both"/>
        <w:rPr>
          <w:rFonts w:ascii="Times New Roman" w:hAnsi="Times New Roman" w:cs="Times New Roman"/>
          <w:b/>
          <w:b/>
          <w:sz w:val="22"/>
          <w:szCs w:val="22"/>
          <w:lang w:val="sl-SI"/>
        </w:rPr>
      </w:pPr>
      <w:r>
        <w:rPr>
          <w:rFonts w:cs="Times New Roman" w:ascii="Times New Roman" w:hAnsi="Times New Roman"/>
          <w:b/>
          <w:sz w:val="22"/>
          <w:szCs w:val="22"/>
          <w:lang w:val="sl-SI"/>
        </w:rPr>
      </w:r>
    </w:p>
    <w:p>
      <w:pPr>
        <w:pStyle w:val="Normal1"/>
        <w:ind w:firstLine="720"/>
        <w:jc w:val="center"/>
        <w:rPr>
          <w:rFonts w:ascii="Times New Roman" w:hAnsi="Times New Roman" w:cs="Times New Roman"/>
          <w:b/>
          <w:b/>
          <w:sz w:val="22"/>
          <w:szCs w:val="22"/>
          <w:lang w:val="sr-CS"/>
        </w:rPr>
      </w:pPr>
      <w:r>
        <w:rPr>
          <w:rFonts w:cs="Times New Roman" w:ascii="Times New Roman" w:hAnsi="Times New Roman"/>
          <w:b/>
          <w:sz w:val="22"/>
          <w:szCs w:val="22"/>
          <w:lang w:val="sl-SI"/>
        </w:rPr>
        <w:t xml:space="preserve">Члан </w:t>
      </w:r>
      <w:r>
        <w:rPr>
          <w:rFonts w:cs="Times New Roman" w:ascii="Times New Roman" w:hAnsi="Times New Roman"/>
          <w:b/>
          <w:sz w:val="22"/>
          <w:szCs w:val="22"/>
          <w:lang w:val="sr-CS"/>
        </w:rPr>
        <w:t>15</w:t>
      </w:r>
      <w:r>
        <w:rPr>
          <w:rFonts w:cs="Times New Roman" w:ascii="Times New Roman" w:hAnsi="Times New Roman"/>
          <w:b/>
          <w:sz w:val="22"/>
          <w:szCs w:val="22"/>
          <w:lang w:val="sl-SI"/>
        </w:rPr>
        <w:t>.</w:t>
      </w:r>
    </w:p>
    <w:p>
      <w:pPr>
        <w:pStyle w:val="Normal1"/>
        <w:ind w:firstLine="720"/>
        <w:jc w:val="both"/>
        <w:rPr>
          <w:rFonts w:ascii="Times New Roman" w:hAnsi="Times New Roman" w:cs="Times New Roman"/>
          <w:sz w:val="22"/>
          <w:szCs w:val="22"/>
        </w:rPr>
      </w:pPr>
      <w:r>
        <w:rPr>
          <w:rFonts w:cs="Times New Roman" w:ascii="Times New Roman" w:hAnsi="Times New Roman"/>
          <w:sz w:val="22"/>
          <w:szCs w:val="22"/>
        </w:rPr>
        <w:t>Измена Уговора</w:t>
      </w:r>
      <w:r>
        <w:rPr>
          <w:rFonts w:cs="Times New Roman" w:ascii="Times New Roman" w:hAnsi="Times New Roman"/>
          <w:sz w:val="22"/>
          <w:szCs w:val="22"/>
          <w:lang w:val="sr-CS"/>
        </w:rPr>
        <w:t>:</w:t>
      </w:r>
      <w:r>
        <w:rPr>
          <w:rFonts w:cs="Times New Roman" w:ascii="Times New Roman" w:hAnsi="Times New Roman"/>
          <w:sz w:val="22"/>
          <w:szCs w:val="22"/>
        </w:rPr>
        <w:t xml:space="preserve"> </w:t>
      </w:r>
    </w:p>
    <w:p>
      <w:pPr>
        <w:pStyle w:val="Normal1"/>
        <w:ind w:firstLine="720"/>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 xml:space="preserve">Наручилац може након закључења уговора без спровођења поступка јавне набавке повећати обим предмета набавке до лимита прописаног чланом 115. став 1. Закона о јавним набавкама. </w:t>
      </w:r>
    </w:p>
    <w:p>
      <w:pPr>
        <w:pStyle w:val="Normal1"/>
        <w:ind w:firstLine="720"/>
        <w:jc w:val="both"/>
        <w:rPr>
          <w:rFonts w:ascii="Times New Roman" w:hAnsi="Times New Roman" w:cs="Times New Roman"/>
          <w:sz w:val="22"/>
          <w:szCs w:val="22"/>
          <w:lang w:val="sr-CS"/>
        </w:rPr>
      </w:pPr>
      <w:r>
        <w:rPr>
          <w:rFonts w:cs="Times New Roman" w:ascii="Times New Roman" w:hAnsi="Times New Roman"/>
          <w:sz w:val="22"/>
          <w:szCs w:val="22"/>
        </w:rPr>
        <w:t xml:space="preserve">- У наведеном случају Наручилац </w:t>
      </w:r>
      <w:r>
        <w:rPr>
          <w:rFonts w:cs="Times New Roman" w:ascii="Times New Roman" w:hAnsi="Times New Roman"/>
          <w:sz w:val="22"/>
          <w:szCs w:val="22"/>
          <w:lang w:val="sr-CS"/>
        </w:rPr>
        <w:t xml:space="preserve"> </w:t>
      </w:r>
      <w:r>
        <w:rPr>
          <w:rFonts w:cs="Times New Roman" w:ascii="Times New Roman" w:hAnsi="Times New Roman"/>
          <w:sz w:val="22"/>
          <w:szCs w:val="22"/>
        </w:rPr>
        <w:t>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pPr>
        <w:pStyle w:val="Normal1"/>
        <w:ind w:firstLine="720"/>
        <w:jc w:val="center"/>
        <w:rPr>
          <w:rFonts w:ascii="Times New Roman" w:hAnsi="Times New Roman" w:cs="Times New Roman"/>
          <w:sz w:val="22"/>
          <w:szCs w:val="22"/>
          <w:lang w:val="sl-SI"/>
        </w:rPr>
      </w:pPr>
      <w:r>
        <w:rPr>
          <w:rFonts w:cs="Times New Roman" w:ascii="Times New Roman" w:hAnsi="Times New Roman"/>
          <w:b/>
          <w:sz w:val="22"/>
          <w:szCs w:val="22"/>
          <w:lang w:val="sl-SI"/>
        </w:rPr>
        <w:t xml:space="preserve">Члан </w:t>
      </w:r>
      <w:r>
        <w:rPr>
          <w:rFonts w:cs="Times New Roman" w:ascii="Times New Roman" w:hAnsi="Times New Roman"/>
          <w:b/>
          <w:sz w:val="22"/>
          <w:szCs w:val="22"/>
          <w:lang w:val="sr-CS"/>
        </w:rPr>
        <w:t>16</w:t>
      </w:r>
      <w:r>
        <w:rPr>
          <w:rFonts w:cs="Times New Roman" w:ascii="Times New Roman" w:hAnsi="Times New Roman"/>
          <w:b/>
          <w:sz w:val="22"/>
          <w:szCs w:val="22"/>
          <w:lang w:val="sl-SI"/>
        </w:rPr>
        <w:t>.</w:t>
      </w:r>
    </w:p>
    <w:p>
      <w:pPr>
        <w:pStyle w:val="Normal1"/>
        <w:ind w:firstLine="720"/>
        <w:jc w:val="both"/>
        <w:rPr>
          <w:rFonts w:ascii="Times New Roman" w:hAnsi="Times New Roman" w:cs="Times New Roman"/>
          <w:b/>
          <w:b/>
          <w:sz w:val="22"/>
          <w:szCs w:val="22"/>
          <w:lang w:val="sl-SI"/>
        </w:rPr>
      </w:pPr>
      <w:r>
        <w:rPr>
          <w:rFonts w:cs="Times New Roman" w:ascii="Times New Roman" w:hAnsi="Times New Roman"/>
          <w:b/>
          <w:sz w:val="22"/>
          <w:szCs w:val="22"/>
          <w:lang w:val="sl-SI"/>
        </w:rPr>
      </w:r>
    </w:p>
    <w:p>
      <w:pPr>
        <w:pStyle w:val="Normal1"/>
        <w:ind w:firstLine="720"/>
        <w:jc w:val="both"/>
        <w:rPr>
          <w:rFonts w:ascii="Times New Roman" w:hAnsi="Times New Roman" w:cs="Times New Roman"/>
          <w:sz w:val="22"/>
          <w:szCs w:val="22"/>
          <w:lang w:val="sr-CS"/>
        </w:rPr>
      </w:pPr>
      <w:r>
        <w:rPr>
          <w:rFonts w:cs="Times New Roman" w:ascii="Times New Roman" w:hAnsi="Times New Roman"/>
          <w:sz w:val="22"/>
          <w:szCs w:val="22"/>
          <w:lang w:val="sl-SI"/>
        </w:rPr>
        <w:t xml:space="preserve">Овај Уговор је закључен у </w:t>
      </w:r>
      <w:r>
        <w:rPr>
          <w:rFonts w:cs="Times New Roman" w:ascii="Times New Roman" w:hAnsi="Times New Roman"/>
          <w:sz w:val="22"/>
          <w:szCs w:val="22"/>
          <w:lang w:val="sr-CS"/>
        </w:rPr>
        <w:t>4</w:t>
      </w:r>
      <w:r>
        <w:rPr>
          <w:rFonts w:cs="Times New Roman" w:ascii="Times New Roman" w:hAnsi="Times New Roman"/>
          <w:sz w:val="22"/>
          <w:szCs w:val="22"/>
          <w:lang w:val="sl-SI"/>
        </w:rPr>
        <w:t xml:space="preserve"> (</w:t>
      </w:r>
      <w:r>
        <w:rPr>
          <w:rFonts w:cs="Times New Roman" w:ascii="Times New Roman" w:hAnsi="Times New Roman"/>
          <w:sz w:val="22"/>
          <w:szCs w:val="22"/>
          <w:lang w:val="sr-CS"/>
        </w:rPr>
        <w:t>четири</w:t>
      </w:r>
      <w:r>
        <w:rPr>
          <w:rFonts w:cs="Times New Roman" w:ascii="Times New Roman" w:hAnsi="Times New Roman"/>
          <w:sz w:val="22"/>
          <w:szCs w:val="22"/>
          <w:lang w:val="sl-SI"/>
        </w:rPr>
        <w:t xml:space="preserve">) оригинална примерка, по </w:t>
      </w:r>
      <w:r>
        <w:rPr>
          <w:rFonts w:cs="Times New Roman" w:ascii="Times New Roman" w:hAnsi="Times New Roman"/>
          <w:sz w:val="22"/>
          <w:szCs w:val="22"/>
          <w:lang w:val="ru-RU"/>
        </w:rPr>
        <w:t>2</w:t>
      </w:r>
      <w:r>
        <w:rPr>
          <w:rFonts w:cs="Times New Roman" w:ascii="Times New Roman" w:hAnsi="Times New Roman"/>
          <w:sz w:val="22"/>
          <w:szCs w:val="22"/>
          <w:lang w:val="sl-SI"/>
        </w:rPr>
        <w:t xml:space="preserve"> (</w:t>
      </w:r>
      <w:r>
        <w:rPr>
          <w:rFonts w:cs="Times New Roman" w:ascii="Times New Roman" w:hAnsi="Times New Roman"/>
          <w:sz w:val="22"/>
          <w:szCs w:val="22"/>
          <w:lang w:val="ru-RU"/>
        </w:rPr>
        <w:t>два</w:t>
      </w:r>
      <w:r>
        <w:rPr>
          <w:rFonts w:cs="Times New Roman" w:ascii="Times New Roman" w:hAnsi="Times New Roman"/>
          <w:sz w:val="22"/>
          <w:szCs w:val="22"/>
          <w:lang w:val="sl-SI"/>
        </w:rPr>
        <w:t>) за сваку уговорну страну.</w:t>
      </w:r>
    </w:p>
    <w:p>
      <w:pPr>
        <w:pStyle w:val="Normal1"/>
        <w:ind w:firstLine="720"/>
        <w:jc w:val="both"/>
        <w:rPr>
          <w:rFonts w:ascii="Times New Roman" w:hAnsi="Times New Roman" w:cs="Times New Roman"/>
          <w:sz w:val="22"/>
          <w:szCs w:val="22"/>
          <w:lang w:val="sl-SI"/>
        </w:rPr>
      </w:pPr>
      <w:r>
        <w:rPr>
          <w:rFonts w:cs="Times New Roman" w:ascii="Times New Roman" w:hAnsi="Times New Roman"/>
          <w:sz w:val="22"/>
          <w:szCs w:val="22"/>
          <w:lang w:val="sl-SI"/>
        </w:rPr>
      </w:r>
    </w:p>
    <w:tbl>
      <w:tblPr>
        <w:tblW w:w="9577" w:type="dxa"/>
        <w:jc w:val="left"/>
        <w:tblInd w:w="0" w:type="dxa"/>
        <w:tblCellMar>
          <w:top w:w="0" w:type="dxa"/>
          <w:left w:w="108" w:type="dxa"/>
          <w:bottom w:w="0" w:type="dxa"/>
          <w:right w:w="108" w:type="dxa"/>
        </w:tblCellMar>
        <w:tblLook w:val="04a0"/>
      </w:tblPr>
      <w:tblGrid>
        <w:gridCol w:w="4788"/>
        <w:gridCol w:w="4788"/>
      </w:tblGrid>
      <w:tr>
        <w:trPr/>
        <w:tc>
          <w:tcPr>
            <w:tcW w:w="4788" w:type="dxa"/>
            <w:tcBorders/>
            <w:shd w:fill="auto" w:val="clear"/>
          </w:tcPr>
          <w:p>
            <w:pPr>
              <w:pStyle w:val="Normal1"/>
              <w:jc w:val="both"/>
              <w:rPr>
                <w:rFonts w:ascii="Times New Roman" w:hAnsi="Times New Roman" w:cs="Times New Roman"/>
                <w:b/>
                <w:b/>
                <w:sz w:val="22"/>
                <w:szCs w:val="22"/>
                <w:lang w:val="ru-RU"/>
              </w:rPr>
            </w:pPr>
            <w:r>
              <w:rPr>
                <w:rFonts w:cs="Times New Roman" w:ascii="Times New Roman" w:hAnsi="Times New Roman"/>
                <w:b/>
                <w:sz w:val="22"/>
                <w:szCs w:val="22"/>
                <w:lang w:val="sl-SI"/>
              </w:rPr>
              <w:t xml:space="preserve">  </w:t>
            </w:r>
            <w:r>
              <w:rPr>
                <w:rFonts w:cs="Times New Roman" w:ascii="Times New Roman" w:hAnsi="Times New Roman"/>
                <w:b/>
                <w:sz w:val="22"/>
                <w:szCs w:val="22"/>
                <w:lang w:val="sr-CS"/>
              </w:rPr>
              <w:t>ЗА</w:t>
            </w:r>
            <w:r>
              <w:rPr>
                <w:rFonts w:cs="Times New Roman" w:ascii="Times New Roman" w:hAnsi="Times New Roman"/>
                <w:b/>
                <w:sz w:val="22"/>
                <w:szCs w:val="22"/>
                <w:lang w:val="sl-SI"/>
              </w:rPr>
              <w:t xml:space="preserve">  </w:t>
            </w:r>
            <w:r>
              <w:rPr>
                <w:rFonts w:cs="Times New Roman" w:ascii="Times New Roman" w:hAnsi="Times New Roman"/>
                <w:b/>
                <w:sz w:val="22"/>
                <w:szCs w:val="22"/>
                <w:lang w:val="ru-RU"/>
              </w:rPr>
              <w:t>П Р О Д А В Ц А</w:t>
            </w:r>
          </w:p>
        </w:tc>
        <w:tc>
          <w:tcPr>
            <w:tcW w:w="4788" w:type="dxa"/>
            <w:tcBorders/>
            <w:shd w:fill="auto" w:val="clear"/>
          </w:tcPr>
          <w:p>
            <w:pPr>
              <w:pStyle w:val="Normal1"/>
              <w:ind w:firstLine="720"/>
              <w:jc w:val="both"/>
              <w:rPr>
                <w:rFonts w:ascii="Times New Roman" w:hAnsi="Times New Roman" w:cs="Times New Roman"/>
                <w:sz w:val="22"/>
                <w:szCs w:val="22"/>
                <w:lang w:val="sr-CS"/>
              </w:rPr>
            </w:pPr>
            <w:r>
              <w:rPr>
                <w:rFonts w:cs="Times New Roman" w:ascii="Times New Roman" w:hAnsi="Times New Roman"/>
                <w:b/>
                <w:sz w:val="22"/>
                <w:szCs w:val="22"/>
                <w:lang w:val="ru-RU"/>
              </w:rPr>
              <w:t xml:space="preserve">                   </w:t>
            </w:r>
            <w:r>
              <w:rPr>
                <w:rFonts w:cs="Times New Roman" w:ascii="Times New Roman" w:hAnsi="Times New Roman"/>
                <w:b/>
                <w:sz w:val="22"/>
                <w:szCs w:val="22"/>
                <w:lang w:val="ru-RU"/>
              </w:rPr>
              <w:t xml:space="preserve">ЗА  </w:t>
            </w:r>
            <w:r>
              <w:rPr>
                <w:rFonts w:cs="Times New Roman" w:ascii="Times New Roman" w:hAnsi="Times New Roman"/>
                <w:b/>
                <w:sz w:val="22"/>
                <w:szCs w:val="22"/>
              </w:rPr>
              <w:t xml:space="preserve">К У П </w:t>
            </w:r>
            <w:r>
              <w:rPr>
                <w:rFonts w:cs="Times New Roman" w:ascii="Times New Roman" w:hAnsi="Times New Roman"/>
                <w:b/>
                <w:sz w:val="22"/>
                <w:szCs w:val="22"/>
                <w:lang w:val="sr-CS"/>
              </w:rPr>
              <w:t>Ц А</w:t>
            </w:r>
          </w:p>
        </w:tc>
      </w:tr>
    </w:tbl>
    <w:p>
      <w:pPr>
        <w:pStyle w:val="Normal1"/>
        <w:jc w:val="both"/>
        <w:rPr>
          <w:rFonts w:ascii="Times New Roman" w:hAnsi="Times New Roman" w:cs="Times New Roman"/>
          <w:b/>
          <w:b/>
          <w:sz w:val="22"/>
          <w:szCs w:val="22"/>
          <w:lang w:val="sr-CS"/>
        </w:rPr>
      </w:pPr>
      <w:r>
        <w:rPr>
          <w:rFonts w:cs="Times New Roman" w:ascii="Times New Roman" w:hAnsi="Times New Roman"/>
          <w:b/>
          <w:sz w:val="22"/>
          <w:szCs w:val="22"/>
          <w:lang w:val="sr-CS"/>
        </w:rPr>
        <w:t xml:space="preserve">         </w:t>
      </w:r>
      <w:r>
        <w:rPr>
          <w:rFonts w:cs="Times New Roman" w:ascii="Times New Roman" w:hAnsi="Times New Roman"/>
          <w:b/>
          <w:sz w:val="22"/>
          <w:szCs w:val="22"/>
          <w:lang w:val="sr-CS"/>
        </w:rPr>
        <w:t>ДИРЕКТОР</w:t>
      </w:r>
      <w:r>
        <w:rPr>
          <w:rFonts w:cs="Times New Roman" w:ascii="Times New Roman" w:hAnsi="Times New Roman"/>
          <w:b/>
          <w:sz w:val="22"/>
          <w:szCs w:val="22"/>
        </w:rPr>
        <w:t xml:space="preserve">                                       </w:t>
      </w:r>
      <w:r>
        <w:rPr>
          <w:rFonts w:cs="Times New Roman" w:ascii="Times New Roman" w:hAnsi="Times New Roman"/>
          <w:b/>
          <w:sz w:val="22"/>
          <w:szCs w:val="22"/>
          <w:lang w:val="sr-CS"/>
        </w:rPr>
        <w:tab/>
        <w:tab/>
        <w:tab/>
        <w:tab/>
        <w:t xml:space="preserve">   </w:t>
      </w:r>
      <w:r>
        <w:rPr>
          <w:rFonts w:cs="Times New Roman" w:ascii="Times New Roman" w:hAnsi="Times New Roman"/>
          <w:b/>
          <w:sz w:val="22"/>
          <w:szCs w:val="22"/>
        </w:rPr>
        <w:t>НАЧЕЛНИК</w:t>
      </w:r>
    </w:p>
    <w:p>
      <w:pPr>
        <w:pStyle w:val="Normal1"/>
        <w:jc w:val="both"/>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1"/>
        <w:jc w:val="both"/>
        <w:rPr>
          <w:rFonts w:ascii="Times New Roman" w:hAnsi="Times New Roman" w:cs="Times New Roman"/>
          <w:b/>
          <w:b/>
          <w:sz w:val="22"/>
          <w:szCs w:val="22"/>
          <w:lang w:val="sr-CS"/>
        </w:rPr>
      </w:pPr>
      <w:r>
        <w:rPr>
          <w:rFonts w:cs="Times New Roman" w:ascii="Times New Roman" w:hAnsi="Times New Roman"/>
          <w:b/>
          <w:sz w:val="22"/>
          <w:szCs w:val="22"/>
          <w:lang w:val="sr-CS"/>
        </w:rPr>
        <w:t>_______________________</w:t>
      </w:r>
      <w:r>
        <w:rPr>
          <w:rFonts w:cs="Times New Roman" w:ascii="Times New Roman" w:hAnsi="Times New Roman"/>
          <w:b/>
          <w:sz w:val="22"/>
          <w:szCs w:val="22"/>
        </w:rPr>
        <w:tab/>
      </w:r>
      <w:r>
        <w:rPr>
          <w:rFonts w:cs="Times New Roman" w:ascii="Times New Roman" w:hAnsi="Times New Roman"/>
          <w:b/>
          <w:sz w:val="22"/>
          <w:szCs w:val="22"/>
          <w:lang w:val="sr-CS"/>
        </w:rPr>
        <w:t xml:space="preserve">   </w:t>
        <w:tab/>
        <w:tab/>
        <w:tab/>
        <w:t xml:space="preserve">           _____________________________</w:t>
      </w:r>
    </w:p>
    <w:p>
      <w:pPr>
        <w:pStyle w:val="Normal1"/>
        <w:ind w:left="5040" w:hanging="0"/>
        <w:jc w:val="both"/>
        <w:rPr>
          <w:rFonts w:ascii="Times New Roman" w:hAnsi="Times New Roman" w:cs="Times New Roman"/>
          <w:b/>
          <w:b/>
          <w:sz w:val="22"/>
          <w:szCs w:val="22"/>
          <w:lang w:val="sr-CS"/>
        </w:rPr>
      </w:pPr>
      <w:r>
        <w:rPr>
          <w:rFonts w:cs="Times New Roman" w:ascii="Times New Roman" w:hAnsi="Times New Roman"/>
          <w:b/>
          <w:sz w:val="22"/>
          <w:szCs w:val="22"/>
          <w:lang w:val="sr-CS"/>
        </w:rPr>
        <w:t xml:space="preserve">                     </w:t>
      </w:r>
      <w:r>
        <w:rPr>
          <w:rFonts w:cs="Times New Roman" w:ascii="Times New Roman" w:hAnsi="Times New Roman"/>
          <w:b/>
          <w:sz w:val="22"/>
          <w:szCs w:val="22"/>
          <w:lang w:val="sr-CS"/>
        </w:rPr>
        <w:t>Нада Симић,в.д.</w:t>
      </w:r>
    </w:p>
    <w:p>
      <w:pPr>
        <w:pStyle w:val="Normal"/>
        <w:shd w:val="clear" w:color="auto" w:fill="FFFFFF"/>
        <w:jc w:val="both"/>
        <w:rPr/>
      </w:pPr>
      <w:r>
        <w:rPr/>
      </w:r>
    </w:p>
    <w:p>
      <w:pPr>
        <w:pStyle w:val="ListParagraph"/>
        <w:ind w:left="0" w:hanging="0"/>
        <w:jc w:val="both"/>
        <w:rPr>
          <w:bCs/>
          <w:i/>
          <w:i/>
          <w:iCs/>
          <w:sz w:val="22"/>
          <w:szCs w:val="22"/>
          <w:lang w:val="ru-RU"/>
        </w:rPr>
      </w:pPr>
      <w:r>
        <w:rPr>
          <w:b/>
          <w:bCs/>
          <w:i/>
          <w:iCs/>
          <w:sz w:val="22"/>
          <w:szCs w:val="22"/>
          <w:u w:val="single"/>
        </w:rPr>
        <w:t>Напомена:</w:t>
      </w:r>
      <w:r>
        <w:rPr>
          <w:b/>
          <w:bCs/>
          <w:i/>
          <w:iCs/>
          <w:sz w:val="22"/>
          <w:szCs w:val="22"/>
        </w:rPr>
        <w:t xml:space="preserve"> </w:t>
      </w:r>
      <w:r>
        <w:rPr>
          <w:i/>
          <w:iCs/>
          <w:sz w:val="22"/>
          <w:szCs w:val="22"/>
        </w:rPr>
        <w:t>О</w:t>
      </w:r>
      <w:r>
        <w:rPr>
          <w:bCs/>
          <w:i/>
          <w:iCs/>
          <w:sz w:val="22"/>
          <w:szCs w:val="22"/>
        </w:rPr>
        <w:t>вај</w:t>
      </w:r>
      <w:r>
        <w:rPr>
          <w:bCs/>
          <w:i/>
          <w:iCs/>
          <w:sz w:val="22"/>
          <w:szCs w:val="22"/>
          <w:lang w:val="ru-RU"/>
        </w:rPr>
        <w:t xml:space="preserve"> модел уговора представља садржину уговора који ће бити закључен са изабраним понуђачем</w:t>
      </w:r>
      <w:r>
        <w:rPr>
          <w:bCs/>
          <w:i/>
          <w:iCs/>
          <w:sz w:val="22"/>
          <w:szCs w:val="22"/>
        </w:rPr>
        <w:t>.</w:t>
      </w:r>
      <w:r>
        <w:rPr>
          <w:bCs/>
          <w:i/>
          <w:iCs/>
          <w:sz w:val="22"/>
          <w:szCs w:val="22"/>
          <w:lang w:val="ru-RU"/>
        </w:rPr>
        <w:t xml:space="preserve"> </w:t>
      </w:r>
      <w:r>
        <w:rPr>
          <w:bCs/>
          <w:i/>
          <w:iCs/>
          <w:sz w:val="22"/>
          <w:szCs w:val="22"/>
        </w:rPr>
        <w:t>А</w:t>
      </w:r>
      <w:r>
        <w:rPr>
          <w:bCs/>
          <w:i/>
          <w:iCs/>
          <w:sz w:val="22"/>
          <w:szCs w:val="22"/>
          <w:lang w:val="ru-RU"/>
        </w:rPr>
        <w:t xml:space="preserve">ко понуђач без оправданих разлога одбије да закључи уговор о јавној набавци, након што му је уговор додељен, </w:t>
      </w:r>
      <w:r>
        <w:rPr>
          <w:bCs/>
          <w:i/>
          <w:iCs/>
          <w:sz w:val="22"/>
          <w:szCs w:val="22"/>
        </w:rPr>
        <w:t xml:space="preserve">наручилац ће </w:t>
      </w:r>
      <w:r>
        <w:rPr>
          <w:bCs/>
          <w:i/>
          <w:iCs/>
          <w:sz w:val="22"/>
          <w:szCs w:val="22"/>
          <w:lang w:val="ru-RU"/>
        </w:rPr>
        <w:t xml:space="preserve"> Управи за јавне набавке доставити доказ негативне рефренце</w:t>
      </w:r>
    </w:p>
    <w:p>
      <w:pPr>
        <w:pStyle w:val="ListParagraph"/>
        <w:ind w:left="0" w:hanging="0"/>
        <w:jc w:val="both"/>
        <w:rPr>
          <w:bCs/>
          <w:i/>
          <w:i/>
          <w:iCs/>
          <w:sz w:val="22"/>
          <w:szCs w:val="22"/>
          <w:lang w:val="ru-RU"/>
        </w:rPr>
      </w:pPr>
      <w:r>
        <w:rPr>
          <w:bCs/>
          <w:i/>
          <w:iCs/>
          <w:sz w:val="22"/>
          <w:szCs w:val="22"/>
          <w:lang w:val="ru-RU"/>
        </w:rPr>
      </w:r>
    </w:p>
    <w:p>
      <w:pPr>
        <w:pStyle w:val="ListParagraph"/>
        <w:ind w:left="0" w:hanging="0"/>
        <w:jc w:val="both"/>
        <w:rPr>
          <w:bCs/>
          <w:i/>
          <w:i/>
          <w:iCs/>
          <w:sz w:val="22"/>
          <w:szCs w:val="22"/>
          <w:lang w:val="ru-RU"/>
        </w:rPr>
      </w:pPr>
      <w:r>
        <w:rPr>
          <w:bCs/>
          <w:i/>
          <w:iCs/>
          <w:sz w:val="22"/>
          <w:szCs w:val="22"/>
          <w:lang w:val="ru-RU"/>
        </w:rPr>
      </w:r>
    </w:p>
    <w:p>
      <w:pPr>
        <w:pStyle w:val="ListParagraph"/>
        <w:ind w:left="0" w:hanging="0"/>
        <w:jc w:val="both"/>
        <w:rPr>
          <w:bCs/>
          <w:i/>
          <w:i/>
          <w:iCs/>
          <w:sz w:val="22"/>
          <w:szCs w:val="22"/>
          <w:lang w:val="ru-RU"/>
        </w:rPr>
      </w:pPr>
      <w:r>
        <w:rPr>
          <w:bCs/>
          <w:i/>
          <w:iCs/>
          <w:sz w:val="22"/>
          <w:szCs w:val="22"/>
          <w:lang w:val="ru-RU"/>
        </w:rPr>
      </w:r>
    </w:p>
    <w:p>
      <w:pPr>
        <w:pStyle w:val="ListParagraph"/>
        <w:ind w:left="0" w:hanging="0"/>
        <w:jc w:val="both"/>
        <w:rPr>
          <w:bCs/>
          <w:i/>
          <w:i/>
          <w:iCs/>
          <w:sz w:val="22"/>
          <w:szCs w:val="22"/>
          <w:lang w:val="ru-RU"/>
        </w:rPr>
      </w:pPr>
      <w:r>
        <w:rPr>
          <w:bCs/>
          <w:i/>
          <w:iCs/>
          <w:sz w:val="22"/>
          <w:szCs w:val="22"/>
          <w:lang w:val="ru-RU"/>
        </w:rPr>
      </w:r>
    </w:p>
    <w:p>
      <w:pPr>
        <w:pStyle w:val="ListParagraph"/>
        <w:ind w:left="0" w:hanging="0"/>
        <w:jc w:val="both"/>
        <w:rPr>
          <w:bCs/>
          <w:i/>
          <w:i/>
          <w:iCs/>
          <w:sz w:val="22"/>
          <w:szCs w:val="22"/>
          <w:lang w:val="ru-RU"/>
        </w:rPr>
      </w:pPr>
      <w:r>
        <w:rPr>
          <w:bCs/>
          <w:i/>
          <w:iCs/>
          <w:sz w:val="22"/>
          <w:szCs w:val="22"/>
          <w:lang w:val="ru-RU"/>
        </w:rPr>
      </w:r>
    </w:p>
    <w:p>
      <w:pPr>
        <w:pStyle w:val="ListParagraph"/>
        <w:ind w:left="0" w:hanging="0"/>
        <w:jc w:val="both"/>
        <w:rPr>
          <w:bCs/>
          <w:i/>
          <w:i/>
          <w:iCs/>
          <w:sz w:val="22"/>
          <w:szCs w:val="22"/>
          <w:lang w:val="ru-RU"/>
        </w:rPr>
      </w:pPr>
      <w:r>
        <w:rPr>
          <w:bCs/>
          <w:i/>
          <w:iCs/>
          <w:sz w:val="22"/>
          <w:szCs w:val="22"/>
          <w:lang w:val="ru-RU"/>
        </w:rPr>
      </w:r>
    </w:p>
    <w:p>
      <w:pPr>
        <w:pStyle w:val="ListParagraph"/>
        <w:ind w:left="0" w:hanging="0"/>
        <w:jc w:val="both"/>
        <w:rPr>
          <w:bCs/>
          <w:i/>
          <w:i/>
          <w:iCs/>
          <w:sz w:val="22"/>
          <w:szCs w:val="22"/>
          <w:lang w:val="ru-RU"/>
        </w:rPr>
      </w:pPr>
      <w:r>
        <w:rPr>
          <w:bCs/>
          <w:i/>
          <w:iCs/>
          <w:sz w:val="22"/>
          <w:szCs w:val="22"/>
          <w:lang w:val="ru-RU"/>
        </w:rPr>
      </w:r>
    </w:p>
    <w:p>
      <w:pPr>
        <w:pStyle w:val="ListParagraph"/>
        <w:ind w:left="0" w:hanging="0"/>
        <w:jc w:val="both"/>
        <w:rPr>
          <w:bCs/>
          <w:i/>
          <w:i/>
          <w:iCs/>
          <w:sz w:val="22"/>
          <w:szCs w:val="22"/>
          <w:lang w:val="ru-RU"/>
        </w:rPr>
      </w:pPr>
      <w:r>
        <w:rPr>
          <w:bCs/>
          <w:i/>
          <w:iCs/>
          <w:sz w:val="22"/>
          <w:szCs w:val="22"/>
          <w:lang w:val="ru-RU"/>
        </w:rPr>
      </w:r>
    </w:p>
    <w:p>
      <w:pPr>
        <w:pStyle w:val="ListParagraph"/>
        <w:ind w:left="0" w:hanging="0"/>
        <w:jc w:val="both"/>
        <w:rPr>
          <w:bCs/>
          <w:i/>
          <w:i/>
          <w:iCs/>
          <w:sz w:val="22"/>
          <w:szCs w:val="22"/>
          <w:lang w:val="ru-RU"/>
        </w:rPr>
      </w:pPr>
      <w:r>
        <w:rPr>
          <w:bCs/>
          <w:i/>
          <w:iCs/>
          <w:sz w:val="22"/>
          <w:szCs w:val="22"/>
          <w:lang w:val="ru-RU"/>
        </w:rPr>
      </w:r>
    </w:p>
    <w:p>
      <w:pPr>
        <w:pStyle w:val="ListParagraph"/>
        <w:ind w:left="0" w:hanging="0"/>
        <w:jc w:val="both"/>
        <w:rPr>
          <w:bCs/>
          <w:i/>
          <w:i/>
          <w:iCs/>
          <w:sz w:val="22"/>
          <w:szCs w:val="22"/>
          <w:lang w:val="ru-RU"/>
        </w:rPr>
      </w:pPr>
      <w:r>
        <w:rPr>
          <w:bCs/>
          <w:i/>
          <w:iCs/>
          <w:sz w:val="22"/>
          <w:szCs w:val="22"/>
          <w:lang w:val="ru-RU"/>
        </w:rPr>
      </w:r>
    </w:p>
    <w:p>
      <w:pPr>
        <w:pStyle w:val="ListParagraph"/>
        <w:ind w:left="0" w:hanging="0"/>
        <w:jc w:val="both"/>
        <w:rPr>
          <w:bCs/>
          <w:i/>
          <w:i/>
          <w:iCs/>
          <w:sz w:val="22"/>
          <w:szCs w:val="22"/>
          <w:lang w:val="ru-RU"/>
        </w:rPr>
      </w:pPr>
      <w:r>
        <w:rPr>
          <w:bCs/>
          <w:i/>
          <w:iCs/>
          <w:sz w:val="22"/>
          <w:szCs w:val="22"/>
          <w:lang w:val="ru-RU"/>
        </w:rPr>
      </w:r>
    </w:p>
    <w:p>
      <w:pPr>
        <w:pStyle w:val="ListParagraph"/>
        <w:ind w:left="0" w:hanging="0"/>
        <w:jc w:val="both"/>
        <w:rPr>
          <w:bCs/>
          <w:i/>
          <w:i/>
          <w:iCs/>
          <w:sz w:val="22"/>
          <w:szCs w:val="22"/>
          <w:lang w:val="ru-RU"/>
        </w:rPr>
      </w:pPr>
      <w:r>
        <w:rPr>
          <w:bCs/>
          <w:i/>
          <w:iCs/>
          <w:sz w:val="22"/>
          <w:szCs w:val="22"/>
          <w:lang w:val="ru-RU"/>
        </w:rPr>
      </w:r>
    </w:p>
    <w:p>
      <w:pPr>
        <w:pStyle w:val="ListParagraph"/>
        <w:ind w:left="0" w:hanging="0"/>
        <w:jc w:val="both"/>
        <w:rPr>
          <w:bCs/>
          <w:i/>
          <w:i/>
          <w:iCs/>
          <w:sz w:val="22"/>
          <w:szCs w:val="22"/>
          <w:lang w:val="ru-RU"/>
        </w:rPr>
      </w:pPr>
      <w:r>
        <w:rPr>
          <w:bCs/>
          <w:i/>
          <w:iCs/>
          <w:sz w:val="22"/>
          <w:szCs w:val="22"/>
          <w:lang w:val="ru-RU"/>
        </w:rPr>
      </w:r>
    </w:p>
    <w:p>
      <w:pPr>
        <w:pStyle w:val="Normal"/>
        <w:shd w:val="clear" w:color="auto" w:fill="FFFFFF"/>
        <w:tabs>
          <w:tab w:val="clear" w:pos="720"/>
          <w:tab w:val="left" w:pos="848" w:leader="none"/>
        </w:tabs>
        <w:ind w:right="-693" w:hanging="0"/>
        <w:jc w:val="both"/>
        <w:rPr>
          <w:b/>
          <w:b/>
          <w:iCs/>
          <w:spacing w:val="1"/>
          <w:sz w:val="22"/>
          <w:szCs w:val="22"/>
          <w:lang w:val="sr-Latn-CS"/>
        </w:rPr>
      </w:pPr>
      <w:r>
        <w:rPr>
          <w:b/>
          <w:iCs/>
          <w:spacing w:val="1"/>
          <w:sz w:val="22"/>
          <w:szCs w:val="22"/>
          <w:lang w:val="sr-Latn-CS"/>
        </w:rPr>
      </w:r>
    </w:p>
    <w:p>
      <w:pPr>
        <w:pStyle w:val="Normal"/>
        <w:shd w:val="clear" w:color="auto" w:fill="99CCFF"/>
        <w:jc w:val="center"/>
        <w:rPr>
          <w:b/>
          <w:b/>
          <w:bCs/>
          <w:iCs/>
          <w:color w:val="000000"/>
          <w:sz w:val="28"/>
          <w:szCs w:val="28"/>
        </w:rPr>
      </w:pPr>
      <w:r>
        <w:rPr>
          <w:b/>
          <w:bCs/>
          <w:iCs/>
          <w:color w:val="000000"/>
          <w:sz w:val="28"/>
          <w:szCs w:val="28"/>
        </w:rPr>
      </w:r>
    </w:p>
    <w:p>
      <w:pPr>
        <w:pStyle w:val="Normal"/>
        <w:shd w:val="clear" w:color="auto" w:fill="99CCFF"/>
        <w:jc w:val="center"/>
        <w:rPr>
          <w:b/>
          <w:b/>
          <w:bCs/>
          <w:iCs/>
          <w:color w:val="000000"/>
          <w:sz w:val="28"/>
          <w:szCs w:val="28"/>
        </w:rPr>
      </w:pPr>
      <w:r>
        <w:rPr>
          <w:b/>
          <w:bCs/>
          <w:iCs/>
          <w:color w:val="000000"/>
          <w:sz w:val="28"/>
          <w:szCs w:val="28"/>
          <w:lang w:val="ru-RU"/>
        </w:rPr>
        <w:t xml:space="preserve"> </w:t>
      </w:r>
      <w:r>
        <w:rPr>
          <w:b/>
          <w:bCs/>
          <w:iCs/>
          <w:color w:val="000000"/>
          <w:sz w:val="28"/>
          <w:szCs w:val="28"/>
        </w:rPr>
        <w:t>ОБРАЗАЦ ИЗЈАВЕ О НЕЗАВИСНОЈ ПОНУДИ</w:t>
      </w:r>
    </w:p>
    <w:p>
      <w:pPr>
        <w:pStyle w:val="Normal"/>
        <w:shd w:val="clear" w:color="auto" w:fill="99CCFF"/>
        <w:jc w:val="center"/>
        <w:rPr>
          <w:b/>
          <w:b/>
          <w:bCs/>
          <w:iCs/>
          <w:color w:val="000000"/>
          <w:sz w:val="28"/>
          <w:szCs w:val="28"/>
        </w:rPr>
      </w:pPr>
      <w:r>
        <w:rPr>
          <w:b/>
          <w:bCs/>
          <w:iCs/>
          <w:color w:val="000000"/>
          <w:sz w:val="28"/>
          <w:szCs w:val="28"/>
        </w:rPr>
        <w:t>ЈНМВ 1.1.2</w:t>
      </w:r>
    </w:p>
    <w:p>
      <w:pPr>
        <w:pStyle w:val="Normal"/>
        <w:shd w:val="clear" w:color="auto" w:fill="99CCFF"/>
        <w:jc w:val="center"/>
        <w:rPr>
          <w:b/>
          <w:b/>
          <w:sz w:val="28"/>
          <w:szCs w:val="28"/>
          <w:lang w:val="sr-Latn-CS"/>
        </w:rPr>
      </w:pPr>
      <w:r>
        <w:rPr>
          <w:b/>
          <w:sz w:val="28"/>
          <w:szCs w:val="28"/>
          <w:lang w:val="sr-Latn-CS"/>
        </w:rPr>
      </w:r>
    </w:p>
    <w:p>
      <w:pPr>
        <w:pStyle w:val="Normal"/>
        <w:shd w:val="clear" w:color="auto" w:fill="FFFFFF"/>
        <w:tabs>
          <w:tab w:val="clear" w:pos="720"/>
          <w:tab w:val="left" w:pos="6734" w:leader="underscore"/>
        </w:tabs>
        <w:spacing w:before="826" w:after="0"/>
        <w:ind w:left="14" w:hanging="0"/>
        <w:rPr>
          <w:color w:val="000000"/>
          <w:spacing w:val="-1"/>
          <w:sz w:val="24"/>
          <w:szCs w:val="24"/>
        </w:rPr>
      </w:pPr>
      <w:r>
        <w:rPr>
          <w:color w:val="000000"/>
          <w:spacing w:val="-1"/>
          <w:sz w:val="24"/>
          <w:szCs w:val="24"/>
        </w:rPr>
        <w:t xml:space="preserve">         </w:t>
      </w:r>
      <w:r>
        <w:rPr>
          <w:color w:val="000000"/>
          <w:spacing w:val="-1"/>
          <w:sz w:val="24"/>
          <w:szCs w:val="24"/>
        </w:rPr>
        <w:t xml:space="preserve">У складу са чланом </w:t>
      </w:r>
      <w:r>
        <w:rPr>
          <w:color w:val="000000"/>
          <w:spacing w:val="-1"/>
          <w:sz w:val="24"/>
          <w:szCs w:val="24"/>
          <w:lang w:val="sr-Latn-CS"/>
        </w:rPr>
        <w:t xml:space="preserve">26. </w:t>
      </w:r>
      <w:r>
        <w:rPr>
          <w:color w:val="000000"/>
          <w:spacing w:val="-1"/>
          <w:sz w:val="24"/>
          <w:szCs w:val="24"/>
        </w:rPr>
        <w:t>Закона</w:t>
      </w:r>
    </w:p>
    <w:p>
      <w:pPr>
        <w:pStyle w:val="Normal"/>
        <w:shd w:val="clear" w:color="auto" w:fill="FFFFFF"/>
        <w:tabs>
          <w:tab w:val="clear" w:pos="720"/>
          <w:tab w:val="left" w:pos="6734" w:leader="underscore"/>
        </w:tabs>
        <w:spacing w:before="826" w:after="0"/>
        <w:ind w:left="14" w:hanging="0"/>
        <w:rPr>
          <w:color w:val="000000"/>
          <w:spacing w:val="-1"/>
          <w:sz w:val="24"/>
          <w:szCs w:val="24"/>
        </w:rPr>
      </w:pPr>
      <w:r>
        <w:rPr>
          <w:color w:val="000000"/>
          <w:sz w:val="24"/>
          <w:szCs w:val="24"/>
        </w:rPr>
        <w:tab/>
        <w:t xml:space="preserve">_____________________ </w:t>
      </w:r>
      <w:r>
        <w:rPr>
          <w:color w:val="000000"/>
          <w:spacing w:val="-4"/>
          <w:sz w:val="24"/>
          <w:szCs w:val="24"/>
        </w:rPr>
        <w:t xml:space="preserve">(уписати назив понуђача) </w:t>
      </w:r>
    </w:p>
    <w:p>
      <w:pPr>
        <w:pStyle w:val="Normal"/>
        <w:shd w:val="clear" w:color="auto" w:fill="FFFFFF"/>
        <w:tabs>
          <w:tab w:val="clear" w:pos="720"/>
          <w:tab w:val="left" w:pos="6734" w:leader="underscore"/>
        </w:tabs>
        <w:spacing w:before="826" w:after="0"/>
        <w:ind w:left="14" w:hanging="0"/>
        <w:jc w:val="center"/>
        <w:rPr>
          <w:sz w:val="24"/>
          <w:szCs w:val="24"/>
        </w:rPr>
      </w:pPr>
      <w:r>
        <w:rPr>
          <w:b/>
          <w:i/>
          <w:color w:val="000000"/>
          <w:spacing w:val="-6"/>
          <w:sz w:val="24"/>
          <w:szCs w:val="24"/>
        </w:rPr>
        <w:t>даје:</w:t>
      </w:r>
      <w:r>
        <w:rPr>
          <w:b/>
          <w:bCs/>
          <w:color w:val="000000"/>
          <w:spacing w:val="-5"/>
          <w:sz w:val="24"/>
          <w:szCs w:val="24"/>
        </w:rPr>
        <w:t xml:space="preserve">   ИЗЈАВ</w:t>
      </w:r>
      <w:r>
        <w:rPr>
          <w:b/>
          <w:bCs/>
          <w:color w:val="000000"/>
          <w:spacing w:val="-5"/>
          <w:sz w:val="24"/>
          <w:szCs w:val="24"/>
          <w:lang w:val="en-US"/>
        </w:rPr>
        <w:t>A</w:t>
      </w:r>
      <w:r>
        <w:rPr>
          <w:b/>
          <w:bCs/>
          <w:color w:val="000000"/>
          <w:spacing w:val="-5"/>
          <w:sz w:val="24"/>
          <w:szCs w:val="24"/>
        </w:rPr>
        <w:t xml:space="preserve"> </w:t>
      </w:r>
      <w:r>
        <w:rPr>
          <w:b/>
          <w:bCs/>
          <w:color w:val="000000"/>
          <w:spacing w:val="-4"/>
          <w:sz w:val="24"/>
          <w:szCs w:val="24"/>
        </w:rPr>
        <w:t>О НЕЗАВИСНОЈ ПОНУДИ</w:t>
      </w:r>
    </w:p>
    <w:p>
      <w:pPr>
        <w:pStyle w:val="Normal"/>
        <w:shd w:val="clear" w:color="auto" w:fill="FFFFFF"/>
        <w:tabs>
          <w:tab w:val="clear" w:pos="720"/>
          <w:tab w:val="left" w:pos="6734" w:leader="underscore"/>
        </w:tabs>
        <w:spacing w:before="826" w:after="0"/>
        <w:ind w:left="14" w:hanging="0"/>
        <w:jc w:val="center"/>
        <w:rPr>
          <w:sz w:val="24"/>
          <w:szCs w:val="24"/>
        </w:rPr>
      </w:pPr>
      <w:r>
        <w:rPr>
          <w:sz w:val="28"/>
          <w:szCs w:val="28"/>
        </w:rPr>
        <w:t xml:space="preserve">Под пуном материјалном и кривичном одговорношћу потврђујем да сам понуду </w:t>
      </w:r>
      <w:r>
        <w:rPr>
          <w:spacing w:val="5"/>
          <w:sz w:val="28"/>
          <w:szCs w:val="28"/>
        </w:rPr>
        <w:t xml:space="preserve">у поступку јавне набавке  добара </w:t>
      </w:r>
      <w:r>
        <w:rPr>
          <w:b/>
          <w:spacing w:val="5"/>
          <w:sz w:val="28"/>
          <w:szCs w:val="28"/>
        </w:rPr>
        <w:t>–Погонско гориво 1.1.2</w:t>
      </w:r>
      <w:r>
        <w:rPr>
          <w:color w:val="000000"/>
          <w:spacing w:val="4"/>
          <w:sz w:val="28"/>
          <w:szCs w:val="28"/>
        </w:rPr>
        <w:t xml:space="preserve"> </w:t>
      </w:r>
      <w:r>
        <w:rPr>
          <w:i/>
          <w:iCs/>
          <w:color w:val="000000"/>
          <w:spacing w:val="1"/>
          <w:sz w:val="28"/>
          <w:szCs w:val="28"/>
        </w:rPr>
        <w:t xml:space="preserve"> </w:t>
      </w:r>
      <w:r>
        <w:rPr>
          <w:color w:val="000000"/>
          <w:spacing w:val="1"/>
          <w:sz w:val="28"/>
          <w:szCs w:val="28"/>
        </w:rPr>
        <w:t xml:space="preserve">поднео независно, без договора са </w:t>
      </w:r>
      <w:r>
        <w:rPr>
          <w:color w:val="000000"/>
          <w:spacing w:val="-1"/>
          <w:sz w:val="28"/>
          <w:szCs w:val="28"/>
        </w:rPr>
        <w:t>другим понуђачима или заинтересованим лицима.</w:t>
      </w:r>
    </w:p>
    <w:p>
      <w:pPr>
        <w:pStyle w:val="Normal"/>
        <w:shd w:val="clear" w:color="auto" w:fill="FFFFFF"/>
        <w:tabs>
          <w:tab w:val="clear" w:pos="720"/>
          <w:tab w:val="left" w:pos="4272" w:leader="none"/>
          <w:tab w:val="left" w:pos="6658" w:leader="none"/>
        </w:tabs>
        <w:spacing w:before="826" w:after="0"/>
        <w:ind w:left="1061" w:hanging="0"/>
        <w:rPr>
          <w:sz w:val="22"/>
          <w:szCs w:val="22"/>
        </w:rPr>
      </w:pPr>
      <w:r>
        <w:rPr>
          <w:color w:val="000000"/>
          <w:spacing w:val="-8"/>
          <w:sz w:val="22"/>
          <w:szCs w:val="22"/>
        </w:rPr>
        <w:t>Датум:</w:t>
      </w:r>
      <w:r>
        <w:rPr>
          <w:color w:val="000000"/>
          <w:sz w:val="22"/>
          <w:szCs w:val="22"/>
        </w:rPr>
        <w:tab/>
      </w:r>
      <w:r>
        <w:rPr>
          <w:color w:val="000000"/>
          <w:spacing w:val="-13"/>
          <w:sz w:val="22"/>
          <w:szCs w:val="22"/>
        </w:rPr>
        <w:t>М.П.</w:t>
      </w:r>
      <w:r>
        <w:rPr>
          <w:color w:val="000000"/>
          <w:sz w:val="22"/>
          <w:szCs w:val="22"/>
        </w:rPr>
        <w:tab/>
      </w:r>
      <w:r>
        <w:rPr>
          <w:color w:val="000000"/>
          <w:spacing w:val="-4"/>
          <w:sz w:val="22"/>
          <w:szCs w:val="22"/>
        </w:rPr>
        <w:t>Потпис понуђача</w:t>
      </w:r>
    </w:p>
    <w:p>
      <w:pPr>
        <w:pStyle w:val="Normal"/>
        <w:shd w:val="clear" w:color="auto" w:fill="FFFFFF"/>
        <w:spacing w:before="989" w:after="0"/>
        <w:jc w:val="both"/>
        <w:rPr>
          <w:b/>
          <w:b/>
          <w:iCs/>
          <w:color w:val="000000"/>
          <w:spacing w:val="-7"/>
          <w:sz w:val="22"/>
          <w:szCs w:val="22"/>
        </w:rPr>
      </w:pPr>
      <w:r>
        <mc:AlternateContent>
          <mc:Choice Requires="wps">
            <w:drawing>
              <wp:anchor behindDoc="0" distT="0" distB="0" distL="0" distR="0" simplePos="0" locked="0" layoutInCell="1" allowOverlap="1" relativeHeight="2">
                <wp:simplePos x="0" y="0"/>
                <wp:positionH relativeFrom="column">
                  <wp:posOffset>-71755</wp:posOffset>
                </wp:positionH>
                <wp:positionV relativeFrom="paragraph">
                  <wp:posOffset>323215</wp:posOffset>
                </wp:positionV>
                <wp:extent cx="1386205" cy="1270"/>
                <wp:effectExtent l="0" t="0" r="0" b="0"/>
                <wp:wrapNone/>
                <wp:docPr id="2" name="Image1"/>
                <a:graphic xmlns:a="http://schemas.openxmlformats.org/drawingml/2006/main">
                  <a:graphicData uri="http://schemas.microsoft.com/office/word/2010/wordprocessingShape">
                    <wps:wsp>
                      <wps:cNvSpPr/>
                      <wps:spPr>
                        <a:xfrm>
                          <a:off x="0" y="0"/>
                          <a:ext cx="1385640" cy="0"/>
                        </a:xfrm>
                        <a:prstGeom prst="line">
                          <a:avLst/>
                        </a:prstGeom>
                        <a:ln w="9000">
                          <a:solidFill>
                            <a:srgbClr val="000000"/>
                          </a:solidFill>
                          <a:round/>
                        </a:ln>
                      </wps:spPr>
                      <wps:style>
                        <a:lnRef idx="0"/>
                        <a:fillRef idx="0"/>
                        <a:effectRef idx="0"/>
                        <a:fontRef idx="minor"/>
                      </wps:style>
                      <wps:bodyPr/>
                    </wps:wsp>
                  </a:graphicData>
                </a:graphic>
              </wp:anchor>
            </w:drawing>
          </mc:Choice>
          <mc:Fallback>
            <w:pict>
              <v:line id="shape_0" from="-5.65pt,25.45pt" to="103.4pt,25.45pt" ID="Image1" stroked="t" style="position:absolute">
                <v:stroke color="black" weight="9000" joinstyle="round" endcap="flat"/>
                <v:fill o:detectmouseclick="t" on="false"/>
              </v:line>
            </w:pict>
          </mc:Fallback>
        </mc:AlternateContent>
        <mc:AlternateContent>
          <mc:Choice Requires="wps">
            <w:drawing>
              <wp:anchor behindDoc="0" distT="0" distB="0" distL="0" distR="0" simplePos="0" locked="0" layoutInCell="1" allowOverlap="1" relativeHeight="3">
                <wp:simplePos x="0" y="0"/>
                <wp:positionH relativeFrom="column">
                  <wp:posOffset>3825240</wp:posOffset>
                </wp:positionH>
                <wp:positionV relativeFrom="paragraph">
                  <wp:posOffset>323215</wp:posOffset>
                </wp:positionV>
                <wp:extent cx="1394460" cy="1270"/>
                <wp:effectExtent l="0" t="0" r="0" b="0"/>
                <wp:wrapNone/>
                <wp:docPr id="3" name="Image2"/>
                <a:graphic xmlns:a="http://schemas.openxmlformats.org/drawingml/2006/main">
                  <a:graphicData uri="http://schemas.microsoft.com/office/word/2010/wordprocessingShape">
                    <wps:wsp>
                      <wps:cNvSpPr/>
                      <wps:spPr>
                        <a:xfrm>
                          <a:off x="0" y="0"/>
                          <a:ext cx="1393920" cy="0"/>
                        </a:xfrm>
                        <a:prstGeom prst="line">
                          <a:avLst/>
                        </a:prstGeom>
                        <a:ln w="9000">
                          <a:solidFill>
                            <a:srgbClr val="000000"/>
                          </a:solidFill>
                          <a:round/>
                        </a:ln>
                      </wps:spPr>
                      <wps:style>
                        <a:lnRef idx="0"/>
                        <a:fillRef idx="0"/>
                        <a:effectRef idx="0"/>
                        <a:fontRef idx="minor"/>
                      </wps:style>
                      <wps:bodyPr/>
                    </wps:wsp>
                  </a:graphicData>
                </a:graphic>
              </wp:anchor>
            </w:drawing>
          </mc:Choice>
          <mc:Fallback>
            <w:pict>
              <v:line id="shape_0" from="301.2pt,25.45pt" to="410.9pt,25.45pt" ID="Image2" stroked="t" style="position:absolute">
                <v:stroke color="black" weight="9000" joinstyle="round" endcap="flat"/>
                <v:fill o:detectmouseclick="t" on="false"/>
              </v:line>
            </w:pict>
          </mc:Fallback>
        </mc:AlternateContent>
      </w:r>
      <w:r>
        <w:rPr>
          <w:b/>
          <w:bCs/>
          <w:iCs/>
          <w:color w:val="000000"/>
          <w:spacing w:val="2"/>
          <w:sz w:val="22"/>
          <w:szCs w:val="22"/>
          <w:u w:val="single"/>
        </w:rPr>
        <w:t>Напомена:</w:t>
      </w:r>
      <w:r>
        <w:rPr>
          <w:bCs/>
          <w:iCs/>
          <w:color w:val="000000"/>
          <w:spacing w:val="2"/>
          <w:sz w:val="22"/>
          <w:szCs w:val="22"/>
        </w:rPr>
        <w:t xml:space="preserve"> </w:t>
      </w:r>
      <w:r>
        <w:rPr>
          <w:iCs/>
          <w:color w:val="000000"/>
          <w:spacing w:val="2"/>
          <w:sz w:val="22"/>
          <w:szCs w:val="22"/>
        </w:rPr>
        <w:t xml:space="preserve">у случају постојања основане сумње у истинитост изјаве о </w:t>
      </w:r>
      <w:r>
        <w:rPr>
          <w:iCs/>
          <w:color w:val="000000"/>
          <w:spacing w:val="-1"/>
          <w:sz w:val="22"/>
          <w:szCs w:val="22"/>
        </w:rPr>
        <w:t xml:space="preserve">независној понуди, наручулац ће одмах обавестити организацију надлежну за </w:t>
      </w:r>
      <w:r>
        <w:rPr>
          <w:iCs/>
          <w:color w:val="000000"/>
          <w:spacing w:val="2"/>
          <w:sz w:val="22"/>
          <w:szCs w:val="22"/>
        </w:rPr>
        <w:t xml:space="preserve">заштиту конкуренције. Организација надлежна за заштиту конкуренције, </w:t>
      </w:r>
      <w:r>
        <w:rPr>
          <w:iCs/>
          <w:color w:val="000000"/>
          <w:spacing w:val="-1"/>
          <w:sz w:val="22"/>
          <w:szCs w:val="22"/>
        </w:rPr>
        <w:t xml:space="preserve">може понуђачу односно заинтересованом лицу изрећи меру забране учешћа у </w:t>
      </w:r>
      <w:r>
        <w:rPr>
          <w:iCs/>
          <w:color w:val="000000"/>
          <w:spacing w:val="2"/>
          <w:sz w:val="22"/>
          <w:szCs w:val="22"/>
        </w:rPr>
        <w:t xml:space="preserve">поступку јаене набаеке ако утврди да је понуђач, односно заинтересовано </w:t>
      </w:r>
      <w:r>
        <w:rPr>
          <w:iCs/>
          <w:color w:val="000000"/>
          <w:spacing w:val="1"/>
          <w:sz w:val="22"/>
          <w:szCs w:val="22"/>
        </w:rPr>
        <w:t xml:space="preserve">лице повредило конкуренцију у поступку јавне набавке у смислу закона којим </w:t>
      </w:r>
      <w:r>
        <w:rPr>
          <w:iCs/>
          <w:color w:val="000000"/>
          <w:spacing w:val="2"/>
          <w:sz w:val="22"/>
          <w:szCs w:val="22"/>
        </w:rPr>
        <w:t xml:space="preserve">се уређује заштита конкуренције. Мера забране учешћа у поступку јавне </w:t>
      </w:r>
      <w:r>
        <w:rPr>
          <w:iCs/>
          <w:color w:val="000000"/>
          <w:spacing w:val="-1"/>
          <w:sz w:val="22"/>
          <w:szCs w:val="22"/>
        </w:rPr>
        <w:t xml:space="preserve">набаеке може трајати до две године. Повреда конкуренције представља </w:t>
      </w:r>
      <w:r>
        <w:rPr>
          <w:iCs/>
          <w:color w:val="000000"/>
          <w:sz w:val="22"/>
          <w:szCs w:val="22"/>
        </w:rPr>
        <w:t xml:space="preserve">негативну референцу усмислу члана </w:t>
      </w:r>
      <w:r>
        <w:rPr>
          <w:iCs/>
          <w:color w:val="000000"/>
          <w:sz w:val="22"/>
          <w:szCs w:val="22"/>
          <w:lang w:val="sr-Latn-CS"/>
        </w:rPr>
        <w:t>82. c</w:t>
      </w:r>
      <w:r>
        <w:rPr>
          <w:iCs/>
          <w:color w:val="000000"/>
          <w:sz w:val="22"/>
          <w:szCs w:val="22"/>
        </w:rPr>
        <w:t>т</w:t>
      </w:r>
      <w:r>
        <w:rPr>
          <w:iCs/>
          <w:color w:val="000000"/>
          <w:sz w:val="22"/>
          <w:szCs w:val="22"/>
          <w:lang w:val="sr-Latn-CS"/>
        </w:rPr>
        <w:t>a</w:t>
      </w:r>
      <w:r>
        <w:rPr>
          <w:iCs/>
          <w:color w:val="000000"/>
          <w:sz w:val="22"/>
          <w:szCs w:val="22"/>
        </w:rPr>
        <w:t>в</w:t>
      </w:r>
      <w:r>
        <w:rPr>
          <w:iCs/>
          <w:color w:val="000000"/>
          <w:sz w:val="22"/>
          <w:szCs w:val="22"/>
          <w:lang w:val="sr-Latn-CS"/>
        </w:rPr>
        <w:t xml:space="preserve"> 1. </w:t>
      </w:r>
      <w:r>
        <w:rPr>
          <w:iCs/>
          <w:color w:val="000000"/>
          <w:sz w:val="22"/>
          <w:szCs w:val="22"/>
        </w:rPr>
        <w:t xml:space="preserve">тачка </w:t>
      </w:r>
      <w:r>
        <w:rPr>
          <w:iCs/>
          <w:color w:val="000000"/>
          <w:sz w:val="22"/>
          <w:szCs w:val="22"/>
          <w:lang w:val="sr-Latn-CS"/>
        </w:rPr>
        <w:t xml:space="preserve">2) </w:t>
      </w:r>
      <w:r>
        <w:rPr>
          <w:iCs/>
          <w:color w:val="000000"/>
          <w:sz w:val="22"/>
          <w:szCs w:val="22"/>
        </w:rPr>
        <w:t xml:space="preserve">Закона. </w:t>
      </w:r>
      <w:r>
        <w:rPr>
          <w:bCs/>
          <w:iCs/>
          <w:color w:val="000000"/>
          <w:sz w:val="22"/>
          <w:szCs w:val="22"/>
          <w:u w:val="single"/>
        </w:rPr>
        <w:t>Уколико понуду подноси група понуђача,</w:t>
      </w:r>
      <w:r>
        <w:rPr>
          <w:bCs/>
          <w:iCs/>
          <w:color w:val="000000"/>
          <w:sz w:val="22"/>
          <w:szCs w:val="22"/>
        </w:rPr>
        <w:t xml:space="preserve"> </w:t>
      </w:r>
      <w:r>
        <w:rPr>
          <w:b/>
          <w:iCs/>
          <w:color w:val="000000"/>
          <w:sz w:val="22"/>
          <w:szCs w:val="22"/>
        </w:rPr>
        <w:t>Изјава мора бити</w:t>
      </w:r>
      <w:r>
        <w:rPr>
          <w:b/>
          <w:iCs/>
          <w:color w:val="000000"/>
          <w:sz w:val="22"/>
          <w:szCs w:val="22"/>
          <w:lang w:val="sr-Latn-CS"/>
        </w:rPr>
        <w:t xml:space="preserve"> </w:t>
      </w:r>
      <w:r>
        <w:rPr>
          <w:b/>
          <w:iCs/>
          <w:color w:val="000000"/>
          <w:sz w:val="22"/>
          <w:szCs w:val="22"/>
        </w:rPr>
        <w:t xml:space="preserve">потписана од </w:t>
      </w:r>
      <w:r>
        <w:rPr>
          <w:b/>
          <w:iCs/>
          <w:color w:val="000000"/>
          <w:spacing w:val="5"/>
          <w:sz w:val="22"/>
          <w:szCs w:val="22"/>
        </w:rPr>
        <w:t xml:space="preserve">стране овлашћеног лица сваког понуђача из групе понуђача и оверена </w:t>
      </w:r>
      <w:r>
        <w:rPr>
          <w:b/>
          <w:iCs/>
          <w:color w:val="000000"/>
          <w:spacing w:val="-7"/>
          <w:sz w:val="22"/>
          <w:szCs w:val="22"/>
        </w:rPr>
        <w:t>печатом.</w:t>
      </w:r>
    </w:p>
    <w:p>
      <w:pPr>
        <w:pStyle w:val="Normal"/>
        <w:shd w:val="clear" w:color="auto" w:fill="FFFFFF"/>
        <w:spacing w:before="989" w:after="0"/>
        <w:jc w:val="both"/>
        <w:rPr>
          <w:b/>
          <w:b/>
          <w:sz w:val="22"/>
          <w:szCs w:val="22"/>
        </w:rPr>
      </w:pPr>
      <w:r>
        <w:rPr>
          <w:b/>
          <w:sz w:val="22"/>
          <w:szCs w:val="22"/>
        </w:rPr>
      </w:r>
    </w:p>
    <w:p>
      <w:pPr>
        <w:pStyle w:val="Normal"/>
        <w:shd w:val="clear" w:color="auto" w:fill="FFFFFF"/>
        <w:spacing w:before="989" w:after="0"/>
        <w:jc w:val="both"/>
        <w:rPr>
          <w:b/>
          <w:b/>
          <w:sz w:val="22"/>
          <w:szCs w:val="22"/>
        </w:rPr>
      </w:pPr>
      <w:r>
        <w:rPr>
          <w:b/>
          <w:sz w:val="22"/>
          <w:szCs w:val="22"/>
        </w:rPr>
      </w:r>
    </w:p>
    <w:p>
      <w:pPr>
        <w:pStyle w:val="Normal"/>
        <w:shd w:val="clear" w:color="auto" w:fill="FFFFFF"/>
        <w:ind w:left="5" w:hanging="0"/>
        <w:jc w:val="both"/>
        <w:rPr>
          <w:sz w:val="22"/>
          <w:szCs w:val="22"/>
        </w:rPr>
      </w:pPr>
      <w:r>
        <w:rPr>
          <w:sz w:val="22"/>
          <w:szCs w:val="22"/>
        </w:rPr>
      </w:r>
    </w:p>
    <w:p>
      <w:pPr>
        <w:pStyle w:val="Normal"/>
        <w:shd w:val="clear" w:color="auto" w:fill="99CCFF"/>
        <w:jc w:val="center"/>
        <w:rPr>
          <w:b/>
          <w:b/>
          <w:bCs/>
          <w:iCs/>
          <w:color w:val="000000"/>
          <w:spacing w:val="-2"/>
          <w:sz w:val="22"/>
          <w:szCs w:val="22"/>
        </w:rPr>
      </w:pPr>
      <w:r>
        <w:rPr>
          <w:b/>
          <w:bCs/>
          <w:iCs/>
          <w:color w:val="000000"/>
          <w:spacing w:val="-2"/>
          <w:sz w:val="22"/>
          <w:szCs w:val="22"/>
        </w:rPr>
      </w:r>
    </w:p>
    <w:p>
      <w:pPr>
        <w:pStyle w:val="Normal"/>
        <w:shd w:val="clear" w:color="auto" w:fill="99CCFF"/>
        <w:jc w:val="center"/>
        <w:rPr>
          <w:b/>
          <w:b/>
          <w:bCs/>
          <w:iCs/>
          <w:color w:val="000000"/>
          <w:spacing w:val="-2"/>
          <w:sz w:val="28"/>
          <w:szCs w:val="28"/>
        </w:rPr>
      </w:pPr>
      <w:r>
        <w:rPr>
          <w:b/>
          <w:bCs/>
          <w:iCs/>
          <w:color w:val="000000"/>
          <w:spacing w:val="-2"/>
          <w:sz w:val="28"/>
          <w:szCs w:val="28"/>
          <w:lang w:val="sr-Latn-CS"/>
        </w:rPr>
        <w:t xml:space="preserve"> </w:t>
      </w:r>
      <w:r>
        <w:rPr>
          <w:b/>
          <w:bCs/>
          <w:iCs/>
          <w:color w:val="000000"/>
          <w:spacing w:val="-2"/>
          <w:sz w:val="28"/>
          <w:szCs w:val="28"/>
        </w:rPr>
        <w:t>ОБРАЗАЦ ТРОШКОВА ПРИПРЕМЕ ПОНУДЕ</w:t>
      </w:r>
    </w:p>
    <w:p>
      <w:pPr>
        <w:pStyle w:val="Normal"/>
        <w:shd w:val="clear" w:color="auto" w:fill="99CCFF"/>
        <w:jc w:val="center"/>
        <w:rPr>
          <w:b/>
          <w:b/>
          <w:bCs/>
          <w:iCs/>
          <w:color w:val="000000"/>
          <w:spacing w:val="-2"/>
          <w:sz w:val="28"/>
          <w:szCs w:val="28"/>
        </w:rPr>
      </w:pPr>
      <w:r>
        <w:rPr>
          <w:b/>
          <w:bCs/>
          <w:iCs/>
          <w:color w:val="000000"/>
          <w:spacing w:val="-2"/>
          <w:sz w:val="28"/>
          <w:szCs w:val="28"/>
        </w:rPr>
        <w:t>ПОГОНСКО ГОРИВО БР.1.1.2</w:t>
      </w:r>
    </w:p>
    <w:p>
      <w:pPr>
        <w:pStyle w:val="Normal"/>
        <w:shd w:val="clear" w:color="auto" w:fill="99CCFF"/>
        <w:jc w:val="center"/>
        <w:rPr>
          <w:b/>
          <w:b/>
          <w:sz w:val="28"/>
          <w:szCs w:val="28"/>
          <w:lang w:val="sr-Latn-CS"/>
        </w:rPr>
      </w:pPr>
      <w:r>
        <w:rPr>
          <w:b/>
          <w:sz w:val="28"/>
          <w:szCs w:val="28"/>
          <w:lang w:val="sr-Latn-CS"/>
        </w:rPr>
      </w:r>
    </w:p>
    <w:p>
      <w:pPr>
        <w:pStyle w:val="Normal"/>
        <w:shd w:val="clear" w:color="auto" w:fill="FFFFFF"/>
        <w:tabs>
          <w:tab w:val="clear" w:pos="720"/>
          <w:tab w:val="left" w:pos="9029" w:leader="underscore"/>
        </w:tabs>
        <w:spacing w:before="965" w:after="0"/>
        <w:ind w:left="10" w:hanging="0"/>
        <w:rPr>
          <w:color w:val="000000"/>
          <w:spacing w:val="3"/>
          <w:sz w:val="22"/>
          <w:szCs w:val="22"/>
        </w:rPr>
      </w:pPr>
      <w:r>
        <w:rPr>
          <w:color w:val="000000"/>
          <w:spacing w:val="3"/>
          <w:sz w:val="22"/>
          <w:szCs w:val="22"/>
        </w:rPr>
        <w:t xml:space="preserve">У складу са чланом </w:t>
      </w:r>
      <w:r>
        <w:rPr>
          <w:color w:val="000000"/>
          <w:spacing w:val="3"/>
          <w:sz w:val="22"/>
          <w:szCs w:val="22"/>
          <w:lang w:val="sr-Latn-CS"/>
        </w:rPr>
        <w:t xml:space="preserve">88. </w:t>
      </w:r>
      <w:r>
        <w:rPr>
          <w:color w:val="000000"/>
          <w:spacing w:val="3"/>
          <w:sz w:val="22"/>
          <w:szCs w:val="22"/>
        </w:rPr>
        <w:t xml:space="preserve">став </w:t>
      </w:r>
      <w:r>
        <w:rPr>
          <w:color w:val="000000"/>
          <w:spacing w:val="3"/>
          <w:sz w:val="22"/>
          <w:szCs w:val="22"/>
          <w:lang w:val="sr-Latn-CS"/>
        </w:rPr>
        <w:t xml:space="preserve">1. </w:t>
      </w:r>
      <w:r>
        <w:rPr>
          <w:color w:val="000000"/>
          <w:spacing w:val="3"/>
          <w:sz w:val="22"/>
          <w:szCs w:val="22"/>
        </w:rPr>
        <w:t>Закона, понуђач</w:t>
      </w:r>
    </w:p>
    <w:p>
      <w:pPr>
        <w:pStyle w:val="Normal"/>
        <w:shd w:val="clear" w:color="auto" w:fill="FFFFFF"/>
        <w:tabs>
          <w:tab w:val="clear" w:pos="720"/>
          <w:tab w:val="left" w:pos="9029" w:leader="underscore"/>
        </w:tabs>
        <w:spacing w:before="965" w:after="0"/>
        <w:ind w:left="10" w:hanging="0"/>
        <w:rPr>
          <w:sz w:val="16"/>
          <w:szCs w:val="16"/>
        </w:rPr>
      </w:pPr>
      <w:r>
        <w:rPr>
          <w:color w:val="000000"/>
          <w:sz w:val="16"/>
          <w:szCs w:val="16"/>
        </w:rPr>
        <w:tab/>
      </w:r>
    </w:p>
    <w:p>
      <w:pPr>
        <w:pStyle w:val="Normal"/>
        <w:shd w:val="clear" w:color="auto" w:fill="FFFFFF"/>
        <w:ind w:left="14" w:hanging="0"/>
        <w:rPr>
          <w:color w:val="000000"/>
          <w:spacing w:val="-2"/>
          <w:sz w:val="22"/>
          <w:szCs w:val="22"/>
        </w:rPr>
      </w:pPr>
      <w:r>
        <w:rPr>
          <w:i/>
          <w:iCs/>
          <w:color w:val="000000"/>
          <w:spacing w:val="2"/>
          <w:sz w:val="22"/>
          <w:szCs w:val="22"/>
        </w:rPr>
        <w:t xml:space="preserve">[навести  назив  понуђача],   </w:t>
      </w:r>
      <w:r>
        <w:rPr>
          <w:color w:val="000000"/>
          <w:spacing w:val="2"/>
          <w:sz w:val="22"/>
          <w:szCs w:val="22"/>
        </w:rPr>
        <w:t xml:space="preserve">доставља  укупан   износ  и  структуру трошкова </w:t>
      </w:r>
      <w:r>
        <w:rPr>
          <w:color w:val="000000"/>
          <w:spacing w:val="-2"/>
          <w:sz w:val="22"/>
          <w:szCs w:val="22"/>
        </w:rPr>
        <w:t>припремања понуде, како следи у табели:</w:t>
      </w:r>
    </w:p>
    <w:tbl>
      <w:tblPr>
        <w:tblW w:w="9850" w:type="dxa"/>
        <w:jc w:val="left"/>
        <w:tblInd w:w="0" w:type="dxa"/>
        <w:tblCellMar>
          <w:top w:w="0" w:type="dxa"/>
          <w:left w:w="40" w:type="dxa"/>
          <w:bottom w:w="0" w:type="dxa"/>
          <w:right w:w="40" w:type="dxa"/>
        </w:tblCellMar>
        <w:tblLook w:val="0000"/>
      </w:tblPr>
      <w:tblGrid>
        <w:gridCol w:w="5987"/>
        <w:gridCol w:w="1966"/>
        <w:gridCol w:w="1897"/>
      </w:tblGrid>
      <w:tr>
        <w:trPr>
          <w:trHeight w:val="298" w:hRule="exact"/>
        </w:trPr>
        <w:tc>
          <w:tcPr>
            <w:tcW w:w="5987" w:type="dxa"/>
            <w:vMerge w:val="restart"/>
            <w:tcBorders>
              <w:top w:val="single" w:sz="6" w:space="0" w:color="000000"/>
              <w:left w:val="single" w:sz="6" w:space="0" w:color="000000"/>
              <w:right w:val="single" w:sz="6" w:space="0" w:color="000000"/>
            </w:tcBorders>
            <w:shd w:color="auto" w:fill="FFFFFF" w:val="clear"/>
            <w:vAlign w:val="center"/>
          </w:tcPr>
          <w:p>
            <w:pPr>
              <w:pStyle w:val="Normal"/>
              <w:shd w:val="clear" w:color="auto" w:fill="FFFFFF"/>
              <w:jc w:val="center"/>
              <w:rPr>
                <w:sz w:val="22"/>
                <w:szCs w:val="22"/>
              </w:rPr>
            </w:pPr>
            <w:r>
              <w:rPr>
                <w:bCs/>
                <w:iCs/>
                <w:color w:val="000000"/>
                <w:spacing w:val="-5"/>
                <w:sz w:val="22"/>
                <w:szCs w:val="22"/>
              </w:rPr>
              <w:t>ВРСТА ТРОШКА</w:t>
            </w:r>
          </w:p>
        </w:tc>
        <w:tc>
          <w:tcPr>
            <w:tcW w:w="3863"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ind w:left="154" w:hanging="0"/>
              <w:rPr>
                <w:sz w:val="22"/>
                <w:szCs w:val="22"/>
              </w:rPr>
            </w:pPr>
            <w:r>
              <w:rPr>
                <w:bCs/>
                <w:iCs/>
                <w:color w:val="000000"/>
                <w:spacing w:val="2"/>
                <w:sz w:val="22"/>
                <w:szCs w:val="22"/>
              </w:rPr>
              <w:t>ИЗНОС ТРОШКА У РСД</w:t>
            </w:r>
          </w:p>
        </w:tc>
      </w:tr>
      <w:tr>
        <w:trPr>
          <w:trHeight w:val="278" w:hRule="exact"/>
        </w:trPr>
        <w:tc>
          <w:tcPr>
            <w:tcW w:w="5987" w:type="dxa"/>
            <w:vMerge w:val="continue"/>
            <w:tcBorders>
              <w:left w:val="single" w:sz="6" w:space="0" w:color="000000"/>
              <w:bottom w:val="single" w:sz="6" w:space="0" w:color="000000"/>
              <w:right w:val="single" w:sz="6" w:space="0" w:color="000000"/>
            </w:tcBorders>
            <w:shd w:color="auto" w:fill="FFFFFF" w:val="clear"/>
          </w:tcPr>
          <w:p>
            <w:pPr>
              <w:pStyle w:val="Normal"/>
              <w:shd w:val="clear" w:color="auto" w:fill="FFFFFF"/>
              <w:rPr>
                <w:sz w:val="22"/>
                <w:szCs w:val="22"/>
              </w:rPr>
            </w:pPr>
            <w:r>
              <w:rPr>
                <w:sz w:val="22"/>
                <w:szCs w:val="22"/>
              </w:rPr>
            </w:r>
          </w:p>
        </w:tc>
        <w:tc>
          <w:tcPr>
            <w:tcW w:w="1966"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TextBodyIndent"/>
              <w:spacing w:before="0" w:after="120"/>
              <w:ind w:left="0" w:hanging="0"/>
              <w:jc w:val="center"/>
              <w:rPr>
                <w:bCs/>
                <w:sz w:val="22"/>
                <w:szCs w:val="22"/>
              </w:rPr>
            </w:pPr>
            <w:r>
              <w:rPr>
                <w:bCs/>
                <w:sz w:val="22"/>
                <w:szCs w:val="22"/>
              </w:rPr>
              <w:t>БЕЗ ПДВ-А</w:t>
            </w:r>
          </w:p>
        </w:tc>
        <w:tc>
          <w:tcPr>
            <w:tcW w:w="1897" w:type="dxa"/>
            <w:tcBorders>
              <w:top w:val="single" w:sz="6" w:space="0" w:color="000000"/>
              <w:left w:val="single" w:sz="4" w:space="0" w:color="000000"/>
              <w:bottom w:val="single" w:sz="6" w:space="0" w:color="000000"/>
              <w:right w:val="single" w:sz="6" w:space="0" w:color="000000"/>
            </w:tcBorders>
            <w:shd w:color="auto" w:fill="FFFFFF" w:val="clear"/>
            <w:vAlign w:val="center"/>
          </w:tcPr>
          <w:p>
            <w:pPr>
              <w:pStyle w:val="TextBodyIndent"/>
              <w:spacing w:before="0" w:after="120"/>
              <w:ind w:left="0" w:hanging="0"/>
              <w:jc w:val="center"/>
              <w:rPr>
                <w:bCs/>
                <w:sz w:val="22"/>
                <w:szCs w:val="22"/>
              </w:rPr>
            </w:pPr>
            <w:r>
              <w:rPr>
                <w:bCs/>
                <w:sz w:val="22"/>
                <w:szCs w:val="22"/>
              </w:rPr>
              <w:t>СА ПДВ-ОМ</w:t>
            </w:r>
          </w:p>
        </w:tc>
      </w:tr>
      <w:tr>
        <w:trPr>
          <w:trHeight w:val="601" w:hRule="exact"/>
        </w:trPr>
        <w:tc>
          <w:tcPr>
            <w:tcW w:w="59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rPr>
                <w:sz w:val="22"/>
                <w:szCs w:val="22"/>
              </w:rPr>
            </w:pPr>
            <w:r>
              <w:rPr>
                <w:sz w:val="22"/>
                <w:szCs w:val="22"/>
              </w:rPr>
            </w:r>
          </w:p>
          <w:p>
            <w:pPr>
              <w:pStyle w:val="Normal"/>
              <w:shd w:val="clear" w:color="auto" w:fill="FFFFFF"/>
              <w:rPr>
                <w:sz w:val="22"/>
                <w:szCs w:val="22"/>
              </w:rPr>
            </w:pPr>
            <w:r>
              <w:rPr>
                <w:sz w:val="22"/>
                <w:szCs w:val="22"/>
              </w:rPr>
            </w:r>
          </w:p>
          <w:p>
            <w:pPr>
              <w:pStyle w:val="Normal"/>
              <w:shd w:val="clear" w:color="auto" w:fill="FFFFFF"/>
              <w:rPr>
                <w:sz w:val="22"/>
                <w:szCs w:val="22"/>
              </w:rPr>
            </w:pPr>
            <w:r>
              <w:rPr>
                <w:sz w:val="22"/>
                <w:szCs w:val="22"/>
              </w:rPr>
            </w:r>
          </w:p>
          <w:p>
            <w:pPr>
              <w:pStyle w:val="Normal"/>
              <w:shd w:val="clear" w:color="auto" w:fill="FFFFFF"/>
              <w:rPr>
                <w:sz w:val="22"/>
                <w:szCs w:val="22"/>
              </w:rPr>
            </w:pPr>
            <w:r>
              <w:rPr>
                <w:sz w:val="22"/>
                <w:szCs w:val="22"/>
              </w:rPr>
            </w:r>
          </w:p>
          <w:p>
            <w:pPr>
              <w:pStyle w:val="Normal"/>
              <w:shd w:val="clear" w:color="auto" w:fill="FFFFFF"/>
              <w:rPr>
                <w:sz w:val="22"/>
                <w:szCs w:val="22"/>
              </w:rPr>
            </w:pPr>
            <w:r>
              <w:rPr>
                <w:sz w:val="22"/>
                <w:szCs w:val="22"/>
              </w:rPr>
            </w:r>
          </w:p>
        </w:tc>
        <w:tc>
          <w:tcPr>
            <w:tcW w:w="1966" w:type="dxa"/>
            <w:tcBorders>
              <w:top w:val="single" w:sz="6" w:space="0" w:color="000000"/>
              <w:left w:val="single" w:sz="6" w:space="0" w:color="000000"/>
              <w:bottom w:val="single" w:sz="6" w:space="0" w:color="000000"/>
              <w:right w:val="single" w:sz="4" w:space="0" w:color="000000"/>
            </w:tcBorders>
            <w:shd w:color="auto" w:fill="FFFFFF" w:val="clear"/>
          </w:tcPr>
          <w:p>
            <w:pPr>
              <w:pStyle w:val="Normal"/>
              <w:shd w:val="clear" w:color="auto" w:fill="FFFFFF"/>
              <w:rPr>
                <w:sz w:val="22"/>
                <w:szCs w:val="22"/>
              </w:rPr>
            </w:pPr>
            <w:r>
              <w:rPr>
                <w:sz w:val="22"/>
                <w:szCs w:val="22"/>
              </w:rPr>
            </w:r>
          </w:p>
          <w:p>
            <w:pPr>
              <w:pStyle w:val="Normal"/>
              <w:shd w:val="clear" w:color="auto" w:fill="FFFFFF"/>
              <w:rPr>
                <w:sz w:val="22"/>
                <w:szCs w:val="22"/>
              </w:rPr>
            </w:pPr>
            <w:r>
              <w:rPr>
                <w:sz w:val="22"/>
                <w:szCs w:val="22"/>
              </w:rPr>
            </w:r>
          </w:p>
        </w:tc>
        <w:tc>
          <w:tcPr>
            <w:tcW w:w="1897" w:type="dxa"/>
            <w:tcBorders>
              <w:top w:val="single" w:sz="6" w:space="0" w:color="000000"/>
              <w:left w:val="single" w:sz="4" w:space="0" w:color="000000"/>
              <w:bottom w:val="single" w:sz="6" w:space="0" w:color="000000"/>
              <w:right w:val="single" w:sz="6" w:space="0" w:color="000000"/>
            </w:tcBorders>
            <w:shd w:color="auto" w:fill="FFFFFF" w:val="clear"/>
          </w:tcPr>
          <w:p>
            <w:pPr>
              <w:pStyle w:val="Normal"/>
              <w:shd w:val="clear" w:color="auto" w:fill="FFFFFF"/>
              <w:rPr>
                <w:sz w:val="22"/>
                <w:szCs w:val="22"/>
              </w:rPr>
            </w:pPr>
            <w:r>
              <w:rPr>
                <w:sz w:val="22"/>
                <w:szCs w:val="22"/>
              </w:rPr>
            </w:r>
          </w:p>
          <w:p>
            <w:pPr>
              <w:pStyle w:val="Normal"/>
              <w:shd w:val="clear" w:color="auto" w:fill="FFFFFF"/>
              <w:rPr>
                <w:sz w:val="22"/>
                <w:szCs w:val="22"/>
              </w:rPr>
            </w:pPr>
            <w:r>
              <w:rPr>
                <w:sz w:val="22"/>
                <w:szCs w:val="22"/>
              </w:rPr>
            </w:r>
          </w:p>
        </w:tc>
      </w:tr>
      <w:tr>
        <w:trPr>
          <w:trHeight w:val="602" w:hRule="exact"/>
        </w:trPr>
        <w:tc>
          <w:tcPr>
            <w:tcW w:w="59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rPr>
                <w:sz w:val="22"/>
                <w:szCs w:val="22"/>
              </w:rPr>
            </w:pPr>
            <w:r>
              <w:rPr>
                <w:sz w:val="22"/>
                <w:szCs w:val="22"/>
              </w:rPr>
            </w:r>
          </w:p>
          <w:p>
            <w:pPr>
              <w:pStyle w:val="Normal"/>
              <w:shd w:val="clear" w:color="auto" w:fill="FFFFFF"/>
              <w:rPr>
                <w:sz w:val="22"/>
                <w:szCs w:val="22"/>
              </w:rPr>
            </w:pPr>
            <w:r>
              <w:rPr>
                <w:sz w:val="22"/>
                <w:szCs w:val="22"/>
              </w:rPr>
            </w:r>
          </w:p>
        </w:tc>
        <w:tc>
          <w:tcPr>
            <w:tcW w:w="1966" w:type="dxa"/>
            <w:tcBorders>
              <w:top w:val="single" w:sz="6" w:space="0" w:color="000000"/>
              <w:left w:val="single" w:sz="6" w:space="0" w:color="000000"/>
              <w:bottom w:val="single" w:sz="6" w:space="0" w:color="000000"/>
              <w:right w:val="single" w:sz="4" w:space="0" w:color="000000"/>
            </w:tcBorders>
            <w:shd w:color="auto" w:fill="FFFFFF" w:val="clear"/>
          </w:tcPr>
          <w:p>
            <w:pPr>
              <w:pStyle w:val="Normal"/>
              <w:shd w:val="clear" w:color="auto" w:fill="FFFFFF"/>
              <w:rPr>
                <w:sz w:val="22"/>
                <w:szCs w:val="22"/>
              </w:rPr>
            </w:pPr>
            <w:r>
              <w:rPr>
                <w:sz w:val="22"/>
                <w:szCs w:val="22"/>
              </w:rPr>
            </w:r>
          </w:p>
        </w:tc>
        <w:tc>
          <w:tcPr>
            <w:tcW w:w="1897" w:type="dxa"/>
            <w:tcBorders>
              <w:top w:val="single" w:sz="6" w:space="0" w:color="000000"/>
              <w:left w:val="single" w:sz="4" w:space="0" w:color="000000"/>
              <w:bottom w:val="single" w:sz="6" w:space="0" w:color="000000"/>
              <w:right w:val="single" w:sz="6" w:space="0" w:color="000000"/>
            </w:tcBorders>
            <w:shd w:color="auto" w:fill="FFFFFF" w:val="clear"/>
          </w:tcPr>
          <w:p>
            <w:pPr>
              <w:pStyle w:val="Normal"/>
              <w:shd w:val="clear" w:color="auto" w:fill="FFFFFF"/>
              <w:rPr>
                <w:sz w:val="22"/>
                <w:szCs w:val="22"/>
              </w:rPr>
            </w:pPr>
            <w:r>
              <w:rPr>
                <w:sz w:val="22"/>
                <w:szCs w:val="22"/>
              </w:rPr>
            </w:r>
          </w:p>
        </w:tc>
      </w:tr>
      <w:tr>
        <w:trPr>
          <w:trHeight w:val="600" w:hRule="exact"/>
        </w:trPr>
        <w:tc>
          <w:tcPr>
            <w:tcW w:w="59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rPr>
                <w:sz w:val="22"/>
                <w:szCs w:val="22"/>
              </w:rPr>
            </w:pPr>
            <w:r>
              <w:rPr>
                <w:sz w:val="22"/>
                <w:szCs w:val="22"/>
              </w:rPr>
            </w:r>
          </w:p>
        </w:tc>
        <w:tc>
          <w:tcPr>
            <w:tcW w:w="1966" w:type="dxa"/>
            <w:tcBorders>
              <w:top w:val="single" w:sz="6" w:space="0" w:color="000000"/>
              <w:left w:val="single" w:sz="6" w:space="0" w:color="000000"/>
              <w:bottom w:val="single" w:sz="6" w:space="0" w:color="000000"/>
              <w:right w:val="single" w:sz="4" w:space="0" w:color="000000"/>
            </w:tcBorders>
            <w:shd w:color="auto" w:fill="FFFFFF" w:val="clear"/>
          </w:tcPr>
          <w:p>
            <w:pPr>
              <w:pStyle w:val="Normal"/>
              <w:shd w:val="clear" w:color="auto" w:fill="FFFFFF"/>
              <w:rPr>
                <w:sz w:val="22"/>
                <w:szCs w:val="22"/>
              </w:rPr>
            </w:pPr>
            <w:r>
              <w:rPr>
                <w:sz w:val="22"/>
                <w:szCs w:val="22"/>
              </w:rPr>
            </w:r>
          </w:p>
        </w:tc>
        <w:tc>
          <w:tcPr>
            <w:tcW w:w="1897" w:type="dxa"/>
            <w:tcBorders>
              <w:top w:val="single" w:sz="6" w:space="0" w:color="000000"/>
              <w:left w:val="single" w:sz="4" w:space="0" w:color="000000"/>
              <w:bottom w:val="single" w:sz="6" w:space="0" w:color="000000"/>
              <w:right w:val="single" w:sz="6" w:space="0" w:color="000000"/>
            </w:tcBorders>
            <w:shd w:color="auto" w:fill="FFFFFF" w:val="clear"/>
          </w:tcPr>
          <w:p>
            <w:pPr>
              <w:pStyle w:val="Normal"/>
              <w:shd w:val="clear" w:color="auto" w:fill="FFFFFF"/>
              <w:rPr>
                <w:sz w:val="22"/>
                <w:szCs w:val="22"/>
              </w:rPr>
            </w:pPr>
            <w:r>
              <w:rPr>
                <w:sz w:val="22"/>
                <w:szCs w:val="22"/>
              </w:rPr>
            </w:r>
          </w:p>
        </w:tc>
      </w:tr>
      <w:tr>
        <w:trPr>
          <w:trHeight w:val="478" w:hRule="exact"/>
        </w:trPr>
        <w:tc>
          <w:tcPr>
            <w:tcW w:w="59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rPr>
                <w:sz w:val="22"/>
                <w:szCs w:val="22"/>
              </w:rPr>
            </w:pPr>
            <w:r>
              <w:rPr>
                <w:sz w:val="22"/>
                <w:szCs w:val="22"/>
              </w:rPr>
            </w:r>
          </w:p>
        </w:tc>
        <w:tc>
          <w:tcPr>
            <w:tcW w:w="1966" w:type="dxa"/>
            <w:tcBorders>
              <w:top w:val="single" w:sz="6" w:space="0" w:color="000000"/>
              <w:left w:val="single" w:sz="6" w:space="0" w:color="000000"/>
              <w:bottom w:val="single" w:sz="6" w:space="0" w:color="000000"/>
              <w:right w:val="single" w:sz="4" w:space="0" w:color="000000"/>
            </w:tcBorders>
            <w:shd w:color="auto" w:fill="FFFFFF" w:val="clear"/>
          </w:tcPr>
          <w:p>
            <w:pPr>
              <w:pStyle w:val="Normal"/>
              <w:shd w:val="clear" w:color="auto" w:fill="FFFFFF"/>
              <w:rPr>
                <w:sz w:val="22"/>
                <w:szCs w:val="22"/>
              </w:rPr>
            </w:pPr>
            <w:r>
              <w:rPr>
                <w:sz w:val="22"/>
                <w:szCs w:val="22"/>
              </w:rPr>
            </w:r>
          </w:p>
        </w:tc>
        <w:tc>
          <w:tcPr>
            <w:tcW w:w="1897" w:type="dxa"/>
            <w:tcBorders>
              <w:top w:val="single" w:sz="6" w:space="0" w:color="000000"/>
              <w:left w:val="single" w:sz="4" w:space="0" w:color="000000"/>
              <w:bottom w:val="single" w:sz="6" w:space="0" w:color="000000"/>
              <w:right w:val="single" w:sz="6" w:space="0" w:color="000000"/>
            </w:tcBorders>
            <w:shd w:color="auto" w:fill="FFFFFF" w:val="clear"/>
          </w:tcPr>
          <w:p>
            <w:pPr>
              <w:pStyle w:val="Normal"/>
              <w:shd w:val="clear" w:color="auto" w:fill="FFFFFF"/>
              <w:rPr>
                <w:sz w:val="22"/>
                <w:szCs w:val="22"/>
              </w:rPr>
            </w:pPr>
            <w:r>
              <w:rPr>
                <w:sz w:val="22"/>
                <w:szCs w:val="22"/>
              </w:rPr>
            </w:r>
          </w:p>
        </w:tc>
      </w:tr>
      <w:tr>
        <w:trPr>
          <w:trHeight w:val="602" w:hRule="exact"/>
        </w:trPr>
        <w:tc>
          <w:tcPr>
            <w:tcW w:w="59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rPr>
                <w:sz w:val="22"/>
                <w:szCs w:val="22"/>
              </w:rPr>
            </w:pPr>
            <w:r>
              <w:rPr>
                <w:sz w:val="22"/>
                <w:szCs w:val="22"/>
              </w:rPr>
            </w:r>
          </w:p>
        </w:tc>
        <w:tc>
          <w:tcPr>
            <w:tcW w:w="1966" w:type="dxa"/>
            <w:tcBorders>
              <w:top w:val="single" w:sz="6" w:space="0" w:color="000000"/>
              <w:left w:val="single" w:sz="6" w:space="0" w:color="000000"/>
              <w:bottom w:val="single" w:sz="6" w:space="0" w:color="000000"/>
              <w:right w:val="single" w:sz="4" w:space="0" w:color="000000"/>
            </w:tcBorders>
            <w:shd w:color="auto" w:fill="FFFFFF" w:val="clear"/>
          </w:tcPr>
          <w:p>
            <w:pPr>
              <w:pStyle w:val="Normal"/>
              <w:shd w:val="clear" w:color="auto" w:fill="FFFFFF"/>
              <w:rPr>
                <w:sz w:val="22"/>
                <w:szCs w:val="22"/>
              </w:rPr>
            </w:pPr>
            <w:r>
              <w:rPr>
                <w:sz w:val="22"/>
                <w:szCs w:val="22"/>
              </w:rPr>
            </w:r>
          </w:p>
        </w:tc>
        <w:tc>
          <w:tcPr>
            <w:tcW w:w="1897" w:type="dxa"/>
            <w:tcBorders>
              <w:top w:val="single" w:sz="6" w:space="0" w:color="000000"/>
              <w:left w:val="single" w:sz="4" w:space="0" w:color="000000"/>
              <w:bottom w:val="single" w:sz="6" w:space="0" w:color="000000"/>
              <w:right w:val="single" w:sz="6" w:space="0" w:color="000000"/>
            </w:tcBorders>
            <w:shd w:color="auto" w:fill="FFFFFF" w:val="clear"/>
          </w:tcPr>
          <w:p>
            <w:pPr>
              <w:pStyle w:val="Normal"/>
              <w:shd w:val="clear" w:color="auto" w:fill="FFFFFF"/>
              <w:rPr>
                <w:sz w:val="22"/>
                <w:szCs w:val="22"/>
              </w:rPr>
            </w:pPr>
            <w:r>
              <w:rPr>
                <w:sz w:val="22"/>
                <w:szCs w:val="22"/>
              </w:rPr>
            </w:r>
          </w:p>
        </w:tc>
      </w:tr>
      <w:tr>
        <w:trPr>
          <w:trHeight w:val="590" w:hRule="exact"/>
        </w:trPr>
        <w:tc>
          <w:tcPr>
            <w:tcW w:w="59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ind w:left="5" w:right="5" w:hanging="0"/>
              <w:jc w:val="center"/>
              <w:rPr>
                <w:bCs/>
                <w:iCs/>
                <w:color w:val="000000"/>
                <w:sz w:val="22"/>
                <w:szCs w:val="22"/>
              </w:rPr>
            </w:pPr>
            <w:r>
              <w:rPr>
                <w:bCs/>
                <w:iCs/>
                <w:color w:val="000000"/>
                <w:sz w:val="22"/>
                <w:szCs w:val="22"/>
              </w:rPr>
              <w:t>УКУПАН ИЗНОС ТРОШКОВА</w:t>
            </w:r>
          </w:p>
          <w:p>
            <w:pPr>
              <w:pStyle w:val="Normal"/>
              <w:shd w:val="clear" w:color="auto" w:fill="FFFFFF"/>
              <w:ind w:left="5" w:right="5" w:hanging="0"/>
              <w:jc w:val="center"/>
              <w:rPr>
                <w:sz w:val="22"/>
                <w:szCs w:val="22"/>
              </w:rPr>
            </w:pPr>
            <w:r>
              <w:rPr>
                <w:bCs/>
                <w:iCs/>
                <w:color w:val="000000"/>
                <w:sz w:val="22"/>
                <w:szCs w:val="22"/>
              </w:rPr>
              <w:t xml:space="preserve">ПРИПРЕМАЊА </w:t>
            </w:r>
            <w:r>
              <w:rPr>
                <w:bCs/>
                <w:iCs/>
                <w:color w:val="000000"/>
                <w:spacing w:val="-1"/>
                <w:sz w:val="22"/>
                <w:szCs w:val="22"/>
              </w:rPr>
              <w:t>ПОНУДЕ ЗА ЈН ПОГОНСКО ГОРИВО 1.1.2</w:t>
            </w:r>
          </w:p>
        </w:tc>
        <w:tc>
          <w:tcPr>
            <w:tcW w:w="1966" w:type="dxa"/>
            <w:tcBorders>
              <w:top w:val="single" w:sz="6" w:space="0" w:color="000000"/>
              <w:left w:val="single" w:sz="6" w:space="0" w:color="000000"/>
              <w:bottom w:val="single" w:sz="6" w:space="0" w:color="000000"/>
              <w:right w:val="single" w:sz="4" w:space="0" w:color="000000"/>
            </w:tcBorders>
            <w:shd w:color="auto" w:fill="FFFFFF" w:val="clear"/>
          </w:tcPr>
          <w:p>
            <w:pPr>
              <w:pStyle w:val="Normal"/>
              <w:shd w:val="clear" w:color="auto" w:fill="FFFFFF"/>
              <w:rPr>
                <w:sz w:val="22"/>
                <w:szCs w:val="22"/>
              </w:rPr>
            </w:pPr>
            <w:r>
              <w:rPr>
                <w:sz w:val="22"/>
                <w:szCs w:val="22"/>
              </w:rPr>
            </w:r>
          </w:p>
        </w:tc>
        <w:tc>
          <w:tcPr>
            <w:tcW w:w="1897" w:type="dxa"/>
            <w:tcBorders>
              <w:top w:val="single" w:sz="6" w:space="0" w:color="000000"/>
              <w:left w:val="single" w:sz="4" w:space="0" w:color="000000"/>
              <w:bottom w:val="single" w:sz="6" w:space="0" w:color="000000"/>
              <w:right w:val="single" w:sz="6" w:space="0" w:color="000000"/>
            </w:tcBorders>
            <w:shd w:color="auto" w:fill="FFFFFF" w:val="clear"/>
          </w:tcPr>
          <w:p>
            <w:pPr>
              <w:pStyle w:val="Normal"/>
              <w:shd w:val="clear" w:color="auto" w:fill="FFFFFF"/>
              <w:rPr>
                <w:sz w:val="22"/>
                <w:szCs w:val="22"/>
              </w:rPr>
            </w:pPr>
            <w:r>
              <w:rPr>
                <w:sz w:val="22"/>
                <w:szCs w:val="22"/>
              </w:rPr>
            </w:r>
          </w:p>
        </w:tc>
      </w:tr>
    </w:tbl>
    <w:p>
      <w:pPr>
        <w:pStyle w:val="Normal"/>
        <w:shd w:val="clear" w:color="auto" w:fill="FFFFFF"/>
        <w:spacing w:before="264" w:after="0"/>
        <w:ind w:right="10" w:hanging="0"/>
        <w:jc w:val="both"/>
        <w:rPr>
          <w:sz w:val="22"/>
          <w:szCs w:val="22"/>
        </w:rPr>
      </w:pPr>
      <w:r>
        <w:rPr>
          <w:color w:val="000000"/>
          <w:sz w:val="22"/>
          <w:szCs w:val="22"/>
        </w:rPr>
        <w:t xml:space="preserve">Трошкове припреме и подношења понуде сноси искључиво понуђач и не може </w:t>
      </w:r>
      <w:r>
        <w:rPr>
          <w:color w:val="000000"/>
          <w:spacing w:val="-1"/>
          <w:sz w:val="22"/>
          <w:szCs w:val="22"/>
        </w:rPr>
        <w:t>тражити од наручиоца накнаду трошкова.</w:t>
      </w:r>
    </w:p>
    <w:p>
      <w:pPr>
        <w:pStyle w:val="Normal"/>
        <w:shd w:val="clear" w:color="auto" w:fill="FFFFFF"/>
        <w:ind w:left="14" w:right="10" w:hanging="0"/>
        <w:jc w:val="both"/>
        <w:rPr>
          <w:sz w:val="22"/>
          <w:szCs w:val="22"/>
        </w:rPr>
      </w:pPr>
      <w:r>
        <w:rPr>
          <w:color w:val="000000"/>
          <w:spacing w:val="6"/>
          <w:sz w:val="22"/>
          <w:szCs w:val="22"/>
        </w:rPr>
        <w:t xml:space="preserve">Ако је поступак јавне набавке обустављен из разлога који су на страни </w:t>
      </w:r>
      <w:r>
        <w:rPr>
          <w:color w:val="000000"/>
          <w:spacing w:val="-1"/>
          <w:sz w:val="22"/>
          <w:szCs w:val="22"/>
        </w:rPr>
        <w:t xml:space="preserve">наручиоца, наручилац је дужан да понуђачу надокнади трошкове израде узорка </w:t>
      </w:r>
      <w:r>
        <w:rPr>
          <w:color w:val="000000"/>
          <w:spacing w:val="9"/>
          <w:sz w:val="22"/>
          <w:szCs w:val="22"/>
        </w:rPr>
        <w:t xml:space="preserve">или модела, ако су израђени у складу са техничким спецификацијама </w:t>
      </w:r>
      <w:r>
        <w:rPr>
          <w:color w:val="000000"/>
          <w:spacing w:val="-1"/>
          <w:sz w:val="22"/>
          <w:szCs w:val="22"/>
        </w:rPr>
        <w:t>наручиоца и трошкове прибављања средства обезбеђења, под условом да је понуђач тражио накнаду тих трошкова у својој понуди.</w:t>
      </w:r>
    </w:p>
    <w:p>
      <w:pPr>
        <w:pStyle w:val="Normal"/>
        <w:shd w:val="clear" w:color="auto" w:fill="FFFFFF"/>
        <w:spacing w:before="398" w:after="509"/>
        <w:ind w:left="10" w:hanging="0"/>
        <w:rPr>
          <w:b/>
          <w:b/>
          <w:i/>
          <w:i/>
          <w:iCs/>
          <w:color w:val="000000"/>
          <w:spacing w:val="-1"/>
          <w:sz w:val="22"/>
          <w:szCs w:val="22"/>
        </w:rPr>
      </w:pPr>
      <w:r>
        <w:rPr>
          <w:b/>
          <w:bCs/>
          <w:i/>
          <w:iCs/>
          <w:color w:val="000000"/>
          <w:spacing w:val="-1"/>
          <w:sz w:val="22"/>
          <w:szCs w:val="22"/>
        </w:rPr>
        <w:t xml:space="preserve">Напомена: </w:t>
      </w:r>
      <w:r>
        <w:rPr>
          <w:b/>
          <w:i/>
          <w:iCs/>
          <w:color w:val="000000"/>
          <w:spacing w:val="-1"/>
          <w:sz w:val="22"/>
          <w:szCs w:val="22"/>
        </w:rPr>
        <w:t>достављање овог обрасца није обавезно.</w:t>
      </w:r>
    </w:p>
    <w:p>
      <w:pPr>
        <w:pStyle w:val="Normal"/>
        <w:shd w:val="clear" w:color="auto" w:fill="FFFFFF"/>
        <w:tabs>
          <w:tab w:val="clear" w:pos="720"/>
          <w:tab w:val="left" w:pos="7118" w:leader="none"/>
        </w:tabs>
        <w:spacing w:before="826" w:after="0"/>
        <w:rPr>
          <w:sz w:val="22"/>
          <w:szCs w:val="22"/>
        </w:rPr>
      </w:pPr>
      <w:r>
        <w:rPr>
          <w:color w:val="000000"/>
          <w:spacing w:val="-7"/>
          <w:sz w:val="22"/>
          <w:szCs w:val="22"/>
        </w:rPr>
        <w:t xml:space="preserve">                           </w:t>
      </w:r>
      <w:r>
        <w:rPr>
          <w:spacing w:val="-7"/>
          <w:sz w:val="22"/>
          <w:szCs w:val="22"/>
        </w:rPr>
        <w:t>Датум</w:t>
      </w:r>
      <w:r>
        <w:rPr>
          <w:sz w:val="22"/>
          <w:szCs w:val="22"/>
        </w:rPr>
        <w:t xml:space="preserve">                                                                                       Потпис </w:t>
      </w:r>
      <w:r>
        <w:rPr>
          <w:spacing w:val="-7"/>
          <w:sz w:val="22"/>
          <w:szCs w:val="22"/>
        </w:rPr>
        <w:t>понуђача</w:t>
      </w:r>
    </w:p>
    <w:p>
      <w:pPr>
        <w:pStyle w:val="Normal"/>
        <w:shd w:val="clear" w:color="auto" w:fill="FFFFFF"/>
        <w:spacing w:before="274" w:after="0"/>
        <w:rPr>
          <w:spacing w:val="-11"/>
          <w:sz w:val="22"/>
          <w:szCs w:val="22"/>
        </w:rPr>
      </w:pPr>
      <w:r>
        <w:rPr>
          <w:spacing w:val="-11"/>
          <w:sz w:val="22"/>
          <w:szCs w:val="22"/>
        </w:rPr>
        <w:t xml:space="preserve">     </w:t>
      </w:r>
      <w:r>
        <w:rPr>
          <w:spacing w:val="-11"/>
          <w:sz w:val="22"/>
          <w:szCs w:val="22"/>
        </w:rPr>
        <w:t xml:space="preserve">____________________________                             М.П.                          _______________________________                                  </w:t>
      </w:r>
    </w:p>
    <w:p>
      <w:pPr>
        <w:pStyle w:val="Normal"/>
        <w:shd w:val="clear" w:color="auto" w:fill="FFFFFF"/>
        <w:ind w:left="5" w:hanging="0"/>
        <w:jc w:val="both"/>
        <w:rPr>
          <w:b/>
          <w:b/>
          <w:iCs/>
          <w:spacing w:val="-1"/>
          <w:sz w:val="22"/>
          <w:szCs w:val="22"/>
        </w:rPr>
      </w:pPr>
      <w:r>
        <w:rPr>
          <w:b/>
          <w:iCs/>
          <w:spacing w:val="-1"/>
          <w:sz w:val="22"/>
          <w:szCs w:val="22"/>
        </w:rPr>
      </w:r>
    </w:p>
    <w:p>
      <w:pPr>
        <w:pStyle w:val="Normal"/>
        <w:shd w:val="clear" w:color="auto" w:fill="C6D9F1"/>
        <w:ind w:left="720" w:hanging="0"/>
        <w:jc w:val="center"/>
        <w:rPr>
          <w:rFonts w:ascii="Arial" w:hAnsi="Arial" w:cs="Arial"/>
          <w:b/>
          <w:b/>
          <w:bCs/>
          <w:sz w:val="28"/>
          <w:szCs w:val="28"/>
        </w:rPr>
      </w:pPr>
      <w:r>
        <w:rPr>
          <w:rFonts w:cs="Arial" w:ascii="Arial" w:hAnsi="Arial"/>
          <w:b/>
          <w:bCs/>
          <w:color w:val="000000"/>
          <w:sz w:val="28"/>
          <w:szCs w:val="28"/>
        </w:rPr>
        <w:t xml:space="preserve"> </w:t>
      </w:r>
      <w:r>
        <w:rPr>
          <w:rFonts w:cs="Arial" w:ascii="Arial" w:hAnsi="Arial"/>
          <w:b/>
          <w:bCs/>
          <w:color w:val="000000"/>
          <w:sz w:val="28"/>
          <w:szCs w:val="28"/>
        </w:rPr>
        <w:t>ОБРАЗАЦ ИЗЈАВЕ О ИСПУЊАВАЊУ УСЛОВА ИЗ ЧЛ. 75. СТ.2</w:t>
      </w:r>
      <w:r>
        <w:rPr>
          <w:rFonts w:cs="Arial" w:ascii="Arial" w:hAnsi="Arial"/>
          <w:b/>
          <w:bCs/>
          <w:sz w:val="28"/>
          <w:szCs w:val="28"/>
        </w:rPr>
        <w:t xml:space="preserve">  ЗАКОНА</w:t>
      </w:r>
    </w:p>
    <w:p>
      <w:pPr>
        <w:pStyle w:val="Normal"/>
        <w:jc w:val="center"/>
        <w:rPr>
          <w:rFonts w:ascii="Arial Black" w:hAnsi="Arial Black" w:cs="Arial"/>
          <w:b/>
          <w:b/>
          <w:bCs/>
          <w:sz w:val="24"/>
          <w:szCs w:val="24"/>
        </w:rPr>
      </w:pPr>
      <w:r>
        <w:rPr>
          <w:rFonts w:cs="Arial" w:ascii="Arial Black" w:hAnsi="Arial Black"/>
          <w:b/>
          <w:bCs/>
          <w:sz w:val="24"/>
          <w:szCs w:val="24"/>
          <w:lang w:val="ru-RU"/>
        </w:rPr>
        <w:t>ИЗЈАВА ПОНУЂАЧА</w:t>
      </w:r>
    </w:p>
    <w:p>
      <w:pPr>
        <w:pStyle w:val="Normal"/>
        <w:jc w:val="center"/>
        <w:rPr>
          <w:rFonts w:ascii="Arial Black" w:hAnsi="Arial Black" w:cs="Arial"/>
          <w:b/>
          <w:b/>
          <w:bCs/>
          <w:sz w:val="24"/>
          <w:szCs w:val="24"/>
        </w:rPr>
      </w:pPr>
      <w:r>
        <w:rPr>
          <w:rFonts w:cs="Arial" w:ascii="Arial Black" w:hAnsi="Arial Black"/>
          <w:b/>
          <w:bCs/>
          <w:sz w:val="24"/>
          <w:szCs w:val="24"/>
          <w:lang w:val="ru-RU"/>
        </w:rPr>
        <w:t xml:space="preserve">О ИСПУЊАВАЊУ УСЛОВА ИЗ ЧЛ. 75. </w:t>
      </w:r>
      <w:r>
        <w:rPr>
          <w:rFonts w:cs="Arial" w:ascii="Arial Black" w:hAnsi="Arial Black"/>
          <w:b/>
          <w:bCs/>
          <w:sz w:val="24"/>
          <w:szCs w:val="24"/>
        </w:rPr>
        <w:t xml:space="preserve">СТ. 2. </w:t>
      </w:r>
      <w:r>
        <w:rPr>
          <w:rFonts w:cs="Arial" w:ascii="Arial Black" w:hAnsi="Arial Black"/>
          <w:b/>
          <w:bCs/>
          <w:sz w:val="24"/>
          <w:szCs w:val="24"/>
          <w:lang w:val="ru-RU"/>
        </w:rPr>
        <w:t>ЗАКОНА У ПОСТУПКУ ЈАВНЕ НАБАВКЕ МАЛЕ ВРЕДНОСТИ</w:t>
      </w:r>
    </w:p>
    <w:p>
      <w:pPr>
        <w:pStyle w:val="Normal"/>
        <w:jc w:val="both"/>
        <w:rPr>
          <w:rFonts w:ascii="Arial" w:hAnsi="Arial" w:cs="Arial"/>
          <w:lang w:val="ru-RU"/>
        </w:rPr>
      </w:pPr>
      <w:r>
        <w:rPr>
          <w:rFonts w:cs="Arial" w:ascii="Arial" w:hAnsi="Arial"/>
        </w:rPr>
        <w:t xml:space="preserve">          </w:t>
      </w:r>
      <w:r>
        <w:rPr>
          <w:rFonts w:cs="Arial" w:ascii="Arial" w:hAnsi="Arial"/>
          <w:lang w:val="ru-RU"/>
        </w:rPr>
        <w:t>У складу са чланом 75.став 2. Закона, под пуном материјалном и кривичном одговорношћу, као заступник понуђача, дајем следећу</w:t>
        <w:tab/>
        <w:tab/>
      </w:r>
    </w:p>
    <w:p>
      <w:pPr>
        <w:pStyle w:val="Normal"/>
        <w:jc w:val="center"/>
        <w:rPr>
          <w:rFonts w:ascii="Arial" w:hAnsi="Arial" w:cs="Arial"/>
          <w:b/>
          <w:b/>
          <w:sz w:val="24"/>
          <w:szCs w:val="24"/>
          <w:lang w:val="ru-RU"/>
        </w:rPr>
      </w:pPr>
      <w:r>
        <w:rPr>
          <w:rFonts w:cs="Arial" w:ascii="Arial" w:hAnsi="Arial"/>
          <w:b/>
          <w:sz w:val="24"/>
          <w:szCs w:val="24"/>
          <w:lang w:val="ru-RU"/>
        </w:rPr>
        <w:t>И З Ј А В У</w:t>
      </w:r>
    </w:p>
    <w:p>
      <w:pPr>
        <w:pStyle w:val="Normal"/>
        <w:jc w:val="both"/>
        <w:rPr>
          <w:rFonts w:ascii="Arial" w:hAnsi="Arial" w:cs="Arial"/>
          <w:lang w:val="ru-RU"/>
        </w:rPr>
      </w:pPr>
      <w:r>
        <w:rPr>
          <w:rFonts w:cs="Arial" w:ascii="Arial" w:hAnsi="Arial"/>
          <w:lang w:val="ru-RU"/>
        </w:rPr>
        <w:t>Понуђач  _____________________________________________(навести назив понуђача)</w:t>
      </w:r>
      <w:r>
        <w:rPr>
          <w:rFonts w:cs="Arial" w:ascii="Arial" w:hAnsi="Arial"/>
          <w:lang w:val="sr-Latn-CS"/>
        </w:rPr>
        <w:t xml:space="preserve"> </w:t>
      </w:r>
      <w:r>
        <w:rPr>
          <w:rFonts w:cs="Arial" w:ascii="Arial" w:hAnsi="Arial"/>
        </w:rPr>
        <w:t xml:space="preserve">у </w:t>
      </w:r>
      <w:r>
        <w:rPr>
          <w:rFonts w:cs="Arial" w:ascii="Arial" w:hAnsi="Arial"/>
          <w:lang w:val="ru-RU"/>
        </w:rPr>
        <w:t>поступку јавне набавке</w:t>
      </w:r>
      <w:r>
        <w:rPr>
          <w:rFonts w:cs="Arial" w:ascii="Arial" w:hAnsi="Arial"/>
        </w:rPr>
        <w:t xml:space="preserve"> добара – Погонско гориво, ЈН бр.1.1.2, </w:t>
      </w:r>
      <w:r>
        <w:rPr>
          <w:rFonts w:cs="Arial" w:ascii="Arial" w:hAnsi="Arial"/>
          <w:lang w:val="ru-RU"/>
        </w:rPr>
        <w:t xml:space="preserve">изјављује да је поштовао обавезе које произлазе из важећих прописа о заштити на раду, запошљавању и условима рада, заштити животне средине </w:t>
      </w:r>
      <w:r>
        <w:rPr>
          <w:rFonts w:cs="Arial" w:ascii="Arial" w:hAnsi="Arial"/>
        </w:rPr>
        <w:t>као и да нема забрану обављања делатности која је на снази у време подношења понуде</w:t>
      </w:r>
      <w:r>
        <w:rPr>
          <w:rFonts w:cs="Arial" w:ascii="Arial" w:hAnsi="Arial"/>
          <w:lang w:val="ru-RU"/>
        </w:rPr>
        <w:t xml:space="preserve">. </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lang w:val="ru-RU"/>
        </w:rPr>
      </w:pPr>
      <w:r>
        <w:rPr>
          <w:rFonts w:cs="Arial" w:ascii="Arial" w:hAnsi="Arial"/>
          <w:b/>
          <w:lang w:val="ru-RU"/>
        </w:rPr>
        <w:t>Место</w:t>
      </w:r>
      <w:r>
        <w:rPr>
          <w:rFonts w:cs="Arial" w:ascii="Arial" w:hAnsi="Arial"/>
          <w:lang w:val="ru-RU"/>
        </w:rPr>
        <w:t xml:space="preserve">:_____________                                                            </w:t>
      </w:r>
      <w:r>
        <w:rPr>
          <w:rFonts w:cs="Arial" w:ascii="Arial" w:hAnsi="Arial"/>
          <w:b/>
          <w:lang w:val="ru-RU"/>
        </w:rPr>
        <w:t>Понуђач:</w:t>
      </w:r>
    </w:p>
    <w:p>
      <w:pPr>
        <w:pStyle w:val="Normal"/>
        <w:jc w:val="both"/>
        <w:rPr>
          <w:rFonts w:ascii="Arial" w:hAnsi="Arial" w:cs="Arial"/>
          <w:lang w:val="ru-RU"/>
        </w:rPr>
      </w:pPr>
      <w:r>
        <w:rPr>
          <w:rFonts w:cs="Arial" w:ascii="Arial" w:hAnsi="Arial"/>
          <w:lang w:val="ru-RU"/>
        </w:rPr>
      </w:r>
    </w:p>
    <w:p>
      <w:pPr>
        <w:pStyle w:val="Normal"/>
        <w:jc w:val="both"/>
        <w:rPr>
          <w:rFonts w:ascii="Arial" w:hAnsi="Arial" w:cs="Arial"/>
          <w:lang w:val="ru-RU"/>
        </w:rPr>
      </w:pPr>
      <w:r>
        <w:rPr>
          <w:rFonts w:cs="Arial" w:ascii="Arial" w:hAnsi="Arial"/>
          <w:b/>
          <w:lang w:val="ru-RU"/>
        </w:rPr>
        <w:t>Датум:</w:t>
      </w:r>
      <w:r>
        <w:rPr>
          <w:rFonts w:cs="Arial" w:ascii="Arial" w:hAnsi="Arial"/>
          <w:lang w:val="ru-RU"/>
        </w:rPr>
        <w:t xml:space="preserve">_____________                         </w:t>
      </w:r>
      <w:r>
        <w:rPr>
          <w:rFonts w:cs="Arial" w:ascii="Arial" w:hAnsi="Arial"/>
          <w:b/>
          <w:lang w:val="ru-RU"/>
        </w:rPr>
        <w:t>М.П.</w:t>
      </w:r>
      <w:r>
        <w:rPr>
          <w:rFonts w:cs="Arial" w:ascii="Arial" w:hAnsi="Arial"/>
          <w:lang w:val="ru-RU"/>
        </w:rPr>
        <w:t xml:space="preserve">                     _____________________                                                        </w:t>
      </w:r>
    </w:p>
    <w:p>
      <w:pPr>
        <w:pStyle w:val="Normal"/>
        <w:jc w:val="both"/>
        <w:rPr>
          <w:rFonts w:ascii="Arial" w:hAnsi="Arial" w:cs="Arial"/>
          <w:lang w:val="ru-RU"/>
        </w:rPr>
      </w:pPr>
      <w:r>
        <w:rPr>
          <w:rFonts w:cs="Arial" w:ascii="Arial" w:hAnsi="Arial"/>
          <w:lang w:val="ru-RU"/>
        </w:rPr>
      </w:r>
    </w:p>
    <w:p>
      <w:pPr>
        <w:pStyle w:val="Normal"/>
        <w:jc w:val="both"/>
        <w:rPr>
          <w:rFonts w:ascii="Arial" w:hAnsi="Arial" w:cs="Arial"/>
          <w:u w:val="single"/>
          <w:lang w:val="ru-RU"/>
        </w:rPr>
      </w:pPr>
      <w:r>
        <w:rPr>
          <w:rFonts w:cs="Arial" w:ascii="Arial" w:hAnsi="Arial"/>
          <w:b/>
          <w:i/>
          <w:u w:val="single"/>
          <w:lang w:val="ru-RU"/>
        </w:rPr>
        <w:t>Напомена:</w:t>
      </w:r>
      <w:r>
        <w:rPr>
          <w:rFonts w:cs="Arial" w:ascii="Arial" w:hAnsi="Arial"/>
          <w:u w:val="single"/>
          <w:lang w:val="ru-RU"/>
        </w:rPr>
        <w:t xml:space="preserve"> </w:t>
      </w:r>
    </w:p>
    <w:p>
      <w:pPr>
        <w:pStyle w:val="Normal"/>
        <w:jc w:val="both"/>
        <w:rPr>
          <w:rFonts w:ascii="Arial" w:hAnsi="Arial" w:cs="Arial"/>
          <w:i/>
          <w:i/>
          <w:lang w:val="ru-RU"/>
        </w:rPr>
      </w:pPr>
      <w:r>
        <w:rPr>
          <w:rFonts w:cs="Arial" w:ascii="Arial" w:hAnsi="Arial"/>
          <w:i/>
          <w:lang w:val="ru-RU"/>
        </w:rPr>
        <w:t xml:space="preserve">Уколико понуду подноси </w:t>
      </w:r>
      <w:r>
        <w:rPr>
          <w:rFonts w:cs="Arial" w:ascii="Arial" w:hAnsi="Arial"/>
          <w:i/>
          <w:u w:val="single"/>
          <w:lang w:val="ru-RU"/>
        </w:rPr>
        <w:t>група понуђача</w:t>
      </w:r>
      <w:r>
        <w:rPr>
          <w:rFonts w:cs="Arial" w:ascii="Arial" w:hAnsi="Arial"/>
          <w:i/>
          <w:lang w:val="ru-RU"/>
        </w:rPr>
        <w:t>, Изјава мора бити потписана од стране овлашћеног лица сваког понуђача из групе понуђача и оверена печатом.</w:t>
      </w:r>
    </w:p>
    <w:p>
      <w:pPr>
        <w:pStyle w:val="Pasussalistom1"/>
        <w:ind w:left="0" w:hanging="0"/>
        <w:jc w:val="both"/>
        <w:rPr>
          <w:rFonts w:ascii="Arial" w:hAnsi="Arial" w:cs="Arial"/>
        </w:rPr>
      </w:pPr>
      <w:r>
        <w:rPr>
          <w:rFonts w:cs="Arial" w:ascii="Arial" w:hAnsi="Arial"/>
        </w:rPr>
      </w:r>
    </w:p>
    <w:p>
      <w:pPr>
        <w:pStyle w:val="Normal"/>
        <w:tabs>
          <w:tab w:val="clear" w:pos="720"/>
          <w:tab w:val="left" w:pos="6028" w:leader="none"/>
        </w:tabs>
        <w:jc w:val="both"/>
        <w:rPr>
          <w:rFonts w:ascii="Arial" w:hAnsi="Arial" w:cs="Arial"/>
          <w:iCs/>
        </w:rPr>
      </w:pPr>
      <w:r>
        <w:rPr>
          <w:rFonts w:cs="Arial" w:ascii="Arial" w:hAnsi="Arial"/>
          <w:iCs/>
        </w:rPr>
      </w:r>
    </w:p>
    <w:p>
      <w:pPr>
        <w:pStyle w:val="Normal"/>
        <w:shd w:val="clear" w:color="auto" w:fill="FFFFFF"/>
        <w:spacing w:before="398" w:after="509"/>
        <w:ind w:left="10" w:hanging="0"/>
        <w:rPr>
          <w:b/>
          <w:b/>
          <w:i/>
          <w:i/>
          <w:iCs/>
          <w:color w:val="000000"/>
          <w:spacing w:val="-1"/>
          <w:sz w:val="22"/>
          <w:szCs w:val="22"/>
        </w:rPr>
      </w:pPr>
      <w:r>
        <w:rPr>
          <w:b/>
          <w:i/>
          <w:iCs/>
          <w:color w:val="000000"/>
          <w:spacing w:val="-1"/>
          <w:sz w:val="22"/>
          <w:szCs w:val="22"/>
        </w:rPr>
      </w:r>
    </w:p>
    <w:p>
      <w:pPr>
        <w:pStyle w:val="Normal"/>
        <w:shd w:val="clear" w:color="auto" w:fill="FFFFFF"/>
        <w:spacing w:before="398" w:after="509"/>
        <w:ind w:left="10" w:hanging="0"/>
        <w:rPr>
          <w:b/>
          <w:b/>
          <w:i/>
          <w:i/>
          <w:iCs/>
          <w:color w:val="000000"/>
          <w:spacing w:val="-1"/>
          <w:sz w:val="22"/>
          <w:szCs w:val="22"/>
        </w:rPr>
      </w:pPr>
      <w:r>
        <w:rPr>
          <w:b/>
          <w:i/>
          <w:iCs/>
          <w:color w:val="000000"/>
          <w:spacing w:val="-1"/>
          <w:sz w:val="22"/>
          <w:szCs w:val="22"/>
        </w:rPr>
      </w:r>
    </w:p>
    <w:p>
      <w:pPr>
        <w:pStyle w:val="Normal"/>
        <w:shd w:val="clear" w:color="auto" w:fill="FFFFFF"/>
        <w:spacing w:before="398" w:after="509"/>
        <w:ind w:left="10" w:hanging="0"/>
        <w:rPr>
          <w:b/>
          <w:b/>
          <w:i/>
          <w:i/>
          <w:iCs/>
          <w:color w:val="000000"/>
          <w:spacing w:val="-1"/>
          <w:sz w:val="22"/>
          <w:szCs w:val="22"/>
        </w:rPr>
      </w:pPr>
      <w:r>
        <w:rPr>
          <w:b/>
          <w:i/>
          <w:iCs/>
          <w:color w:val="000000"/>
          <w:spacing w:val="-1"/>
          <w:sz w:val="22"/>
          <w:szCs w:val="22"/>
        </w:rPr>
      </w:r>
    </w:p>
    <w:p>
      <w:pPr>
        <w:pStyle w:val="Normal"/>
        <w:shd w:val="clear" w:color="auto" w:fill="FFFFFF"/>
        <w:spacing w:before="398" w:after="509"/>
        <w:ind w:left="10" w:hanging="0"/>
        <w:rPr>
          <w:b/>
          <w:b/>
          <w:i/>
          <w:i/>
          <w:iCs/>
          <w:color w:val="000000"/>
          <w:spacing w:val="-1"/>
          <w:sz w:val="22"/>
          <w:szCs w:val="22"/>
        </w:rPr>
      </w:pPr>
      <w:r>
        <w:rPr>
          <w:b/>
          <w:i/>
          <w:iCs/>
          <w:color w:val="000000"/>
          <w:spacing w:val="-1"/>
          <w:sz w:val="22"/>
          <w:szCs w:val="22"/>
        </w:rPr>
      </w:r>
    </w:p>
    <w:p>
      <w:pPr>
        <w:pStyle w:val="Normal"/>
        <w:shd w:val="clear" w:color="auto" w:fill="FFFFFF"/>
        <w:spacing w:before="398" w:after="509"/>
        <w:ind w:left="10" w:hanging="0"/>
        <w:rPr>
          <w:b/>
          <w:b/>
          <w:i/>
          <w:i/>
          <w:iCs/>
          <w:color w:val="000000"/>
          <w:spacing w:val="-1"/>
          <w:sz w:val="22"/>
          <w:szCs w:val="22"/>
        </w:rPr>
      </w:pPr>
      <w:r>
        <w:rPr>
          <w:b/>
          <w:i/>
          <w:iCs/>
          <w:color w:val="000000"/>
          <w:spacing w:val="-1"/>
          <w:sz w:val="22"/>
          <w:szCs w:val="22"/>
        </w:rPr>
      </w:r>
    </w:p>
    <w:p>
      <w:pPr>
        <w:pStyle w:val="Normal"/>
        <w:shd w:val="clear" w:color="auto" w:fill="FFFFFF"/>
        <w:spacing w:before="398" w:after="509"/>
        <w:ind w:left="10" w:hanging="0"/>
        <w:rPr>
          <w:b/>
          <w:b/>
          <w:i/>
          <w:i/>
          <w:iCs/>
          <w:color w:val="000000"/>
          <w:spacing w:val="-1"/>
          <w:sz w:val="22"/>
          <w:szCs w:val="22"/>
        </w:rPr>
      </w:pPr>
      <w:r>
        <w:rPr>
          <w:b/>
          <w:i/>
          <w:iCs/>
          <w:color w:val="000000"/>
          <w:spacing w:val="-1"/>
          <w:sz w:val="22"/>
          <w:szCs w:val="22"/>
        </w:rPr>
      </w:r>
    </w:p>
    <w:p>
      <w:pPr>
        <w:pStyle w:val="Normal"/>
        <w:shd w:val="clear" w:color="auto" w:fill="FFFFFF"/>
        <w:spacing w:before="398" w:after="509"/>
        <w:ind w:left="10" w:hanging="0"/>
        <w:rPr>
          <w:b/>
          <w:b/>
          <w:i/>
          <w:i/>
          <w:iCs/>
          <w:color w:val="000000"/>
          <w:spacing w:val="-1"/>
          <w:sz w:val="22"/>
          <w:szCs w:val="22"/>
        </w:rPr>
      </w:pPr>
      <w:r>
        <w:rPr>
          <w:b/>
          <w:i/>
          <w:iCs/>
          <w:color w:val="000000"/>
          <w:spacing w:val="-1"/>
          <w:sz w:val="22"/>
          <w:szCs w:val="22"/>
        </w:rPr>
      </w:r>
    </w:p>
    <w:p>
      <w:pPr>
        <w:pStyle w:val="Normal"/>
        <w:shd w:val="clear" w:color="auto" w:fill="FFFFFF"/>
        <w:spacing w:before="398" w:after="509"/>
        <w:ind w:left="10" w:hanging="0"/>
        <w:rPr>
          <w:b/>
          <w:b/>
          <w:i/>
          <w:i/>
          <w:iCs/>
          <w:color w:val="000000"/>
          <w:spacing w:val="-1"/>
          <w:sz w:val="22"/>
          <w:szCs w:val="22"/>
        </w:rPr>
      </w:pPr>
      <w:r>
        <w:rPr>
          <w:b/>
          <w:i/>
          <w:iCs/>
          <w:color w:val="000000"/>
          <w:spacing w:val="-1"/>
          <w:sz w:val="22"/>
          <w:szCs w:val="22"/>
        </w:rPr>
      </w:r>
    </w:p>
    <w:p>
      <w:pPr>
        <w:pStyle w:val="Normal"/>
        <w:shd w:val="clear" w:color="auto" w:fill="FFFFFF"/>
        <w:spacing w:before="398" w:after="509"/>
        <w:ind w:left="10" w:hanging="0"/>
        <w:rPr>
          <w:b/>
          <w:b/>
          <w:i/>
          <w:i/>
          <w:iCs/>
          <w:color w:val="000000"/>
          <w:spacing w:val="-1"/>
          <w:sz w:val="22"/>
          <w:szCs w:val="22"/>
        </w:rPr>
      </w:pPr>
      <w:r>
        <w:rPr>
          <w:b/>
          <w:i/>
          <w:iCs/>
          <w:color w:val="000000"/>
          <w:spacing w:val="-1"/>
          <w:sz w:val="22"/>
          <w:szCs w:val="22"/>
        </w:rPr>
      </w:r>
    </w:p>
    <w:p>
      <w:pPr>
        <w:pStyle w:val="Normal"/>
        <w:shd w:val="clear" w:color="auto" w:fill="FFFFFF"/>
        <w:spacing w:before="398" w:after="509"/>
        <w:ind w:left="10" w:hanging="0"/>
        <w:rPr>
          <w:b/>
          <w:b/>
          <w:i/>
          <w:i/>
          <w:iCs/>
          <w:color w:val="000000"/>
          <w:spacing w:val="-1"/>
          <w:sz w:val="22"/>
          <w:szCs w:val="22"/>
        </w:rPr>
      </w:pPr>
      <w:r>
        <w:rPr>
          <w:b/>
          <w:i/>
          <w:iCs/>
          <w:color w:val="000000"/>
          <w:spacing w:val="-1"/>
          <w:sz w:val="22"/>
          <w:szCs w:val="22"/>
        </w:rPr>
      </w:r>
    </w:p>
    <w:p>
      <w:pPr>
        <w:pStyle w:val="Normal"/>
        <w:jc w:val="center"/>
        <w:rPr>
          <w:sz w:val="40"/>
          <w:szCs w:val="40"/>
        </w:rPr>
      </w:pPr>
      <w:r>
        <w:rPr>
          <w:sz w:val="40"/>
          <w:szCs w:val="40"/>
        </w:rPr>
        <w:t>ОПШТИНСКА УПРАВА  ЋИЋЕВАЦ</w:t>
      </w:r>
    </w:p>
    <w:p>
      <w:pPr>
        <w:pStyle w:val="Normal"/>
        <w:jc w:val="center"/>
        <w:rPr>
          <w:sz w:val="40"/>
          <w:szCs w:val="40"/>
        </w:rPr>
      </w:pPr>
      <w:r>
        <w:rPr>
          <w:sz w:val="40"/>
          <w:szCs w:val="40"/>
        </w:rPr>
        <w:t>КАРАЂОРЂЕВА 106</w:t>
      </w:r>
    </w:p>
    <w:p>
      <w:pPr>
        <w:pStyle w:val="Normal"/>
        <w:jc w:val="center"/>
        <w:rPr>
          <w:sz w:val="40"/>
          <w:szCs w:val="40"/>
        </w:rPr>
      </w:pPr>
      <w:r>
        <w:rPr>
          <w:sz w:val="40"/>
          <w:szCs w:val="40"/>
        </w:rPr>
        <w:t>37210 ЋИЋЕВАЦ</w:t>
      </w:r>
    </w:p>
    <w:p>
      <w:pPr>
        <w:pStyle w:val="Normal"/>
        <w:jc w:val="center"/>
        <w:rPr>
          <w:sz w:val="40"/>
          <w:szCs w:val="40"/>
        </w:rPr>
      </w:pPr>
      <w:r>
        <w:rPr>
          <w:sz w:val="40"/>
          <w:szCs w:val="40"/>
        </w:rPr>
      </w:r>
    </w:p>
    <w:p>
      <w:pPr>
        <w:pStyle w:val="Normal"/>
        <w:jc w:val="center"/>
        <w:rPr>
          <w:sz w:val="40"/>
          <w:szCs w:val="40"/>
        </w:rPr>
      </w:pPr>
      <w:r>
        <w:rPr>
          <w:sz w:val="40"/>
          <w:szCs w:val="40"/>
        </w:rPr>
      </w:r>
    </w:p>
    <w:p>
      <w:pPr>
        <w:pStyle w:val="Normal"/>
        <w:jc w:val="center"/>
        <w:rPr>
          <w:sz w:val="40"/>
          <w:szCs w:val="40"/>
        </w:rPr>
      </w:pPr>
      <w:r>
        <w:rPr>
          <w:sz w:val="40"/>
          <w:szCs w:val="40"/>
        </w:rPr>
        <w:t>НЕ ОТВАРАЈ</w:t>
      </w:r>
    </w:p>
    <w:p>
      <w:pPr>
        <w:pStyle w:val="Normal"/>
        <w:jc w:val="center"/>
        <w:rPr>
          <w:sz w:val="40"/>
          <w:szCs w:val="40"/>
        </w:rPr>
      </w:pPr>
      <w:r>
        <w:rPr>
          <w:sz w:val="40"/>
          <w:szCs w:val="40"/>
        </w:rPr>
        <w:t>ПОНУДА ЗА ЈАВНУ НАБАВКУ</w:t>
      </w:r>
    </w:p>
    <w:p>
      <w:pPr>
        <w:pStyle w:val="Normal"/>
        <w:jc w:val="center"/>
        <w:rPr>
          <w:sz w:val="40"/>
          <w:szCs w:val="40"/>
        </w:rPr>
      </w:pPr>
      <w:r>
        <w:rPr>
          <w:sz w:val="40"/>
          <w:szCs w:val="40"/>
        </w:rPr>
        <w:t>ПОГОНСКО ГОРИВО –  ЈНМВ БРОЈ 1.1.2</w:t>
      </w:r>
    </w:p>
    <w:p>
      <w:pPr>
        <w:pStyle w:val="Normal"/>
        <w:jc w:val="center"/>
        <w:rPr>
          <w:sz w:val="40"/>
          <w:szCs w:val="40"/>
        </w:rPr>
      </w:pPr>
      <w:r>
        <w:rPr>
          <w:sz w:val="40"/>
          <w:szCs w:val="40"/>
        </w:rPr>
      </w:r>
    </w:p>
    <w:p>
      <w:pPr>
        <w:pStyle w:val="Normal"/>
        <w:jc w:val="center"/>
        <w:rPr/>
      </w:pPr>
      <w:r>
        <w:rPr>
          <w:sz w:val="22"/>
          <w:szCs w:val="22"/>
        </w:rPr>
        <w:t>( предња страна коверте)</w:t>
      </w:r>
    </w:p>
    <w:sectPr>
      <w:footerReference w:type="default" r:id="rId7"/>
      <w:type w:val="nextPage"/>
      <w:pgSz w:w="12240" w:h="15840"/>
      <w:pgMar w:left="1440" w:right="1440" w:header="0" w:top="1440"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Book Antiqua">
    <w:charset w:val="00"/>
    <w:family w:val="roman"/>
    <w:pitch w:val="variable"/>
  </w:font>
  <w:font w:name="Tahoma">
    <w:charset w:val="00"/>
    <w:family w:val="roman"/>
    <w:pitch w:val="variable"/>
  </w:font>
  <w:font w:name="Courier New">
    <w:charset w:val="00"/>
    <w:family w:val="roman"/>
    <w:pitch w:val="variable"/>
  </w:font>
  <w:font w:name="Consolas">
    <w:charset w:val="00"/>
    <w:family w:val="roman"/>
    <w:pitch w:val="variable"/>
  </w:font>
  <w:font w:name="Franklin Gothic Book">
    <w:charset w:val="00"/>
    <w:family w:val="roman"/>
    <w:pitch w:val="variable"/>
  </w:font>
  <w:font w:name="Liberation Sans">
    <w:altName w:val="Arial"/>
    <w:charset w:val="00"/>
    <w:family w:val="roman"/>
    <w:pitch w:val="variable"/>
  </w:font>
  <w:font w:name="Verdana">
    <w:charset w:val="00"/>
    <w:family w:val="roman"/>
    <w:pitch w:val="variable"/>
  </w:font>
  <w:font w:name="Arial Black">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05341412"/>
    </w:sdtPr>
    <w:sdtContent>
      <w:p>
        <w:pPr>
          <w:pStyle w:val="Footer"/>
          <w:jc w:val="center"/>
          <w:rPr/>
        </w:pPr>
        <w:r>
          <w:rPr/>
          <w:fldChar w:fldCharType="begin"/>
        </w:r>
        <w:r>
          <w:rPr/>
          <w:instrText> PAGE </w:instrText>
        </w:r>
        <w:r>
          <w:rPr/>
          <w:fldChar w:fldCharType="separate"/>
        </w:r>
        <w:r>
          <w:rPr/>
          <w:t>27</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Heading4"/>
      <w:numFmt w:val="decimal"/>
      <w:lvlText w:val="%4."/>
      <w:lvlJc w:val="left"/>
      <w:pPr>
        <w:tabs>
          <w:tab w:val="num" w:pos="2880"/>
        </w:tabs>
        <w:ind w:left="2880" w:hanging="360"/>
      </w:pPr>
      <w:rPr>
        <w:rFonts w:cs="Times New Roman"/>
      </w:rPr>
    </w:lvl>
    <w:lvl w:ilvl="4">
      <w:start w:val="1"/>
      <w:pStyle w:val="Heading5"/>
      <w:numFmt w:val="decimal"/>
      <w:lvlText w:val="%5."/>
      <w:lvlJc w:val="left"/>
      <w:pPr>
        <w:tabs>
          <w:tab w:val="num" w:pos="3600"/>
        </w:tabs>
        <w:ind w:left="3600" w:hanging="360"/>
      </w:pPr>
      <w:rPr>
        <w:rFonts w:cs="Times New Roman"/>
      </w:rPr>
    </w:lvl>
    <w:lvl w:ilvl="5">
      <w:start w:val="1"/>
      <w:pStyle w:val="Heading6"/>
      <w:numFmt w:val="decimal"/>
      <w:lvlText w:val="%6."/>
      <w:lvlJc w:val="left"/>
      <w:pPr>
        <w:tabs>
          <w:tab w:val="num" w:pos="4320"/>
        </w:tabs>
        <w:ind w:left="4320" w:hanging="360"/>
      </w:pPr>
      <w:rPr>
        <w:rFonts w:cs="Times New Roman"/>
      </w:rPr>
    </w:lvl>
    <w:lvl w:ilvl="6">
      <w:start w:val="1"/>
      <w:pStyle w:val="Heading7"/>
      <w:numFmt w:val="decimal"/>
      <w:lvlText w:val="%7."/>
      <w:lvlJc w:val="left"/>
      <w:pPr>
        <w:tabs>
          <w:tab w:val="num" w:pos="5040"/>
        </w:tabs>
        <w:ind w:left="5040" w:hanging="360"/>
      </w:pPr>
      <w:rPr>
        <w:rFonts w:cs="Times New Roman"/>
      </w:r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5"/>
      <w:numFmt w:val="decimal"/>
      <w:lvlText w:val="%1."/>
      <w:lvlJc w:val="left"/>
      <w:pPr>
        <w:tabs>
          <w:tab w:val="num" w:pos="360"/>
        </w:tabs>
        <w:ind w:left="360" w:hanging="360"/>
      </w:pPr>
      <w:rPr>
        <w:sz w:val="22"/>
        <w:b/>
      </w:rPr>
    </w:lvl>
    <w:lvl w:ilvl="1">
      <w:start w:val="1"/>
      <w:numFmt w:val="lowerLetter"/>
      <w:lvlText w:val="%2."/>
      <w:lvlJc w:val="left"/>
      <w:pPr>
        <w:tabs>
          <w:tab w:val="num" w:pos="1104"/>
        </w:tabs>
        <w:ind w:left="1104" w:hanging="360"/>
      </w:pPr>
    </w:lvl>
    <w:lvl w:ilvl="2">
      <w:start w:val="1"/>
      <w:numFmt w:val="lowerRoman"/>
      <w:lvlText w:val="%3."/>
      <w:lvlJc w:val="right"/>
      <w:pPr>
        <w:tabs>
          <w:tab w:val="num" w:pos="1824"/>
        </w:tabs>
        <w:ind w:left="1824" w:hanging="180"/>
      </w:pPr>
    </w:lvl>
    <w:lvl w:ilvl="3">
      <w:start w:val="1"/>
      <w:numFmt w:val="decimal"/>
      <w:lvlText w:val="%4."/>
      <w:lvlJc w:val="left"/>
      <w:pPr>
        <w:tabs>
          <w:tab w:val="num" w:pos="2544"/>
        </w:tabs>
        <w:ind w:left="2544" w:hanging="360"/>
      </w:pPr>
    </w:lvl>
    <w:lvl w:ilvl="4">
      <w:start w:val="1"/>
      <w:numFmt w:val="lowerLetter"/>
      <w:lvlText w:val="%5."/>
      <w:lvlJc w:val="left"/>
      <w:pPr>
        <w:tabs>
          <w:tab w:val="num" w:pos="3264"/>
        </w:tabs>
        <w:ind w:left="3264" w:hanging="360"/>
      </w:pPr>
    </w:lvl>
    <w:lvl w:ilvl="5">
      <w:start w:val="1"/>
      <w:numFmt w:val="lowerRoman"/>
      <w:lvlText w:val="%6."/>
      <w:lvlJc w:val="right"/>
      <w:pPr>
        <w:tabs>
          <w:tab w:val="num" w:pos="3984"/>
        </w:tabs>
        <w:ind w:left="3984" w:hanging="180"/>
      </w:pPr>
    </w:lvl>
    <w:lvl w:ilvl="6">
      <w:start w:val="1"/>
      <w:numFmt w:val="decimal"/>
      <w:lvlText w:val="%7."/>
      <w:lvlJc w:val="left"/>
      <w:pPr>
        <w:tabs>
          <w:tab w:val="num" w:pos="4704"/>
        </w:tabs>
        <w:ind w:left="4704" w:hanging="360"/>
      </w:pPr>
    </w:lvl>
    <w:lvl w:ilvl="7">
      <w:start w:val="1"/>
      <w:numFmt w:val="lowerLetter"/>
      <w:lvlText w:val="%8."/>
      <w:lvlJc w:val="left"/>
      <w:pPr>
        <w:tabs>
          <w:tab w:val="num" w:pos="5424"/>
        </w:tabs>
        <w:ind w:left="5424" w:hanging="360"/>
      </w:pPr>
    </w:lvl>
    <w:lvl w:ilvl="8">
      <w:start w:val="1"/>
      <w:numFmt w:val="lowerRoman"/>
      <w:lvlText w:val="%9."/>
      <w:lvlJc w:val="right"/>
      <w:pPr>
        <w:tabs>
          <w:tab w:val="num" w:pos="6144"/>
        </w:tabs>
        <w:ind w:left="6144" w:hanging="180"/>
      </w:pPr>
    </w:lvl>
  </w:abstractNum>
  <w:abstractNum w:abstractNumId="3">
    <w:lvl w:ilvl="0">
      <w:start w:val="10"/>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720"/>
        </w:tabs>
        <w:ind w:left="720" w:hanging="360"/>
      </w:pPr>
      <w:rPr>
        <w:sz w:val="22"/>
        <w:b w:val="false"/>
        <w:bCs w:val="false"/>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decimal"/>
      <w:lvlText w:val="%1."/>
      <w:lvlJc w:val="left"/>
      <w:pPr>
        <w:tabs>
          <w:tab w:val="num" w:pos="1080"/>
        </w:tabs>
        <w:ind w:left="1080" w:hanging="360"/>
      </w:pPr>
      <w:rPr>
        <w:sz w:val="24"/>
        <w:i/>
        <w:b/>
        <w:szCs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lvl w:ilvl="0">
      <w:start w:val="1"/>
      <w:numFmt w:val="decimal"/>
      <w:lvlText w:val="%1."/>
      <w:lvlJc w:val="left"/>
      <w:pPr>
        <w:tabs>
          <w:tab w:val="num" w:pos="1080"/>
        </w:tabs>
        <w:ind w:left="1080" w:hanging="360"/>
      </w:pPr>
      <w:rPr>
        <w:sz w:val="22"/>
        <w:i/>
        <w:b/>
        <w:szCs w:val="22"/>
        <w:rFonts w:ascii="Times New Roman" w:hAnsi="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decimal"/>
      <w:lvlText w:val="%1."/>
      <w:lvlJc w:val="left"/>
      <w:pPr>
        <w:ind w:left="720" w:hanging="360"/>
      </w:pPr>
      <w:rPr>
        <w:sz w:val="22"/>
        <w:b/>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rPr>
        <w:sz w:val="22"/>
        <w:b/>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2"/>
      <w:numFmt w:val="bullet"/>
      <w:lvlText w:val="-"/>
      <w:lvlJc w:val="left"/>
      <w:pPr>
        <w:tabs>
          <w:tab w:val="num" w:pos="360"/>
        </w:tabs>
        <w:ind w:left="360" w:hanging="360"/>
      </w:pPr>
      <w:rPr>
        <w:rFonts w:ascii="Times New Roman" w:hAnsi="Times New Roman" w:cs="Times New Roman" w:hint="default"/>
        <w:sz w:val="22"/>
        <w:rFonts w:cs="Times New Roman"/>
      </w:rPr>
    </w:lvl>
    <w:lvl w:ilvl="1">
      <w:start w:val="1"/>
      <w:numFmt w:val="bullet"/>
      <w:lvlText w:val="o"/>
      <w:lvlJc w:val="left"/>
      <w:pPr>
        <w:ind w:left="0" w:hanging="360"/>
      </w:pPr>
      <w:rPr>
        <w:rFonts w:ascii="Courier New" w:hAnsi="Courier New" w:cs="Courier New" w:hint="default"/>
        <w:rFonts w:cs="Courier New"/>
      </w:rPr>
    </w:lvl>
    <w:lvl w:ilvl="2">
      <w:start w:val="1"/>
      <w:numFmt w:val="bullet"/>
      <w:lvlText w:val=""/>
      <w:lvlJc w:val="left"/>
      <w:pPr>
        <w:tabs>
          <w:tab w:val="num" w:pos="720"/>
        </w:tabs>
        <w:ind w:left="720" w:hanging="360"/>
      </w:pPr>
      <w:rPr>
        <w:rFonts w:ascii="Wingdings" w:hAnsi="Wingdings" w:cs="Wingdings" w:hint="default"/>
        <w:rFonts w:cs="Wingdings"/>
      </w:rPr>
    </w:lvl>
    <w:lvl w:ilvl="3">
      <w:start w:val="1"/>
      <w:numFmt w:val="bullet"/>
      <w:lvlText w:val=""/>
      <w:lvlJc w:val="left"/>
      <w:pPr>
        <w:tabs>
          <w:tab w:val="num" w:pos="1440"/>
        </w:tabs>
        <w:ind w:left="1440" w:hanging="360"/>
      </w:pPr>
      <w:rPr>
        <w:rFonts w:ascii="Symbol" w:hAnsi="Symbol" w:cs="Symbol" w:hint="default"/>
        <w:rFonts w:cs="Symbol"/>
      </w:rPr>
    </w:lvl>
    <w:lvl w:ilvl="4">
      <w:start w:val="1"/>
      <w:numFmt w:val="bullet"/>
      <w:lvlText w:val="o"/>
      <w:lvlJc w:val="left"/>
      <w:pPr>
        <w:tabs>
          <w:tab w:val="num" w:pos="2160"/>
        </w:tabs>
        <w:ind w:left="2160" w:hanging="360"/>
      </w:pPr>
      <w:rPr>
        <w:rFonts w:ascii="Courier New" w:hAnsi="Courier New" w:cs="Courier New" w:hint="default"/>
        <w:rFonts w:cs="Courier New"/>
      </w:rPr>
    </w:lvl>
    <w:lvl w:ilvl="5">
      <w:start w:val="1"/>
      <w:numFmt w:val="bullet"/>
      <w:lvlText w:val=""/>
      <w:lvlJc w:val="left"/>
      <w:pPr>
        <w:tabs>
          <w:tab w:val="num" w:pos="2880"/>
        </w:tabs>
        <w:ind w:left="2880" w:hanging="360"/>
      </w:pPr>
      <w:rPr>
        <w:rFonts w:ascii="Wingdings" w:hAnsi="Wingdings" w:cs="Wingdings" w:hint="default"/>
        <w:rFonts w:cs="Wingdings"/>
      </w:rPr>
    </w:lvl>
    <w:lvl w:ilvl="6">
      <w:start w:val="1"/>
      <w:numFmt w:val="bullet"/>
      <w:lvlText w:val=""/>
      <w:lvlJc w:val="left"/>
      <w:pPr>
        <w:tabs>
          <w:tab w:val="num" w:pos="3600"/>
        </w:tabs>
        <w:ind w:left="3600" w:hanging="360"/>
      </w:pPr>
      <w:rPr>
        <w:rFonts w:ascii="Symbol" w:hAnsi="Symbol" w:cs="Symbol" w:hint="default"/>
        <w:rFonts w:cs="Symbol"/>
      </w:rPr>
    </w:lvl>
    <w:lvl w:ilvl="7">
      <w:start w:val="1"/>
      <w:numFmt w:val="bullet"/>
      <w:lvlText w:val="o"/>
      <w:lvlJc w:val="left"/>
      <w:pPr>
        <w:tabs>
          <w:tab w:val="num" w:pos="4320"/>
        </w:tabs>
        <w:ind w:left="4320" w:hanging="360"/>
      </w:pPr>
      <w:rPr>
        <w:rFonts w:ascii="Courier New" w:hAnsi="Courier New" w:cs="Courier New" w:hint="default"/>
        <w:rFonts w:cs="Courier New"/>
      </w:rPr>
    </w:lvl>
    <w:lvl w:ilvl="8">
      <w:start w:val="1"/>
      <w:numFmt w:val="bullet"/>
      <w:lvlText w:val=""/>
      <w:lvlJc w:val="left"/>
      <w:pPr>
        <w:tabs>
          <w:tab w:val="num" w:pos="5040"/>
        </w:tabs>
        <w:ind w:left="5040" w:hanging="360"/>
      </w:pPr>
      <w:rPr>
        <w:rFonts w:ascii="Wingdings" w:hAnsi="Wingdings" w:cs="Wingdings" w:hint="default"/>
        <w:rFonts w:cs="Wingdings"/>
      </w:rPr>
    </w:lvl>
  </w:abstractNum>
  <w:abstractNum w:abstractNumId="11">
    <w:lvl w:ilvl="0">
      <w:start w:val="1"/>
      <w:numFmt w:val="decimal"/>
      <w:lvlText w:val="%1."/>
      <w:lvlJc w:val="left"/>
      <w:pPr>
        <w:tabs>
          <w:tab w:val="num" w:pos="1080"/>
        </w:tabs>
        <w:ind w:left="1080" w:hanging="360"/>
      </w:pPr>
      <w:rPr>
        <w:sz w:val="22"/>
        <w:i/>
        <w:b/>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1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2" w:uiPriority="0"/>
    <w:lsdException w:name="Hyperlink" w:uiPriority="0"/>
    <w:lsdException w:name="Strong" w:uiPriority="0" w:semiHidden="0" w:unhideWhenUsed="0" w:qFormat="1"/>
    <w:lsdException w:name="Emphasis" w:uiPriority="20" w:semiHidden="0" w:unhideWhenUsed="0" w:qFormat="1"/>
    <w:lsdException w:name="Plain Text" w:uiPriority="0"/>
    <w:lsdException w:name="Balloon Text" w:uiPriority="0"/>
    <w:lsdException w:name="Table Grid" w:uiPriority="0"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0"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211e8"/>
    <w:pPr>
      <w:widowControl w:val="false"/>
      <w:bidi w:val="0"/>
      <w:spacing w:lineRule="auto" w:line="240" w:before="0" w:after="0"/>
      <w:jc w:val="left"/>
    </w:pPr>
    <w:rPr>
      <w:rFonts w:ascii="Times New Roman" w:hAnsi="Times New Roman" w:eastAsia="Times New Roman" w:cs="Times New Roman"/>
      <w:color w:val="auto"/>
      <w:kern w:val="0"/>
      <w:sz w:val="20"/>
      <w:szCs w:val="20"/>
      <w:lang w:val="sr-CS" w:eastAsia="sr-CS" w:bidi="ar-SA"/>
    </w:rPr>
  </w:style>
  <w:style w:type="paragraph" w:styleId="Heading1">
    <w:name w:val="Heading 1"/>
    <w:basedOn w:val="Normal"/>
    <w:next w:val="Normal"/>
    <w:link w:val="Heading1Char"/>
    <w:qFormat/>
    <w:rsid w:val="00f211e8"/>
    <w:pPr>
      <w:keepNext w:val="true"/>
      <w:widowControl/>
      <w:jc w:val="center"/>
      <w:outlineLvl w:val="0"/>
    </w:pPr>
    <w:rPr>
      <w:rFonts w:ascii="Arial" w:hAnsi="Arial" w:eastAsia="Calibri" w:cs="Arial"/>
      <w:b/>
      <w:bCs/>
      <w:sz w:val="24"/>
      <w:szCs w:val="24"/>
      <w:lang w:eastAsia="en-US"/>
    </w:rPr>
  </w:style>
  <w:style w:type="paragraph" w:styleId="Heading3">
    <w:name w:val="Heading 3"/>
    <w:basedOn w:val="Normal"/>
    <w:next w:val="Normal"/>
    <w:link w:val="Heading3Char"/>
    <w:qFormat/>
    <w:rsid w:val="00f211e8"/>
    <w:pPr>
      <w:keepNext w:val="true"/>
      <w:spacing w:before="240" w:after="60"/>
      <w:outlineLvl w:val="2"/>
    </w:pPr>
    <w:rPr>
      <w:rFonts w:ascii="Arial" w:hAnsi="Arial" w:cs="Arial"/>
      <w:b/>
      <w:bCs/>
      <w:sz w:val="26"/>
      <w:szCs w:val="26"/>
    </w:rPr>
  </w:style>
  <w:style w:type="paragraph" w:styleId="Heading4">
    <w:name w:val="Heading 4"/>
    <w:basedOn w:val="Normal"/>
    <w:next w:val="TextBody"/>
    <w:link w:val="Heading4Char"/>
    <w:qFormat/>
    <w:rsid w:val="00f211e8"/>
    <w:pPr>
      <w:keepNext w:val="true"/>
      <w:widowControl/>
      <w:numPr>
        <w:ilvl w:val="3"/>
        <w:numId w:val="1"/>
      </w:numPr>
      <w:suppressAutoHyphens w:val="true"/>
      <w:spacing w:lineRule="atLeast" w:line="100"/>
      <w:jc w:val="center"/>
      <w:outlineLvl w:val="3"/>
    </w:pPr>
    <w:rPr>
      <w:rFonts w:ascii="Book Antiqua" w:hAnsi="Book Antiqua" w:cs="Book Antiqua"/>
      <w:b/>
      <w:bCs/>
      <w:color w:val="000000"/>
      <w:kern w:val="2"/>
      <w:sz w:val="28"/>
      <w:szCs w:val="28"/>
      <w:u w:val="single"/>
      <w:lang w:val="en-US" w:eastAsia="ar-SA"/>
    </w:rPr>
  </w:style>
  <w:style w:type="paragraph" w:styleId="Heading5">
    <w:name w:val="Heading 5"/>
    <w:basedOn w:val="Normal"/>
    <w:next w:val="TextBody"/>
    <w:link w:val="Heading5Char"/>
    <w:qFormat/>
    <w:rsid w:val="00f211e8"/>
    <w:pPr>
      <w:widowControl/>
      <w:numPr>
        <w:ilvl w:val="4"/>
        <w:numId w:val="1"/>
      </w:numPr>
      <w:suppressAutoHyphens w:val="true"/>
      <w:spacing w:lineRule="atLeast" w:line="100" w:before="240" w:after="60"/>
      <w:outlineLvl w:val="4"/>
    </w:pPr>
    <w:rPr>
      <w:rFonts w:ascii="Calibri" w:hAnsi="Calibri" w:cs="Calibri"/>
      <w:b/>
      <w:bCs/>
      <w:i/>
      <w:iCs/>
      <w:color w:val="000000"/>
      <w:kern w:val="2"/>
      <w:sz w:val="26"/>
      <w:szCs w:val="26"/>
      <w:lang w:val="en-US" w:eastAsia="ar-SA"/>
    </w:rPr>
  </w:style>
  <w:style w:type="paragraph" w:styleId="Heading6">
    <w:name w:val="Heading 6"/>
    <w:basedOn w:val="Normal"/>
    <w:next w:val="TextBody"/>
    <w:link w:val="Heading6Char"/>
    <w:qFormat/>
    <w:rsid w:val="00f211e8"/>
    <w:pPr>
      <w:keepNext w:val="true"/>
      <w:widowControl/>
      <w:numPr>
        <w:ilvl w:val="5"/>
        <w:numId w:val="1"/>
      </w:numPr>
      <w:suppressAutoHyphens w:val="true"/>
      <w:spacing w:lineRule="atLeast" w:line="100"/>
      <w:outlineLvl w:val="5"/>
    </w:pPr>
    <w:rPr>
      <w:rFonts w:ascii="Book Antiqua" w:hAnsi="Book Antiqua" w:cs="Book Antiqua"/>
      <w:color w:val="000000"/>
      <w:kern w:val="2"/>
      <w:sz w:val="28"/>
      <w:szCs w:val="28"/>
      <w:lang w:val="en-US" w:eastAsia="ar-SA"/>
    </w:rPr>
  </w:style>
  <w:style w:type="paragraph" w:styleId="Heading7">
    <w:name w:val="Heading 7"/>
    <w:basedOn w:val="Normal"/>
    <w:next w:val="TextBody"/>
    <w:link w:val="Heading7Char"/>
    <w:qFormat/>
    <w:rsid w:val="00f211e8"/>
    <w:pPr>
      <w:keepNext w:val="true"/>
      <w:widowControl/>
      <w:numPr>
        <w:ilvl w:val="6"/>
        <w:numId w:val="1"/>
      </w:numPr>
      <w:suppressAutoHyphens w:val="true"/>
      <w:spacing w:lineRule="atLeast" w:line="100"/>
      <w:outlineLvl w:val="6"/>
    </w:pPr>
    <w:rPr>
      <w:rFonts w:ascii="Book Antiqua" w:hAnsi="Book Antiqua" w:cs="Book Antiqua"/>
      <w:b/>
      <w:bCs/>
      <w:color w:val="000000"/>
      <w:kern w:val="2"/>
      <w:sz w:val="24"/>
      <w:szCs w:val="24"/>
      <w:lang w:val="en-US" w:eastAsia="ar-SA"/>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f211e8"/>
    <w:rPr>
      <w:rFonts w:ascii="Arial" w:hAnsi="Arial" w:eastAsia="Calibri" w:cs="Arial"/>
      <w:b/>
      <w:bCs/>
      <w:sz w:val="24"/>
      <w:szCs w:val="24"/>
      <w:lang w:val="sr-CS"/>
    </w:rPr>
  </w:style>
  <w:style w:type="character" w:styleId="Heading3Char" w:customStyle="1">
    <w:name w:val="Heading 3 Char"/>
    <w:basedOn w:val="DefaultParagraphFont"/>
    <w:link w:val="Heading3"/>
    <w:qFormat/>
    <w:rsid w:val="00f211e8"/>
    <w:rPr>
      <w:rFonts w:ascii="Arial" w:hAnsi="Arial" w:eastAsia="Times New Roman" w:cs="Arial"/>
      <w:b/>
      <w:bCs/>
      <w:sz w:val="26"/>
      <w:szCs w:val="26"/>
      <w:lang w:val="sr-CS" w:eastAsia="sr-CS"/>
    </w:rPr>
  </w:style>
  <w:style w:type="character" w:styleId="Heading4Char" w:customStyle="1">
    <w:name w:val="Heading 4 Char"/>
    <w:basedOn w:val="DefaultParagraphFont"/>
    <w:link w:val="Heading4"/>
    <w:qFormat/>
    <w:rsid w:val="00f211e8"/>
    <w:rPr>
      <w:rFonts w:ascii="Book Antiqua" w:hAnsi="Book Antiqua" w:eastAsia="Times New Roman" w:cs="Book Antiqua"/>
      <w:b/>
      <w:bCs/>
      <w:color w:val="000000"/>
      <w:kern w:val="2"/>
      <w:sz w:val="28"/>
      <w:szCs w:val="28"/>
      <w:u w:val="single"/>
      <w:lang w:eastAsia="ar-SA"/>
    </w:rPr>
  </w:style>
  <w:style w:type="character" w:styleId="Heading5Char" w:customStyle="1">
    <w:name w:val="Heading 5 Char"/>
    <w:basedOn w:val="DefaultParagraphFont"/>
    <w:link w:val="Heading5"/>
    <w:qFormat/>
    <w:rsid w:val="00f211e8"/>
    <w:rPr>
      <w:rFonts w:ascii="Calibri" w:hAnsi="Calibri" w:eastAsia="Times New Roman" w:cs="Calibri"/>
      <w:b/>
      <w:bCs/>
      <w:i/>
      <w:iCs/>
      <w:color w:val="000000"/>
      <w:kern w:val="2"/>
      <w:sz w:val="26"/>
      <w:szCs w:val="26"/>
      <w:lang w:eastAsia="ar-SA"/>
    </w:rPr>
  </w:style>
  <w:style w:type="character" w:styleId="Heading6Char" w:customStyle="1">
    <w:name w:val="Heading 6 Char"/>
    <w:basedOn w:val="DefaultParagraphFont"/>
    <w:link w:val="Heading6"/>
    <w:qFormat/>
    <w:rsid w:val="00f211e8"/>
    <w:rPr>
      <w:rFonts w:ascii="Book Antiqua" w:hAnsi="Book Antiqua" w:eastAsia="Times New Roman" w:cs="Book Antiqua"/>
      <w:color w:val="000000"/>
      <w:kern w:val="2"/>
      <w:sz w:val="28"/>
      <w:szCs w:val="28"/>
      <w:lang w:eastAsia="ar-SA"/>
    </w:rPr>
  </w:style>
  <w:style w:type="character" w:styleId="Heading7Char" w:customStyle="1">
    <w:name w:val="Heading 7 Char"/>
    <w:basedOn w:val="DefaultParagraphFont"/>
    <w:link w:val="Heading7"/>
    <w:qFormat/>
    <w:rsid w:val="00f211e8"/>
    <w:rPr>
      <w:rFonts w:ascii="Book Antiqua" w:hAnsi="Book Antiqua" w:eastAsia="Times New Roman" w:cs="Book Antiqua"/>
      <w:b/>
      <w:bCs/>
      <w:color w:val="000000"/>
      <w:kern w:val="2"/>
      <w:sz w:val="24"/>
      <w:szCs w:val="24"/>
      <w:lang w:eastAsia="ar-SA"/>
    </w:rPr>
  </w:style>
  <w:style w:type="character" w:styleId="HeaderChar" w:customStyle="1">
    <w:name w:val="Header Char"/>
    <w:basedOn w:val="DefaultParagraphFont"/>
    <w:link w:val="Header"/>
    <w:uiPriority w:val="99"/>
    <w:qFormat/>
    <w:rsid w:val="00f211e8"/>
    <w:rPr>
      <w:rFonts w:ascii="Times New Roman" w:hAnsi="Times New Roman" w:eastAsia="Times New Roman" w:cs="Times New Roman"/>
      <w:sz w:val="20"/>
      <w:szCs w:val="20"/>
      <w:lang w:val="sr-CS" w:eastAsia="sr-CS"/>
    </w:rPr>
  </w:style>
  <w:style w:type="character" w:styleId="FooterChar" w:customStyle="1">
    <w:name w:val="Footer Char"/>
    <w:basedOn w:val="DefaultParagraphFont"/>
    <w:link w:val="Footer"/>
    <w:uiPriority w:val="99"/>
    <w:qFormat/>
    <w:rsid w:val="00f211e8"/>
    <w:rPr>
      <w:rFonts w:ascii="Times New Roman" w:hAnsi="Times New Roman" w:eastAsia="Times New Roman" w:cs="Times New Roman"/>
      <w:sz w:val="20"/>
      <w:szCs w:val="20"/>
      <w:lang w:val="sr-CS" w:eastAsia="sr-CS"/>
    </w:rPr>
  </w:style>
  <w:style w:type="character" w:styleId="Pagenumber">
    <w:name w:val="page number"/>
    <w:basedOn w:val="DefaultParagraphFont"/>
    <w:uiPriority w:val="99"/>
    <w:qFormat/>
    <w:rsid w:val="00f211e8"/>
    <w:rPr/>
  </w:style>
  <w:style w:type="character" w:styleId="InternetLink">
    <w:name w:val="Internet Link"/>
    <w:basedOn w:val="DefaultParagraphFont"/>
    <w:rsid w:val="00f211e8"/>
    <w:rPr>
      <w:color w:val="0000FF"/>
      <w:u w:val="single"/>
    </w:rPr>
  </w:style>
  <w:style w:type="character" w:styleId="Strong">
    <w:name w:val="Strong"/>
    <w:basedOn w:val="DefaultParagraphFont"/>
    <w:qFormat/>
    <w:rsid w:val="00f211e8"/>
    <w:rPr>
      <w:b/>
      <w:bCs/>
    </w:rPr>
  </w:style>
  <w:style w:type="character" w:styleId="BodyTextChar" w:customStyle="1">
    <w:name w:val="Body Text Char"/>
    <w:basedOn w:val="DefaultParagraphFont"/>
    <w:link w:val="BodyText"/>
    <w:qFormat/>
    <w:rsid w:val="00f211e8"/>
    <w:rPr>
      <w:rFonts w:ascii="Tahoma" w:hAnsi="Tahoma" w:eastAsia="Times New Roman" w:cs="Tahoma"/>
      <w:szCs w:val="24"/>
      <w:lang w:val="sr-CS"/>
    </w:rPr>
  </w:style>
  <w:style w:type="character" w:styleId="BodyText2Char" w:customStyle="1">
    <w:name w:val="Body Text 2 Char"/>
    <w:basedOn w:val="DefaultParagraphFont"/>
    <w:link w:val="BodyText2"/>
    <w:qFormat/>
    <w:rsid w:val="00f211e8"/>
    <w:rPr>
      <w:rFonts w:ascii="Times New Roman" w:hAnsi="Times New Roman" w:eastAsia="Times New Roman" w:cs="Times New Roman"/>
      <w:sz w:val="24"/>
      <w:szCs w:val="24"/>
    </w:rPr>
  </w:style>
  <w:style w:type="character" w:styleId="BodyTextIndentChar" w:customStyle="1">
    <w:name w:val="Body Text Indent Char"/>
    <w:basedOn w:val="DefaultParagraphFont"/>
    <w:link w:val="BodyTextIndent"/>
    <w:qFormat/>
    <w:rsid w:val="00f211e8"/>
    <w:rPr>
      <w:rFonts w:ascii="Times New Roman" w:hAnsi="Times New Roman" w:eastAsia="Times New Roman" w:cs="Times New Roman"/>
      <w:sz w:val="20"/>
      <w:szCs w:val="20"/>
      <w:lang w:val="sr-CS" w:eastAsia="sr-CS"/>
    </w:rPr>
  </w:style>
  <w:style w:type="character" w:styleId="BalloonTextChar" w:customStyle="1">
    <w:name w:val="Balloon Text Char"/>
    <w:basedOn w:val="DefaultParagraphFont"/>
    <w:link w:val="BalloonText"/>
    <w:semiHidden/>
    <w:qFormat/>
    <w:rsid w:val="00f211e8"/>
    <w:rPr>
      <w:rFonts w:ascii="Tahoma" w:hAnsi="Tahoma" w:eastAsia="Times New Roman" w:cs="Tahoma"/>
      <w:sz w:val="16"/>
      <w:szCs w:val="16"/>
      <w:lang w:val="sr-Latn-CS"/>
    </w:rPr>
  </w:style>
  <w:style w:type="character" w:styleId="NormalChar" w:customStyle="1">
    <w:name w:val="[Normal] Char"/>
    <w:basedOn w:val="DefaultParagraphFont"/>
    <w:link w:val="Normal0"/>
    <w:qFormat/>
    <w:locked/>
    <w:rsid w:val="00f211e8"/>
    <w:rPr>
      <w:rFonts w:ascii="Arial" w:hAnsi="Arial" w:eastAsia="Times New Roman" w:cs="Arial"/>
      <w:sz w:val="24"/>
      <w:szCs w:val="24"/>
    </w:rPr>
  </w:style>
  <w:style w:type="character" w:styleId="1Char" w:customStyle="1">
    <w:name w:val="Ивана1 Char"/>
    <w:link w:val="1"/>
    <w:qFormat/>
    <w:locked/>
    <w:rsid w:val="00f211e8"/>
    <w:rPr>
      <w:rFonts w:ascii="Arial" w:hAnsi="Arial" w:cs="Arial"/>
      <w:b/>
      <w:bCs/>
      <w:spacing w:val="-4"/>
      <w:kern w:val="2"/>
      <w:sz w:val="24"/>
      <w:szCs w:val="24"/>
      <w:lang w:val="sr-CS"/>
    </w:rPr>
  </w:style>
  <w:style w:type="character" w:styleId="ListParagraphCharChar" w:customStyle="1">
    <w:name w:val="List Paragraph Char Char"/>
    <w:link w:val="ListParagraphChar"/>
    <w:qFormat/>
    <w:locked/>
    <w:rsid w:val="00f211e8"/>
    <w:rPr>
      <w:rFonts w:ascii="Calibri" w:hAnsi="Calibri"/>
      <w:sz w:val="24"/>
      <w:szCs w:val="24"/>
    </w:rPr>
  </w:style>
  <w:style w:type="character" w:styleId="PlainTextChar" w:customStyle="1">
    <w:name w:val="Plain Text Char"/>
    <w:basedOn w:val="DefaultParagraphFont"/>
    <w:link w:val="PlainText"/>
    <w:qFormat/>
    <w:locked/>
    <w:rsid w:val="00f211e8"/>
    <w:rPr>
      <w:rFonts w:ascii="Courier New" w:hAnsi="Courier New" w:cs="Courier New"/>
    </w:rPr>
  </w:style>
  <w:style w:type="character" w:styleId="PlainTextChar1" w:customStyle="1">
    <w:name w:val="Plain Text Char1"/>
    <w:basedOn w:val="DefaultParagraphFont"/>
    <w:link w:val="PlainText"/>
    <w:uiPriority w:val="99"/>
    <w:semiHidden/>
    <w:qFormat/>
    <w:rsid w:val="00f211e8"/>
    <w:rPr>
      <w:rFonts w:ascii="Consolas" w:hAnsi="Consolas" w:eastAsia="Times New Roman" w:cs="Times New Roman"/>
      <w:sz w:val="21"/>
      <w:szCs w:val="21"/>
      <w:lang w:val="sr-CS" w:eastAsia="sr-CS"/>
    </w:rPr>
  </w:style>
  <w:style w:type="character" w:styleId="CharChar7" w:customStyle="1">
    <w:name w:val="Char Char7"/>
    <w:basedOn w:val="DefaultParagraphFont"/>
    <w:qFormat/>
    <w:locked/>
    <w:rsid w:val="00f211e8"/>
    <w:rPr>
      <w:rFonts w:ascii="Franklin Gothic Book" w:hAnsi="Franklin Gothic Book" w:cs="Franklin Gothic Book"/>
      <w:lang w:val="en-US" w:eastAsia="sr-Latn-CS" w:bidi="ar-SA"/>
    </w:rPr>
  </w:style>
  <w:style w:type="character" w:styleId="IntenseEmphasis">
    <w:name w:val="Intense Emphasis"/>
    <w:qFormat/>
    <w:rsid w:val="00f211e8"/>
    <w:rPr>
      <w:rFonts w:ascii="Arial" w:hAnsi="Arial" w:cs="Arial"/>
      <w:b/>
      <w:bCs/>
      <w:iCs/>
      <w:color w:val="auto"/>
      <w:sz w:val="28"/>
      <w:u w:val="single"/>
    </w:rPr>
  </w:style>
  <w:style w:type="character" w:styleId="Appleconvertedspace" w:customStyle="1">
    <w:name w:val="apple-converted-space"/>
    <w:basedOn w:val="DefaultParagraphFont"/>
    <w:qFormat/>
    <w:rsid w:val="00f211e8"/>
    <w:rPr/>
  </w:style>
  <w:style w:type="character" w:styleId="DefaultChar" w:customStyle="1">
    <w:name w:val="Default Char"/>
    <w:link w:val="Default"/>
    <w:qFormat/>
    <w:rsid w:val="00b734b6"/>
    <w:rPr>
      <w:rFonts w:ascii="Times New Roman" w:hAnsi="Times New Roman" w:eastAsia="Times New Roman" w:cs="Times New Roman"/>
      <w:color w:val="000000"/>
      <w:sz w:val="24"/>
      <w:szCs w:val="24"/>
    </w:rPr>
  </w:style>
  <w:style w:type="character" w:styleId="BodyTextIndent3Char" w:customStyle="1">
    <w:name w:val="Body Text Indent 3 Char"/>
    <w:basedOn w:val="DefaultParagraphFont"/>
    <w:link w:val="BodyTextIndent3"/>
    <w:uiPriority w:val="99"/>
    <w:semiHidden/>
    <w:qFormat/>
    <w:rsid w:val="00b734b6"/>
    <w:rPr>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Arial Unicode MS"/>
      <w:sz w:val="28"/>
      <w:szCs w:val="28"/>
    </w:rPr>
  </w:style>
  <w:style w:type="paragraph" w:styleId="TextBody">
    <w:name w:val="Body Text"/>
    <w:basedOn w:val="Normal"/>
    <w:link w:val="BodyTextChar"/>
    <w:rsid w:val="00f211e8"/>
    <w:pPr>
      <w:widowControl/>
      <w:spacing w:lineRule="auto" w:line="276" w:before="400" w:after="0"/>
      <w:jc w:val="both"/>
    </w:pPr>
    <w:rPr>
      <w:rFonts w:ascii="Tahoma" w:hAnsi="Tahoma" w:cs="Tahoma"/>
      <w:sz w:val="22"/>
      <w:szCs w:val="24"/>
      <w:lang w:eastAsia="en-US"/>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CharCharCharChar" w:customStyle="1">
    <w:name w:val="Char Char Char Char"/>
    <w:basedOn w:val="Normal"/>
    <w:qFormat/>
    <w:rsid w:val="00f211e8"/>
    <w:pPr>
      <w:widowControl/>
      <w:spacing w:lineRule="exact" w:line="240" w:before="0" w:after="160"/>
    </w:pPr>
    <w:rPr>
      <w:rFonts w:ascii="Verdana" w:hAnsi="Verdana"/>
      <w:lang w:val="en-US" w:eastAsia="en-US"/>
    </w:rPr>
  </w:style>
  <w:style w:type="paragraph" w:styleId="HeaderandFooter">
    <w:name w:val="Header and Footer"/>
    <w:basedOn w:val="Normal"/>
    <w:qFormat/>
    <w:pPr/>
    <w:rPr/>
  </w:style>
  <w:style w:type="paragraph" w:styleId="Header">
    <w:name w:val="Header"/>
    <w:basedOn w:val="Normal"/>
    <w:link w:val="HeaderChar"/>
    <w:uiPriority w:val="99"/>
    <w:rsid w:val="00f211e8"/>
    <w:pPr>
      <w:tabs>
        <w:tab w:val="clear" w:pos="720"/>
        <w:tab w:val="center" w:pos="4702" w:leader="none"/>
        <w:tab w:val="right" w:pos="9405" w:leader="none"/>
      </w:tabs>
    </w:pPr>
    <w:rPr/>
  </w:style>
  <w:style w:type="paragraph" w:styleId="Footer">
    <w:name w:val="Footer"/>
    <w:basedOn w:val="Normal"/>
    <w:link w:val="FooterChar"/>
    <w:uiPriority w:val="99"/>
    <w:rsid w:val="00f211e8"/>
    <w:pPr>
      <w:tabs>
        <w:tab w:val="clear" w:pos="720"/>
        <w:tab w:val="center" w:pos="4702" w:leader="none"/>
        <w:tab w:val="right" w:pos="9405" w:leader="none"/>
      </w:tabs>
    </w:pPr>
    <w:rPr/>
  </w:style>
  <w:style w:type="paragraph" w:styleId="BodyText2">
    <w:name w:val="Body Text 2"/>
    <w:basedOn w:val="Normal"/>
    <w:link w:val="BodyText2Char"/>
    <w:qFormat/>
    <w:rsid w:val="00f211e8"/>
    <w:pPr>
      <w:widowControl/>
      <w:spacing w:lineRule="auto" w:line="480" w:before="0" w:after="120"/>
    </w:pPr>
    <w:rPr>
      <w:sz w:val="24"/>
      <w:szCs w:val="24"/>
      <w:lang w:val="en-US" w:eastAsia="en-US"/>
    </w:rPr>
  </w:style>
  <w:style w:type="paragraph" w:styleId="TextBodyIndent">
    <w:name w:val="Body Text Indent"/>
    <w:basedOn w:val="Normal"/>
    <w:link w:val="BodyTextIndentChar"/>
    <w:rsid w:val="00f211e8"/>
    <w:pPr>
      <w:spacing w:before="0" w:after="120"/>
      <w:ind w:left="283" w:hanging="0"/>
    </w:pPr>
    <w:rPr/>
  </w:style>
  <w:style w:type="paragraph" w:styleId="ListParagraph">
    <w:name w:val="List Paragraph"/>
    <w:basedOn w:val="Normal"/>
    <w:qFormat/>
    <w:rsid w:val="00f211e8"/>
    <w:pPr>
      <w:widowControl/>
      <w:suppressAutoHyphens w:val="true"/>
      <w:spacing w:lineRule="atLeast" w:line="100"/>
      <w:ind w:left="720" w:hanging="0"/>
    </w:pPr>
    <w:rPr>
      <w:rFonts w:eastAsia="Arial Unicode MS"/>
      <w:color w:val="000000"/>
      <w:kern w:val="2"/>
      <w:sz w:val="24"/>
      <w:szCs w:val="24"/>
      <w:lang w:val="en-US" w:eastAsia="ar-SA"/>
    </w:rPr>
  </w:style>
  <w:style w:type="paragraph" w:styleId="BalloonText">
    <w:name w:val="Balloon Text"/>
    <w:basedOn w:val="Normal"/>
    <w:link w:val="BalloonTextChar"/>
    <w:semiHidden/>
    <w:qFormat/>
    <w:rsid w:val="00f211e8"/>
    <w:pPr>
      <w:widowControl/>
    </w:pPr>
    <w:rPr>
      <w:rFonts w:ascii="Tahoma" w:hAnsi="Tahoma" w:cs="Tahoma"/>
      <w:sz w:val="16"/>
      <w:szCs w:val="16"/>
      <w:lang w:val="sr-Latn-CS" w:eastAsia="en-US"/>
    </w:rPr>
  </w:style>
  <w:style w:type="paragraph" w:styleId="Normal1" w:customStyle="1">
    <w:name w:val="[Normal]"/>
    <w:link w:val="NormalChar"/>
    <w:qFormat/>
    <w:rsid w:val="00f211e8"/>
    <w:pPr>
      <w:widowControl/>
      <w:bidi w:val="0"/>
      <w:spacing w:lineRule="auto" w:line="240" w:before="0" w:after="0"/>
      <w:jc w:val="left"/>
    </w:pPr>
    <w:rPr>
      <w:rFonts w:ascii="Arial" w:hAnsi="Arial" w:eastAsia="Times New Roman" w:cs="Arial"/>
      <w:color w:val="auto"/>
      <w:kern w:val="0"/>
      <w:sz w:val="24"/>
      <w:szCs w:val="24"/>
      <w:lang w:val="en-US" w:eastAsia="en-US" w:bidi="ar-SA"/>
    </w:rPr>
  </w:style>
  <w:style w:type="paragraph" w:styleId="Char1CharCharCharCharCharCharCharCharCharCharCharCharCharCharCharCharCharCharCharCharCharCharChar1Char" w:customStyle="1">
    <w:name w:val="Char1 Char Char Char Char Char Char Char Char Char Char Char Char Char Char Char Char Char Char Char Char Char Char Char1 Char"/>
    <w:basedOn w:val="Normal"/>
    <w:next w:val="Normal"/>
    <w:autoRedefine/>
    <w:semiHidden/>
    <w:qFormat/>
    <w:rsid w:val="00f211e8"/>
    <w:pPr>
      <w:widowControl/>
    </w:pPr>
    <w:rPr>
      <w:rFonts w:ascii="Arial" w:hAnsi="Arial"/>
      <w:lang w:val="sl-SI" w:eastAsia="en-US"/>
    </w:rPr>
  </w:style>
  <w:style w:type="paragraph" w:styleId="1" w:customStyle="1">
    <w:name w:val="Ивана1"/>
    <w:basedOn w:val="Heading4"/>
    <w:link w:val="1Char"/>
    <w:qFormat/>
    <w:rsid w:val="00f211e8"/>
    <w:pPr>
      <w:keepLines/>
      <w:numPr>
        <w:ilvl w:val="0"/>
        <w:numId w:val="0"/>
      </w:numPr>
      <w:pBdr>
        <w:bottom w:val="single" w:sz="8" w:space="4" w:color="4F81BD"/>
      </w:pBdr>
      <w:suppressAutoHyphens w:val="false"/>
      <w:spacing w:lineRule="atLeast" w:line="240" w:before="0" w:after="240"/>
      <w:ind w:left="709" w:hanging="709"/>
      <w:jc w:val="left"/>
    </w:pPr>
    <w:rPr>
      <w:rFonts w:ascii="Arial" w:hAnsi="Arial" w:eastAsia="Calibri" w:cs="Arial" w:eastAsiaTheme="minorHAnsi"/>
      <w:color w:val="auto"/>
      <w:spacing w:val="-4"/>
      <w:kern w:val="2"/>
      <w:sz w:val="24"/>
      <w:szCs w:val="24"/>
      <w:u w:val="none"/>
      <w:lang w:val="sr-CS" w:eastAsia="en-US"/>
    </w:rPr>
  </w:style>
  <w:style w:type="paragraph" w:styleId="NoSpacing">
    <w:name w:val="No Spacing"/>
    <w:qFormat/>
    <w:rsid w:val="00f211e8"/>
    <w:pPr>
      <w:widowControl/>
      <w:bidi w:val="0"/>
      <w:spacing w:lineRule="auto" w:line="240" w:before="0" w:after="0"/>
      <w:jc w:val="left"/>
    </w:pPr>
    <w:rPr>
      <w:rFonts w:ascii="Calibri" w:hAnsi="Calibri" w:eastAsia="Times New Roman" w:cs="Calibri" w:asciiTheme="minorHAnsi" w:hAnsiTheme="minorHAnsi"/>
      <w:color w:val="auto"/>
      <w:kern w:val="0"/>
      <w:sz w:val="20"/>
      <w:szCs w:val="22"/>
      <w:lang w:val="en-US" w:eastAsia="en-US" w:bidi="ar-SA"/>
    </w:rPr>
  </w:style>
  <w:style w:type="paragraph" w:styleId="ListParagraphChar" w:customStyle="1">
    <w:name w:val="List Paragraph Char"/>
    <w:basedOn w:val="Normal"/>
    <w:link w:val="ListParagraphCharChar"/>
    <w:qFormat/>
    <w:rsid w:val="00f211e8"/>
    <w:pPr>
      <w:widowControl/>
      <w:ind w:left="720" w:hanging="0"/>
    </w:pPr>
    <w:rPr>
      <w:rFonts w:ascii="Calibri" w:hAnsi="Calibri" w:eastAsia="Calibri" w:cs="" w:cstheme="minorBidi" w:eastAsiaTheme="minorHAnsi"/>
      <w:sz w:val="24"/>
      <w:szCs w:val="24"/>
      <w:lang w:val="en-US" w:eastAsia="en-US"/>
    </w:rPr>
  </w:style>
  <w:style w:type="paragraph" w:styleId="Default" w:customStyle="1">
    <w:name w:val="Default"/>
    <w:link w:val="DefaultChar"/>
    <w:qFormat/>
    <w:rsid w:val="00f211e8"/>
    <w:pPr>
      <w:widowControl/>
      <w:bidi w:val="0"/>
      <w:spacing w:lineRule="auto" w:line="240" w:before="0" w:after="0"/>
      <w:jc w:val="left"/>
    </w:pPr>
    <w:rPr>
      <w:rFonts w:ascii="Times New Roman" w:hAnsi="Times New Roman" w:eastAsia="Times New Roman" w:cs="Times New Roman"/>
      <w:color w:val="000000"/>
      <w:kern w:val="0"/>
      <w:sz w:val="24"/>
      <w:szCs w:val="24"/>
      <w:lang w:val="en-US" w:eastAsia="en-US" w:bidi="ar-SA"/>
    </w:rPr>
  </w:style>
  <w:style w:type="paragraph" w:styleId="PlainText">
    <w:name w:val="Plain Text"/>
    <w:basedOn w:val="Normal"/>
    <w:link w:val="PlainTextChar"/>
    <w:qFormat/>
    <w:rsid w:val="00f211e8"/>
    <w:pPr>
      <w:widowControl/>
    </w:pPr>
    <w:rPr>
      <w:rFonts w:ascii="Courier New" w:hAnsi="Courier New" w:eastAsia="Calibri" w:cs="Courier New" w:eastAsiaTheme="minorHAnsi"/>
      <w:sz w:val="22"/>
      <w:szCs w:val="22"/>
      <w:lang w:val="en-US" w:eastAsia="en-US"/>
    </w:rPr>
  </w:style>
  <w:style w:type="paragraph" w:styleId="TableContents" w:customStyle="1">
    <w:name w:val="Table Contents"/>
    <w:basedOn w:val="Normal"/>
    <w:qFormat/>
    <w:rsid w:val="00f211e8"/>
    <w:pPr>
      <w:widowControl/>
      <w:suppressLineNumbers/>
      <w:suppressAutoHyphens w:val="true"/>
    </w:pPr>
    <w:rPr>
      <w:rFonts w:ascii="Franklin Gothic Book" w:hAnsi="Franklin Gothic Book" w:cs="Franklin Gothic Book"/>
      <w:sz w:val="24"/>
      <w:szCs w:val="24"/>
      <w:lang w:eastAsia="ar-SA"/>
    </w:rPr>
  </w:style>
  <w:style w:type="paragraph" w:styleId="Clan" w:customStyle="1">
    <w:name w:val="clan"/>
    <w:basedOn w:val="Normal"/>
    <w:qFormat/>
    <w:rsid w:val="00f211e8"/>
    <w:pPr>
      <w:widowControl/>
      <w:spacing w:before="240" w:after="120"/>
      <w:jc w:val="center"/>
    </w:pPr>
    <w:rPr>
      <w:rFonts w:ascii="Arial" w:hAnsi="Arial" w:cs="Arial"/>
      <w:b/>
      <w:bCs/>
      <w:sz w:val="24"/>
      <w:szCs w:val="24"/>
      <w:lang w:val="en-US" w:eastAsia="en-US"/>
    </w:rPr>
  </w:style>
  <w:style w:type="paragraph" w:styleId="LOnormal" w:customStyle="1">
    <w:name w:val="LO-normal"/>
    <w:basedOn w:val="Normal"/>
    <w:qFormat/>
    <w:rsid w:val="00f211e8"/>
    <w:pPr>
      <w:widowControl/>
      <w:spacing w:beforeAutospacing="1" w:afterAutospacing="1"/>
    </w:pPr>
    <w:rPr>
      <w:rFonts w:ascii="Arial" w:hAnsi="Arial" w:cs="Arial"/>
      <w:sz w:val="22"/>
      <w:szCs w:val="22"/>
      <w:lang w:val="en-US" w:eastAsia="en-US"/>
    </w:rPr>
  </w:style>
  <w:style w:type="paragraph" w:styleId="BodyTextIndent3">
    <w:name w:val="Body Text Indent 3"/>
    <w:basedOn w:val="Normal"/>
    <w:link w:val="BodyTextIndent3Char"/>
    <w:uiPriority w:val="99"/>
    <w:semiHidden/>
    <w:unhideWhenUsed/>
    <w:qFormat/>
    <w:rsid w:val="00b734b6"/>
    <w:pPr>
      <w:widowControl/>
      <w:spacing w:lineRule="auto" w:line="276" w:before="0" w:after="120"/>
      <w:ind w:left="283" w:hanging="0"/>
    </w:pPr>
    <w:rPr>
      <w:rFonts w:ascii="Calibri" w:hAnsi="Calibri" w:eastAsia="Calibri" w:cs="" w:asciiTheme="minorHAnsi" w:cstheme="minorBidi" w:eastAsiaTheme="minorHAnsi" w:hAnsiTheme="minorHAnsi"/>
      <w:sz w:val="16"/>
      <w:szCs w:val="16"/>
      <w:lang w:val="en-US" w:eastAsia="en-US"/>
    </w:rPr>
  </w:style>
  <w:style w:type="paragraph" w:styleId="Caption1">
    <w:name w:val="caption"/>
    <w:basedOn w:val="Normal"/>
    <w:qFormat/>
    <w:rsid w:val="00c67e6d"/>
    <w:pPr>
      <w:widowControl/>
      <w:suppressLineNumbers/>
      <w:suppressAutoHyphens w:val="true"/>
      <w:spacing w:lineRule="atLeast" w:line="100" w:before="120" w:after="120"/>
    </w:pPr>
    <w:rPr>
      <w:rFonts w:eastAsia="Arial Unicode MS" w:cs="Mangal"/>
      <w:i/>
      <w:iCs/>
      <w:color w:val="000000"/>
      <w:kern w:val="2"/>
      <w:sz w:val="24"/>
      <w:szCs w:val="24"/>
      <w:lang w:val="en-US" w:eastAsia="ar-SA"/>
    </w:rPr>
  </w:style>
  <w:style w:type="paragraph" w:styleId="Pasussalistom1" w:customStyle="1">
    <w:name w:val="Pasus sa listom1"/>
    <w:basedOn w:val="Normal"/>
    <w:qFormat/>
    <w:rsid w:val="00277fe5"/>
    <w:pPr>
      <w:widowControl/>
      <w:spacing w:lineRule="auto" w:line="276" w:before="0" w:after="200"/>
      <w:ind w:left="720" w:hanging="0"/>
      <w:contextualSpacing/>
    </w:pPr>
    <w:rPr>
      <w:rFonts w:ascii="Calibri" w:hAnsi="Calibri"/>
      <w:sz w:val="22"/>
      <w:szCs w:val="22"/>
      <w:lang w:val="en-US" w:eastAsia="en-U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rsid w:val="00f211e8"/>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cicevac.rs/" TargetMode="External"/><Relationship Id="rId4" Type="http://schemas.openxmlformats.org/officeDocument/2006/relationships/hyperlink" Target="http://www.ujn.gov.rs/" TargetMode="External"/><Relationship Id="rId5" Type="http://schemas.openxmlformats.org/officeDocument/2006/relationships/hyperlink" Target="http://www.cicevac.rs/" TargetMode="External"/><Relationship Id="rId6" Type="http://schemas.openxmlformats.org/officeDocument/2006/relationships/hyperlink" Target="http://www.kjn.gov.rs/ci/uputstvo-o-uplati-republicke-administrativne-takse.html"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DC924-5DDC-42CC-A059-D4440A77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Application>LibreOffice/6.3.4.2$Windows_X86_64 LibreOffice_project/60da17e045e08f1793c57c00ba83cdfce946d0aa</Application>
  <Pages>32</Pages>
  <Words>8824</Words>
  <Characters>50618</Characters>
  <CharactersWithSpaces>60000</CharactersWithSpaces>
  <Paragraphs>635</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2016-02-25T13:22:00Z</dcterms:created>
  <dc:creator>nmacic</dc:creator>
  <dc:description/>
  <dc:language>en-US</dc:language>
  <cp:lastModifiedBy/>
  <dcterms:modified xsi:type="dcterms:W3CDTF">2020-02-28T10:09:55Z</dcterms:modified>
  <cp:revision>345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