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9D" w:rsidRDefault="00EB309D"/>
    <w:p w:rsidR="0026108D" w:rsidRDefault="0026108D">
      <w:r>
        <w:tab/>
        <w:t>ПИТАЊЕ У ВЕЗИ ЈН РАДОВИ НА АСФАЛТИРАЊУ УЛИЦА БРОЈ 1.3.6.</w:t>
      </w:r>
    </w:p>
    <w:p w:rsidR="0026108D" w:rsidRDefault="0026108D">
      <w:r>
        <w:t>у Конкурсној документацији за ЈН 1.3.6 у обрасцу бр.10 – Менично писмо-овлашћење,у заглављу је остављен поростор за уписивање ПИБа,тр,и имена банке дужника.</w:t>
      </w:r>
    </w:p>
    <w:p w:rsidR="0026108D" w:rsidRDefault="0026108D">
      <w:r>
        <w:t>1.Да ли треба да стоји и име дужника?</w:t>
      </w:r>
    </w:p>
    <w:p w:rsidR="0026108D" w:rsidRDefault="0026108D">
      <w:r>
        <w:t>Одговор :</w:t>
      </w:r>
    </w:p>
    <w:p w:rsidR="0026108D" w:rsidRDefault="0026108D">
      <w:r>
        <w:t>Да</w:t>
      </w:r>
    </w:p>
    <w:p w:rsidR="00B67E4D" w:rsidRPr="00B67E4D" w:rsidRDefault="00B67E4D">
      <w:pPr>
        <w:rPr>
          <w:lang/>
        </w:rPr>
      </w:pPr>
      <w:r>
        <w:t>КОМИСИЈА ЗА ЈН</w:t>
      </w:r>
    </w:p>
    <w:sectPr w:rsidR="00B67E4D" w:rsidRPr="00B67E4D" w:rsidSect="00EB3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108D"/>
    <w:rsid w:val="0026108D"/>
    <w:rsid w:val="00284F6A"/>
    <w:rsid w:val="00B67E4D"/>
    <w:rsid w:val="00EB309D"/>
    <w:rsid w:val="00EE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>Grizli777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2</cp:revision>
  <dcterms:created xsi:type="dcterms:W3CDTF">2019-09-30T11:32:00Z</dcterms:created>
  <dcterms:modified xsi:type="dcterms:W3CDTF">2019-10-01T05:51:00Z</dcterms:modified>
</cp:coreProperties>
</file>